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297"/>
        <w:tblW w:w="8797" w:type="dxa"/>
        <w:tblLayout w:type="fixed"/>
        <w:tblLook w:val="0000" w:firstRow="0" w:lastRow="0" w:firstColumn="0" w:lastColumn="0" w:noHBand="0" w:noVBand="0"/>
      </w:tblPr>
      <w:tblGrid>
        <w:gridCol w:w="1710"/>
        <w:gridCol w:w="7087"/>
      </w:tblGrid>
      <w:tr w:rsidR="009F5159" w:rsidRPr="001C672F" w14:paraId="6D605CCA" w14:textId="77777777" w:rsidTr="009F5159">
        <w:tc>
          <w:tcPr>
            <w:tcW w:w="1710" w:type="dxa"/>
          </w:tcPr>
          <w:p w14:paraId="50DCF561" w14:textId="77777777" w:rsidR="009F5159" w:rsidRPr="001C672F" w:rsidRDefault="009F5159" w:rsidP="00A6527C">
            <w:pPr>
              <w:jc w:val="center"/>
              <w:rPr>
                <w:rFonts w:cs="Times New Roman"/>
                <w:sz w:val="32"/>
                <w:szCs w:val="32"/>
                <w:lang w:val="ro-RO"/>
              </w:rPr>
            </w:pPr>
            <w:r w:rsidRPr="001C672F">
              <w:rPr>
                <w:rFonts w:eastAsia="Times New Roman" w:cs="Times New Roman"/>
                <w:b/>
                <w:bCs/>
                <w:sz w:val="32"/>
                <w:szCs w:val="32"/>
                <w:lang w:val="ro-RO"/>
              </w:rPr>
              <w:br w:type="page"/>
            </w:r>
            <w:r w:rsidRPr="001C672F">
              <w:rPr>
                <w:rFonts w:eastAsia="Times New Roman" w:cs="Times New Roman"/>
                <w:b/>
                <w:bCs/>
                <w:sz w:val="32"/>
                <w:szCs w:val="32"/>
                <w:lang w:val="ro-RO"/>
              </w:rPr>
              <w:br w:type="page"/>
            </w:r>
            <w:r w:rsidRPr="001C672F">
              <w:rPr>
                <w:rStyle w:val="Bodytext61"/>
                <w:rFonts w:ascii="Times New Roman" w:hAnsi="Times New Roman" w:cs="Times New Roman"/>
                <w:i/>
                <w:sz w:val="32"/>
                <w:szCs w:val="32"/>
                <w:lang w:val="ro-RO" w:eastAsia="ro-RO"/>
              </w:rPr>
              <w:br w:type="page"/>
            </w:r>
            <w:r w:rsidRPr="001C672F">
              <w:rPr>
                <w:rFonts w:cs="Times New Roman"/>
                <w:b/>
                <w:i/>
                <w:sz w:val="32"/>
                <w:szCs w:val="32"/>
                <w:lang w:val="ro-RO"/>
              </w:rPr>
              <w:br w:type="page"/>
            </w:r>
            <w:r w:rsidRPr="001C672F">
              <w:rPr>
                <w:rFonts w:cs="Times New Roman"/>
                <w:b/>
                <w:noProof/>
                <w:sz w:val="32"/>
                <w:szCs w:val="32"/>
                <w:lang w:val="ro-RO" w:eastAsia="ru-RU"/>
              </w:rPr>
              <w:drawing>
                <wp:inline distT="0" distB="0" distL="0" distR="0" wp14:anchorId="24D4AB25" wp14:editId="0DB6645D">
                  <wp:extent cx="925195" cy="1042035"/>
                  <wp:effectExtent l="0" t="0" r="8255" b="5715"/>
                  <wp:docPr id="4" name="Picture 4" descr="A blue and white emblem with a bird and a red and yellow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blue and white emblem with a bird and a red and yellow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14:paraId="47BE6ECB" w14:textId="77777777" w:rsidR="009F5159" w:rsidRPr="001C672F" w:rsidRDefault="009F5159" w:rsidP="00A6527C">
            <w:pPr>
              <w:rPr>
                <w:rFonts w:cs="Times New Roman"/>
                <w:b/>
                <w:sz w:val="32"/>
                <w:szCs w:val="32"/>
                <w:lang w:val="ro-RO"/>
              </w:rPr>
            </w:pPr>
          </w:p>
          <w:p w14:paraId="6FAD3271" w14:textId="77777777" w:rsidR="009F5159" w:rsidRPr="001C672F" w:rsidRDefault="009F5159" w:rsidP="00A6527C">
            <w:pPr>
              <w:rPr>
                <w:rFonts w:cs="Times New Roman"/>
                <w:b/>
                <w:sz w:val="32"/>
                <w:szCs w:val="32"/>
                <w:lang w:val="ro-RO"/>
              </w:rPr>
            </w:pPr>
            <w:r w:rsidRPr="001C672F">
              <w:rPr>
                <w:rFonts w:cs="Times New Roman"/>
                <w:b/>
                <w:sz w:val="32"/>
                <w:szCs w:val="32"/>
                <w:lang w:val="ro-RO"/>
              </w:rPr>
              <w:t>AUTORITATEA AERONAUTICĂ CIVILĂ</w:t>
            </w:r>
          </w:p>
          <w:p w14:paraId="086BD0AB" w14:textId="77777777" w:rsidR="001B19F1" w:rsidRPr="001C672F" w:rsidRDefault="001B19F1" w:rsidP="00A6527C">
            <w:pPr>
              <w:rPr>
                <w:rFonts w:cs="Times New Roman"/>
                <w:b/>
                <w:sz w:val="32"/>
                <w:szCs w:val="32"/>
                <w:lang w:val="ro-RO"/>
              </w:rPr>
            </w:pPr>
          </w:p>
          <w:p w14:paraId="62750AF1" w14:textId="4F3A3E10" w:rsidR="009F5159" w:rsidRPr="001C672F" w:rsidRDefault="009F5159" w:rsidP="00A6527C">
            <w:pPr>
              <w:rPr>
                <w:rFonts w:cs="Times New Roman"/>
                <w:b/>
                <w:sz w:val="32"/>
                <w:szCs w:val="32"/>
                <w:lang w:val="ro-RO"/>
              </w:rPr>
            </w:pPr>
            <w:r w:rsidRPr="001C672F">
              <w:rPr>
                <w:rFonts w:cs="Times New Roman"/>
                <w:b/>
                <w:sz w:val="32"/>
                <w:szCs w:val="32"/>
                <w:lang w:val="ro-RO"/>
              </w:rPr>
              <w:t>A REPUBLICII MOLDOVA</w:t>
            </w:r>
          </w:p>
          <w:p w14:paraId="3F319CFD" w14:textId="77777777" w:rsidR="009F5159" w:rsidRPr="001C672F" w:rsidRDefault="009F5159" w:rsidP="00A6527C">
            <w:pPr>
              <w:jc w:val="center"/>
              <w:rPr>
                <w:rFonts w:cs="Times New Roman"/>
                <w:b/>
                <w:sz w:val="32"/>
                <w:szCs w:val="32"/>
                <w:lang w:val="ro-RO"/>
              </w:rPr>
            </w:pPr>
          </w:p>
        </w:tc>
      </w:tr>
    </w:tbl>
    <w:p w14:paraId="21DC7DFA" w14:textId="77777777" w:rsidR="0097006B" w:rsidRPr="001C672F" w:rsidRDefault="0097006B">
      <w:pPr>
        <w:rPr>
          <w:rFonts w:cs="Times New Roman"/>
          <w:lang w:val="ro-RO"/>
        </w:rPr>
      </w:pPr>
    </w:p>
    <w:p w14:paraId="598D0890" w14:textId="77777777" w:rsidR="009F5159" w:rsidRPr="001C672F" w:rsidRDefault="009F5159" w:rsidP="009F5159">
      <w:pPr>
        <w:rPr>
          <w:rFonts w:cs="Times New Roman"/>
          <w:lang w:val="ro-RO"/>
        </w:rPr>
      </w:pPr>
    </w:p>
    <w:p w14:paraId="5287EA9F" w14:textId="77777777" w:rsidR="009F5159" w:rsidRPr="001C672F" w:rsidRDefault="009F5159" w:rsidP="009F5159">
      <w:pPr>
        <w:rPr>
          <w:rFonts w:cs="Times New Roman"/>
          <w:lang w:val="ro-RO"/>
        </w:rPr>
      </w:pPr>
    </w:p>
    <w:p w14:paraId="46A22278" w14:textId="77777777" w:rsidR="006D5641" w:rsidRPr="001C672F" w:rsidRDefault="006D5641" w:rsidP="009F5159">
      <w:pPr>
        <w:rPr>
          <w:rFonts w:cs="Times New Roman"/>
          <w:lang w:val="ro-RO"/>
        </w:rPr>
      </w:pPr>
    </w:p>
    <w:p w14:paraId="114110E2" w14:textId="77777777" w:rsidR="006D5641" w:rsidRPr="001C672F" w:rsidRDefault="006D5641" w:rsidP="009F5159">
      <w:pPr>
        <w:rPr>
          <w:rFonts w:cs="Times New Roman"/>
          <w:lang w:val="ro-RO"/>
        </w:rPr>
      </w:pPr>
    </w:p>
    <w:p w14:paraId="6D087370" w14:textId="77777777" w:rsidR="006D5641" w:rsidRPr="001C672F" w:rsidRDefault="006D5641" w:rsidP="009F5159">
      <w:pPr>
        <w:rPr>
          <w:rFonts w:cs="Times New Roman"/>
          <w:lang w:val="ro-RO"/>
        </w:rPr>
      </w:pPr>
    </w:p>
    <w:p w14:paraId="2463CFB2" w14:textId="77777777" w:rsidR="009F5159" w:rsidRPr="001C672F" w:rsidRDefault="009F5159" w:rsidP="009F5159">
      <w:pPr>
        <w:rPr>
          <w:rFonts w:cs="Times New Roman"/>
          <w:lang w:val="ro-RO"/>
        </w:rPr>
      </w:pPr>
    </w:p>
    <w:p w14:paraId="0720979A" w14:textId="77777777" w:rsidR="009F5159" w:rsidRPr="001C672F" w:rsidRDefault="009F5159" w:rsidP="009F5159">
      <w:pPr>
        <w:rPr>
          <w:rFonts w:cs="Times New Roman"/>
          <w:lang w:val="ro-RO"/>
        </w:rPr>
      </w:pPr>
    </w:p>
    <w:p w14:paraId="0B251134" w14:textId="3C18641B" w:rsidR="006138B2" w:rsidRPr="001C672F" w:rsidRDefault="006138B2" w:rsidP="006138B2">
      <w:pPr>
        <w:spacing w:line="585" w:lineRule="exact"/>
        <w:ind w:left="567" w:right="700"/>
        <w:jc w:val="both"/>
        <w:rPr>
          <w:rFonts w:cs="Times New Roman"/>
          <w:b/>
          <w:bCs/>
          <w:sz w:val="56"/>
          <w:szCs w:val="56"/>
          <w:lang w:val="ro-RO"/>
        </w:rPr>
      </w:pPr>
      <w:r w:rsidRPr="001C672F">
        <w:rPr>
          <w:rFonts w:cs="Times New Roman"/>
          <w:b/>
          <w:bCs/>
          <w:sz w:val="56"/>
          <w:szCs w:val="56"/>
          <w:lang w:val="ro-RO"/>
        </w:rPr>
        <w:t xml:space="preserve">AMC&amp;GM la  </w:t>
      </w:r>
    </w:p>
    <w:p w14:paraId="2811A4A0" w14:textId="059F543E" w:rsidR="006138B2" w:rsidRPr="001C672F" w:rsidRDefault="006138B2" w:rsidP="006138B2">
      <w:pPr>
        <w:spacing w:line="585" w:lineRule="exact"/>
        <w:ind w:left="567" w:right="700"/>
        <w:jc w:val="both"/>
        <w:rPr>
          <w:rFonts w:cs="Times New Roman"/>
          <w:b/>
          <w:bCs/>
          <w:sz w:val="56"/>
          <w:szCs w:val="56"/>
          <w:lang w:val="ro-RO"/>
        </w:rPr>
      </w:pPr>
      <w:r w:rsidRPr="001C672F">
        <w:rPr>
          <w:rFonts w:cs="Times New Roman"/>
          <w:b/>
          <w:bCs/>
          <w:sz w:val="56"/>
          <w:szCs w:val="56"/>
          <w:lang w:val="ro-RO"/>
        </w:rPr>
        <w:t>CT – CE ATM/ANS</w:t>
      </w:r>
    </w:p>
    <w:p w14:paraId="47E55276" w14:textId="77777777" w:rsidR="006138B2" w:rsidRPr="001C672F" w:rsidRDefault="006138B2" w:rsidP="006138B2">
      <w:pPr>
        <w:spacing w:line="585" w:lineRule="exact"/>
        <w:ind w:left="1134" w:right="700"/>
        <w:jc w:val="both"/>
        <w:rPr>
          <w:rFonts w:cs="Times New Roman"/>
          <w:b/>
          <w:bCs/>
          <w:sz w:val="32"/>
          <w:szCs w:val="32"/>
          <w:lang w:val="ro-RO"/>
        </w:rPr>
      </w:pPr>
    </w:p>
    <w:p w14:paraId="43994585" w14:textId="77777777" w:rsidR="006138B2" w:rsidRPr="001C672F" w:rsidRDefault="006138B2" w:rsidP="006138B2">
      <w:pPr>
        <w:spacing w:line="585" w:lineRule="exact"/>
        <w:ind w:left="1134" w:right="700"/>
        <w:jc w:val="both"/>
        <w:rPr>
          <w:rFonts w:cs="Times New Roman"/>
          <w:b/>
          <w:bCs/>
          <w:sz w:val="32"/>
          <w:szCs w:val="32"/>
          <w:lang w:val="ro-RO"/>
        </w:rPr>
      </w:pPr>
    </w:p>
    <w:p w14:paraId="05DB13EC" w14:textId="77777777" w:rsidR="006D5641" w:rsidRPr="001C672F" w:rsidRDefault="006D5641" w:rsidP="006138B2">
      <w:pPr>
        <w:spacing w:line="585" w:lineRule="exact"/>
        <w:ind w:left="1134" w:right="700"/>
        <w:jc w:val="both"/>
        <w:rPr>
          <w:rFonts w:cs="Times New Roman"/>
          <w:b/>
          <w:bCs/>
          <w:sz w:val="32"/>
          <w:szCs w:val="32"/>
          <w:lang w:val="ro-RO"/>
        </w:rPr>
      </w:pPr>
    </w:p>
    <w:p w14:paraId="6A0CD22F" w14:textId="77777777" w:rsidR="006138B2" w:rsidRPr="001C672F" w:rsidRDefault="006138B2" w:rsidP="006138B2">
      <w:pPr>
        <w:spacing w:line="585" w:lineRule="exact"/>
        <w:ind w:left="1134" w:right="700"/>
        <w:jc w:val="both"/>
        <w:rPr>
          <w:rFonts w:cs="Times New Roman"/>
          <w:b/>
          <w:bCs/>
          <w:sz w:val="32"/>
          <w:szCs w:val="32"/>
          <w:lang w:val="ro-RO"/>
        </w:rPr>
      </w:pPr>
    </w:p>
    <w:p w14:paraId="45CD828F" w14:textId="77777777" w:rsidR="00115E1A" w:rsidRPr="001C672F" w:rsidRDefault="006138B2" w:rsidP="006138B2">
      <w:pPr>
        <w:spacing w:line="585" w:lineRule="exact"/>
        <w:ind w:right="-2"/>
        <w:jc w:val="both"/>
        <w:rPr>
          <w:rFonts w:cs="Times New Roman"/>
          <w:b/>
          <w:bCs/>
          <w:sz w:val="40"/>
          <w:szCs w:val="40"/>
          <w:lang w:val="ro-RO"/>
        </w:rPr>
      </w:pPr>
      <w:r w:rsidRPr="001C672F">
        <w:rPr>
          <w:rFonts w:cs="Times New Roman"/>
          <w:b/>
          <w:bCs/>
          <w:sz w:val="40"/>
          <w:szCs w:val="40"/>
          <w:lang w:val="ro-RO"/>
        </w:rPr>
        <w:t xml:space="preserve">Mijloace acceptabile de punere în conformitate (AMC) și Materiale de îndrumare (GM) </w:t>
      </w:r>
    </w:p>
    <w:p w14:paraId="1066D5ED" w14:textId="3FD41244" w:rsidR="001B19F1" w:rsidRPr="001C672F" w:rsidRDefault="006138B2" w:rsidP="006138B2">
      <w:pPr>
        <w:spacing w:line="585" w:lineRule="exact"/>
        <w:ind w:right="-2"/>
        <w:jc w:val="both"/>
        <w:rPr>
          <w:rFonts w:cs="Times New Roman"/>
          <w:b/>
          <w:bCs/>
          <w:sz w:val="40"/>
          <w:szCs w:val="40"/>
          <w:lang w:val="ro-RO"/>
        </w:rPr>
      </w:pPr>
      <w:r w:rsidRPr="001C672F">
        <w:rPr>
          <w:rFonts w:cs="Times New Roman"/>
          <w:b/>
          <w:bCs/>
          <w:sz w:val="40"/>
          <w:szCs w:val="40"/>
          <w:lang w:val="ro-RO"/>
        </w:rPr>
        <w:t xml:space="preserve">la </w:t>
      </w:r>
    </w:p>
    <w:p w14:paraId="08E8513C" w14:textId="4A20014E" w:rsidR="006138B2" w:rsidRPr="001C672F" w:rsidRDefault="006138B2" w:rsidP="006138B2">
      <w:pPr>
        <w:spacing w:line="585" w:lineRule="exact"/>
        <w:ind w:right="-2"/>
        <w:jc w:val="both"/>
        <w:rPr>
          <w:rFonts w:cs="Times New Roman"/>
          <w:sz w:val="40"/>
          <w:szCs w:val="40"/>
          <w:lang w:val="ro-RO"/>
        </w:rPr>
      </w:pPr>
      <w:r w:rsidRPr="001C672F">
        <w:rPr>
          <w:rFonts w:cs="Times New Roman"/>
          <w:b/>
          <w:bCs/>
          <w:sz w:val="40"/>
          <w:szCs w:val="40"/>
          <w:lang w:val="ro-RO"/>
        </w:rPr>
        <w:t xml:space="preserve">Cerințe tehnice privind </w:t>
      </w:r>
      <w:r w:rsidR="00453544" w:rsidRPr="001C672F">
        <w:rPr>
          <w:rFonts w:cs="Times New Roman"/>
          <w:b/>
          <w:bCs/>
          <w:sz w:val="40"/>
          <w:szCs w:val="40"/>
          <w:lang w:val="ro-RO"/>
        </w:rPr>
        <w:t>“C</w:t>
      </w:r>
      <w:r w:rsidRPr="001C672F">
        <w:rPr>
          <w:rFonts w:cs="Times New Roman"/>
          <w:b/>
          <w:bCs/>
          <w:sz w:val="40"/>
          <w:szCs w:val="40"/>
          <w:lang w:val="ro-RO"/>
        </w:rPr>
        <w:t>onformitatea echipamentelor ATM/ANS</w:t>
      </w:r>
      <w:r w:rsidR="00453544" w:rsidRPr="001C672F">
        <w:rPr>
          <w:rFonts w:cs="Times New Roman"/>
          <w:b/>
          <w:bCs/>
          <w:sz w:val="40"/>
          <w:szCs w:val="40"/>
          <w:lang w:val="ro-RO"/>
        </w:rPr>
        <w:t>”</w:t>
      </w:r>
    </w:p>
    <w:p w14:paraId="53811D73" w14:textId="77777777" w:rsidR="006138B2" w:rsidRPr="001C672F" w:rsidRDefault="006138B2" w:rsidP="006138B2">
      <w:pPr>
        <w:jc w:val="center"/>
        <w:rPr>
          <w:rFonts w:cs="Times New Roman"/>
          <w:b/>
          <w:sz w:val="20"/>
          <w:szCs w:val="20"/>
          <w:lang w:val="ro-RO"/>
        </w:rPr>
      </w:pPr>
    </w:p>
    <w:p w14:paraId="1B539687" w14:textId="77777777" w:rsidR="006138B2" w:rsidRPr="001C672F" w:rsidRDefault="006138B2" w:rsidP="006138B2">
      <w:pPr>
        <w:jc w:val="center"/>
        <w:rPr>
          <w:rFonts w:cs="Times New Roman"/>
          <w:b/>
          <w:sz w:val="20"/>
          <w:szCs w:val="20"/>
          <w:lang w:val="ro-RO"/>
        </w:rPr>
      </w:pPr>
    </w:p>
    <w:p w14:paraId="70C27309" w14:textId="77777777" w:rsidR="006138B2" w:rsidRPr="001C672F" w:rsidRDefault="006138B2" w:rsidP="006138B2">
      <w:pPr>
        <w:jc w:val="center"/>
        <w:rPr>
          <w:rFonts w:cs="Times New Roman"/>
          <w:b/>
          <w:sz w:val="20"/>
          <w:szCs w:val="20"/>
          <w:lang w:val="ro-RO"/>
        </w:rPr>
      </w:pPr>
    </w:p>
    <w:p w14:paraId="6EC410BC" w14:textId="77777777" w:rsidR="006138B2" w:rsidRPr="001C672F" w:rsidRDefault="006138B2" w:rsidP="006138B2">
      <w:pPr>
        <w:jc w:val="center"/>
        <w:rPr>
          <w:rFonts w:cs="Times New Roman"/>
          <w:b/>
          <w:sz w:val="20"/>
          <w:szCs w:val="20"/>
          <w:lang w:val="ro-RO"/>
        </w:rPr>
      </w:pPr>
    </w:p>
    <w:p w14:paraId="72C2EEDC" w14:textId="77777777" w:rsidR="006138B2" w:rsidRPr="001C672F" w:rsidRDefault="006138B2" w:rsidP="006138B2">
      <w:pPr>
        <w:jc w:val="center"/>
        <w:rPr>
          <w:rFonts w:cs="Times New Roman"/>
          <w:b/>
          <w:sz w:val="20"/>
          <w:szCs w:val="20"/>
          <w:lang w:val="ro-RO"/>
        </w:rPr>
      </w:pPr>
    </w:p>
    <w:p w14:paraId="3B5263C9" w14:textId="77777777" w:rsidR="006138B2" w:rsidRPr="001C672F" w:rsidRDefault="006138B2" w:rsidP="006138B2">
      <w:pPr>
        <w:jc w:val="center"/>
        <w:rPr>
          <w:rFonts w:cs="Times New Roman"/>
          <w:b/>
          <w:sz w:val="20"/>
          <w:szCs w:val="20"/>
          <w:lang w:val="ro-RO"/>
        </w:rPr>
      </w:pPr>
    </w:p>
    <w:p w14:paraId="62CAE538" w14:textId="77777777" w:rsidR="006138B2" w:rsidRPr="001C672F" w:rsidRDefault="006138B2" w:rsidP="006138B2">
      <w:pPr>
        <w:jc w:val="center"/>
        <w:rPr>
          <w:rFonts w:cs="Times New Roman"/>
          <w:b/>
          <w:sz w:val="20"/>
          <w:szCs w:val="20"/>
          <w:lang w:val="ro-RO"/>
        </w:rPr>
      </w:pPr>
    </w:p>
    <w:p w14:paraId="1CC86EF6" w14:textId="77777777" w:rsidR="006138B2" w:rsidRPr="001C672F" w:rsidRDefault="006138B2" w:rsidP="006138B2">
      <w:pPr>
        <w:jc w:val="center"/>
        <w:rPr>
          <w:rFonts w:cs="Times New Roman"/>
          <w:b/>
          <w:sz w:val="20"/>
          <w:szCs w:val="20"/>
          <w:lang w:val="ro-RO"/>
        </w:rPr>
      </w:pPr>
    </w:p>
    <w:p w14:paraId="50559022" w14:textId="77777777" w:rsidR="006138B2" w:rsidRPr="001C672F" w:rsidRDefault="006138B2" w:rsidP="006138B2">
      <w:pPr>
        <w:jc w:val="center"/>
        <w:rPr>
          <w:rFonts w:cs="Times New Roman"/>
          <w:b/>
          <w:sz w:val="20"/>
          <w:szCs w:val="20"/>
          <w:lang w:val="ro-RO"/>
        </w:rPr>
      </w:pPr>
    </w:p>
    <w:p w14:paraId="598749FA" w14:textId="77777777" w:rsidR="006138B2" w:rsidRPr="001C672F" w:rsidRDefault="006138B2" w:rsidP="006138B2">
      <w:pPr>
        <w:jc w:val="center"/>
        <w:rPr>
          <w:rFonts w:cs="Times New Roman"/>
          <w:b/>
          <w:sz w:val="20"/>
          <w:szCs w:val="20"/>
          <w:lang w:val="ro-RO"/>
        </w:rPr>
      </w:pPr>
    </w:p>
    <w:p w14:paraId="175C26B7" w14:textId="77777777" w:rsidR="006138B2" w:rsidRPr="001C672F" w:rsidRDefault="006138B2" w:rsidP="006138B2">
      <w:pPr>
        <w:jc w:val="center"/>
        <w:rPr>
          <w:rFonts w:cs="Times New Roman"/>
          <w:b/>
          <w:sz w:val="20"/>
          <w:szCs w:val="20"/>
          <w:lang w:val="ro-RO"/>
        </w:rPr>
      </w:pPr>
    </w:p>
    <w:p w14:paraId="29CBDEE4" w14:textId="77777777" w:rsidR="006138B2" w:rsidRPr="001C672F" w:rsidRDefault="006138B2" w:rsidP="006138B2">
      <w:pPr>
        <w:jc w:val="center"/>
        <w:rPr>
          <w:rFonts w:cs="Times New Roman"/>
          <w:b/>
          <w:sz w:val="20"/>
          <w:szCs w:val="20"/>
          <w:lang w:val="ro-RO"/>
        </w:rPr>
      </w:pPr>
    </w:p>
    <w:p w14:paraId="66918FED" w14:textId="77777777" w:rsidR="006138B2" w:rsidRPr="001C672F" w:rsidRDefault="006138B2" w:rsidP="006138B2">
      <w:pPr>
        <w:jc w:val="center"/>
        <w:rPr>
          <w:rFonts w:cs="Times New Roman"/>
          <w:b/>
          <w:sz w:val="20"/>
          <w:szCs w:val="20"/>
          <w:lang w:val="ro-RO"/>
        </w:rPr>
      </w:pPr>
    </w:p>
    <w:p w14:paraId="5ED37AA7" w14:textId="77777777" w:rsidR="006138B2" w:rsidRPr="001C672F" w:rsidRDefault="006138B2" w:rsidP="006138B2">
      <w:pPr>
        <w:jc w:val="center"/>
        <w:rPr>
          <w:rFonts w:cs="Times New Roman"/>
          <w:b/>
          <w:sz w:val="20"/>
          <w:szCs w:val="20"/>
          <w:lang w:val="ro-RO"/>
        </w:rPr>
      </w:pPr>
    </w:p>
    <w:p w14:paraId="7D874E1A" w14:textId="77777777" w:rsidR="006138B2" w:rsidRPr="001C672F" w:rsidRDefault="006138B2" w:rsidP="006138B2">
      <w:pPr>
        <w:jc w:val="center"/>
        <w:rPr>
          <w:rFonts w:cs="Times New Roman"/>
          <w:b/>
          <w:sz w:val="20"/>
          <w:szCs w:val="20"/>
          <w:lang w:val="ro-RO"/>
        </w:rPr>
      </w:pPr>
    </w:p>
    <w:p w14:paraId="4ACC2EE9" w14:textId="77777777" w:rsidR="006138B2" w:rsidRPr="001C672F" w:rsidRDefault="006138B2" w:rsidP="006138B2">
      <w:pPr>
        <w:jc w:val="center"/>
        <w:rPr>
          <w:rFonts w:cs="Times New Roman"/>
          <w:b/>
          <w:sz w:val="20"/>
          <w:szCs w:val="20"/>
          <w:lang w:val="ro-RO"/>
        </w:rPr>
      </w:pPr>
    </w:p>
    <w:p w14:paraId="1630770A" w14:textId="77777777" w:rsidR="006138B2" w:rsidRPr="001C672F" w:rsidRDefault="006138B2" w:rsidP="006138B2">
      <w:pPr>
        <w:jc w:val="center"/>
        <w:rPr>
          <w:rFonts w:cs="Times New Roman"/>
          <w:b/>
          <w:sz w:val="20"/>
          <w:szCs w:val="20"/>
          <w:lang w:val="ro-RO"/>
        </w:rPr>
      </w:pPr>
    </w:p>
    <w:p w14:paraId="0A2F3D44" w14:textId="13FB94D8" w:rsidR="006138B2" w:rsidRPr="009605FF" w:rsidRDefault="006138B2" w:rsidP="006138B2">
      <w:pPr>
        <w:jc w:val="center"/>
        <w:rPr>
          <w:rFonts w:cs="Times New Roman"/>
          <w:color w:val="000000" w:themeColor="text1"/>
          <w:sz w:val="20"/>
          <w:szCs w:val="20"/>
          <w:lang w:val="ro-RO"/>
        </w:rPr>
      </w:pPr>
      <w:r w:rsidRPr="009605FF">
        <w:rPr>
          <w:rFonts w:cs="Times New Roman"/>
          <w:b/>
          <w:sz w:val="20"/>
          <w:szCs w:val="20"/>
          <w:lang w:val="ro-RO"/>
        </w:rPr>
        <w:t>Ediția 0</w:t>
      </w:r>
      <w:r w:rsidR="00FE0735" w:rsidRPr="009605FF">
        <w:rPr>
          <w:rFonts w:cs="Times New Roman"/>
          <w:b/>
          <w:sz w:val="20"/>
          <w:szCs w:val="20"/>
          <w:lang w:val="ro-RO"/>
        </w:rPr>
        <w:t>2</w:t>
      </w:r>
      <w:r w:rsidRPr="009605FF">
        <w:rPr>
          <w:rFonts w:cs="Times New Roman"/>
          <w:b/>
          <w:sz w:val="20"/>
          <w:szCs w:val="20"/>
          <w:lang w:val="ro-RO"/>
        </w:rPr>
        <w:t xml:space="preserve">/ </w:t>
      </w:r>
      <w:r w:rsidR="00FE0735" w:rsidRPr="009605FF">
        <w:rPr>
          <w:rFonts w:cs="Times New Roman"/>
          <w:b/>
          <w:sz w:val="20"/>
          <w:szCs w:val="20"/>
          <w:lang w:val="ro-RO"/>
        </w:rPr>
        <w:t>Februar</w:t>
      </w:r>
      <w:r w:rsidR="00D94BBF" w:rsidRPr="009605FF">
        <w:rPr>
          <w:rFonts w:cs="Times New Roman"/>
          <w:b/>
          <w:sz w:val="20"/>
          <w:szCs w:val="20"/>
          <w:lang w:val="ro-RO"/>
        </w:rPr>
        <w:t>i</w:t>
      </w:r>
      <w:r w:rsidR="00AA6D8F" w:rsidRPr="009605FF">
        <w:rPr>
          <w:rFonts w:cs="Times New Roman"/>
          <w:b/>
          <w:sz w:val="20"/>
          <w:szCs w:val="20"/>
          <w:lang w:val="ro-RO"/>
        </w:rPr>
        <w:t xml:space="preserve">e </w:t>
      </w:r>
      <w:r w:rsidR="006D5641" w:rsidRPr="009605FF">
        <w:rPr>
          <w:rFonts w:cs="Times New Roman"/>
          <w:b/>
          <w:sz w:val="20"/>
          <w:szCs w:val="20"/>
          <w:lang w:val="ro-RO"/>
        </w:rPr>
        <w:t>202</w:t>
      </w:r>
      <w:r w:rsidR="00FE0735" w:rsidRPr="009605FF">
        <w:rPr>
          <w:rFonts w:cs="Times New Roman"/>
          <w:b/>
          <w:sz w:val="20"/>
          <w:szCs w:val="20"/>
          <w:lang w:val="ro-RO"/>
        </w:rPr>
        <w:t>6</w:t>
      </w:r>
      <w:r w:rsidRPr="009605FF">
        <w:rPr>
          <w:rFonts w:cs="Times New Roman"/>
          <w:color w:val="000000" w:themeColor="text1"/>
          <w:sz w:val="20"/>
          <w:szCs w:val="20"/>
          <w:lang w:val="ro-RO"/>
        </w:rPr>
        <w:br w:type="page"/>
      </w:r>
    </w:p>
    <w:p w14:paraId="3644CE28" w14:textId="1DF70CDE" w:rsidR="00EE4125" w:rsidRPr="009605FF" w:rsidRDefault="005C2040" w:rsidP="00F947EE">
      <w:pPr>
        <w:jc w:val="center"/>
        <w:rPr>
          <w:rFonts w:cs="Times New Roman"/>
          <w:color w:val="000000" w:themeColor="text1"/>
          <w:szCs w:val="24"/>
          <w:lang w:val="ro-RO"/>
        </w:rPr>
      </w:pPr>
      <w:r w:rsidRPr="009605FF">
        <w:rPr>
          <w:rFonts w:cs="Times New Roman"/>
          <w:color w:val="000000" w:themeColor="text1"/>
          <w:szCs w:val="24"/>
          <w:lang w:val="ro-RO"/>
        </w:rPr>
        <w:lastRenderedPageBreak/>
        <w:t>CUPRINS</w:t>
      </w:r>
    </w:p>
    <w:p w14:paraId="2DE6D29C" w14:textId="77777777" w:rsidR="00F947EE" w:rsidRPr="009605FF" w:rsidRDefault="00F947EE" w:rsidP="00F947EE">
      <w:pPr>
        <w:jc w:val="center"/>
        <w:rPr>
          <w:rFonts w:cs="Times New Roman"/>
          <w:szCs w:val="24"/>
          <w:lang w:val="ro-RO"/>
        </w:rPr>
      </w:pPr>
    </w:p>
    <w:sdt>
      <w:sdtPr>
        <w:rPr>
          <w:rFonts w:ascii="Times New Roman" w:hAnsi="Times New Roman" w:cs="Times New Roman"/>
          <w:b w:val="0"/>
          <w:bCs w:val="0"/>
          <w:noProof w:val="0"/>
          <w:sz w:val="24"/>
          <w:szCs w:val="24"/>
          <w:lang w:val="ro-RO"/>
        </w:rPr>
        <w:id w:val="-212768041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C01F455" w14:textId="67CC1D74" w:rsidR="006E65EA" w:rsidRPr="009605FF" w:rsidRDefault="003849A7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ro-RO" w:eastAsia="ro-MD"/>
              <w14:ligatures w14:val="standardContextual"/>
            </w:rPr>
          </w:pPr>
          <w:r w:rsidRPr="009605FF">
            <w:rPr>
              <w:rFonts w:ascii="Times New Roman" w:hAnsi="Times New Roman" w:cs="Times New Roman"/>
              <w:b w:val="0"/>
              <w:bCs w:val="0"/>
              <w:sz w:val="24"/>
              <w:szCs w:val="24"/>
              <w:lang w:val="ro-RO"/>
            </w:rPr>
            <w:fldChar w:fldCharType="begin"/>
          </w:r>
          <w:r w:rsidRPr="009605FF">
            <w:rPr>
              <w:rFonts w:ascii="Times New Roman" w:hAnsi="Times New Roman" w:cs="Times New Roman"/>
              <w:b w:val="0"/>
              <w:bCs w:val="0"/>
              <w:sz w:val="24"/>
              <w:szCs w:val="24"/>
              <w:lang w:val="ro-RO"/>
            </w:rPr>
            <w:instrText xml:space="preserve"> TOC \o "1-3" \h \z \u </w:instrText>
          </w:r>
          <w:r w:rsidRPr="009605FF">
            <w:rPr>
              <w:rFonts w:ascii="Times New Roman" w:hAnsi="Times New Roman" w:cs="Times New Roman"/>
              <w:b w:val="0"/>
              <w:bCs w:val="0"/>
              <w:sz w:val="24"/>
              <w:szCs w:val="24"/>
              <w:lang w:val="ro-RO"/>
            </w:rPr>
            <w:fldChar w:fldCharType="separate"/>
          </w:r>
          <w:hyperlink w:anchor="_Toc221630301" w:history="1">
            <w:r w:rsidR="006E65EA" w:rsidRPr="009605FF">
              <w:rPr>
                <w:rStyle w:val="Hyperlink"/>
                <w:rFonts w:ascii="Times New Roman" w:hAnsi="Times New Roman" w:cs="Times New Roman"/>
                <w:b w:val="0"/>
                <w:bCs w:val="0"/>
                <w:lang w:val="ro-RO"/>
              </w:rPr>
              <w:t>INDEXUL AMENDAMENTELOR</w:t>
            </w:r>
            <w:r w:rsidR="006E65EA"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ab/>
            </w:r>
            <w:r w:rsidR="006E65EA"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begin"/>
            </w:r>
            <w:r w:rsidR="006E65EA"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instrText xml:space="preserve"> PAGEREF _Toc221630301 \h </w:instrText>
            </w:r>
            <w:r w:rsidR="006E65EA"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</w:r>
            <w:r w:rsidR="006E65EA"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separate"/>
            </w:r>
            <w:r w:rsidR="006E65EA"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>2</w:t>
            </w:r>
            <w:r w:rsidR="006E65EA"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end"/>
            </w:r>
          </w:hyperlink>
        </w:p>
        <w:p w14:paraId="12071EB3" w14:textId="03DC9F9C" w:rsidR="006E65EA" w:rsidRPr="009605FF" w:rsidRDefault="006E65EA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02" w:history="1">
            <w:r w:rsidRPr="009605FF">
              <w:rPr>
                <w:rStyle w:val="Hyperlink"/>
                <w:rFonts w:ascii="Times New Roman" w:hAnsi="Times New Roman" w:cs="Times New Roman"/>
                <w:b w:val="0"/>
                <w:bCs w:val="0"/>
                <w:lang w:val="ro-RO"/>
              </w:rPr>
              <w:t>REGULI  DE  AMENDARE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instrText xml:space="preserve"> PAGEREF _Toc221630302 \h </w:instrTex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>3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end"/>
            </w:r>
          </w:hyperlink>
        </w:p>
        <w:p w14:paraId="363166E2" w14:textId="2C75CFDE" w:rsidR="006E65EA" w:rsidRPr="009605FF" w:rsidRDefault="006E65EA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03" w:history="1">
            <w:r w:rsidRPr="009605FF">
              <w:rPr>
                <w:rStyle w:val="Hyperlink"/>
                <w:rFonts w:ascii="Times New Roman" w:hAnsi="Times New Roman" w:cs="Times New Roman"/>
                <w:b w:val="0"/>
                <w:bCs w:val="0"/>
                <w:lang w:val="ro-RO"/>
              </w:rPr>
              <w:t>CAPITOLUL1. PREVEDERI GENERALE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instrText xml:space="preserve"> PAGEREF _Toc221630303 \h </w:instrTex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>4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end"/>
            </w:r>
          </w:hyperlink>
        </w:p>
        <w:p w14:paraId="2044CC3D" w14:textId="51F01CBD" w:rsidR="006E65EA" w:rsidRPr="009605FF" w:rsidRDefault="006E65EA">
          <w:pPr>
            <w:pStyle w:val="TOC2"/>
            <w:rPr>
              <w:rFonts w:ascii="Times New Roman" w:eastAsiaTheme="minorEastAsia" w:hAnsi="Times New Roman" w:cs="Times New Roman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04" w:history="1">
            <w:r w:rsidRPr="009605FF">
              <w:rPr>
                <w:rStyle w:val="Hyperlink"/>
                <w:rFonts w:ascii="Times New Roman" w:hAnsi="Times New Roman" w:cs="Times New Roman"/>
                <w:lang w:val="ro-RO"/>
              </w:rPr>
              <w:t>1.1 Scopul</w:t>
            </w:r>
            <w:r w:rsidRPr="009605FF">
              <w:rPr>
                <w:rFonts w:ascii="Times New Roman" w:hAnsi="Times New Roman" w:cs="Times New Roman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webHidden/>
                <w:lang w:val="ro-RO"/>
              </w:rPr>
              <w:instrText xml:space="preserve"> PAGEREF _Toc221630304 \h </w:instrText>
            </w:r>
            <w:r w:rsidRPr="009605FF">
              <w:rPr>
                <w:rFonts w:ascii="Times New Roman" w:hAnsi="Times New Roman" w:cs="Times New Roman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webHidden/>
                <w:lang w:val="ro-RO"/>
              </w:rPr>
              <w:t>4</w:t>
            </w:r>
            <w:r w:rsidRPr="009605FF">
              <w:rPr>
                <w:rFonts w:ascii="Times New Roman" w:hAnsi="Times New Roman" w:cs="Times New Roman"/>
                <w:webHidden/>
                <w:lang w:val="ro-RO"/>
              </w:rPr>
              <w:fldChar w:fldCharType="end"/>
            </w:r>
          </w:hyperlink>
        </w:p>
        <w:p w14:paraId="0A5BF55D" w14:textId="64490701" w:rsidR="006E65EA" w:rsidRPr="009605FF" w:rsidRDefault="006E65EA">
          <w:pPr>
            <w:pStyle w:val="TOC2"/>
            <w:rPr>
              <w:rFonts w:ascii="Times New Roman" w:eastAsiaTheme="minorEastAsia" w:hAnsi="Times New Roman" w:cs="Times New Roman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05" w:history="1">
            <w:r w:rsidRPr="009605FF">
              <w:rPr>
                <w:rStyle w:val="Hyperlink"/>
                <w:rFonts w:ascii="Times New Roman" w:hAnsi="Times New Roman" w:cs="Times New Roman"/>
                <w:lang w:val="ro-RO"/>
              </w:rPr>
              <w:t>1.2 Domeniul de aplicare</w:t>
            </w:r>
            <w:r w:rsidRPr="009605FF">
              <w:rPr>
                <w:rFonts w:ascii="Times New Roman" w:hAnsi="Times New Roman" w:cs="Times New Roman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webHidden/>
                <w:lang w:val="ro-RO"/>
              </w:rPr>
              <w:instrText xml:space="preserve"> PAGEREF _Toc221630305 \h </w:instrText>
            </w:r>
            <w:r w:rsidRPr="009605FF">
              <w:rPr>
                <w:rFonts w:ascii="Times New Roman" w:hAnsi="Times New Roman" w:cs="Times New Roman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webHidden/>
                <w:lang w:val="ro-RO"/>
              </w:rPr>
              <w:t>4</w:t>
            </w:r>
            <w:r w:rsidRPr="009605FF">
              <w:rPr>
                <w:rFonts w:ascii="Times New Roman" w:hAnsi="Times New Roman" w:cs="Times New Roman"/>
                <w:webHidden/>
                <w:lang w:val="ro-RO"/>
              </w:rPr>
              <w:fldChar w:fldCharType="end"/>
            </w:r>
          </w:hyperlink>
        </w:p>
        <w:p w14:paraId="04E0A2EB" w14:textId="2476CBCA" w:rsidR="006E65EA" w:rsidRPr="009605FF" w:rsidRDefault="006E65EA">
          <w:pPr>
            <w:pStyle w:val="TOC2"/>
            <w:rPr>
              <w:rFonts w:ascii="Times New Roman" w:eastAsiaTheme="minorEastAsia" w:hAnsi="Times New Roman" w:cs="Times New Roman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06" w:history="1">
            <w:r w:rsidRPr="009605FF">
              <w:rPr>
                <w:rStyle w:val="Hyperlink"/>
                <w:rFonts w:ascii="Times New Roman" w:hAnsi="Times New Roman" w:cs="Times New Roman"/>
                <w:lang w:val="ro-RO"/>
              </w:rPr>
              <w:t>1.3 Definiții</w:t>
            </w:r>
            <w:r w:rsidRPr="009605FF">
              <w:rPr>
                <w:rFonts w:ascii="Times New Roman" w:hAnsi="Times New Roman" w:cs="Times New Roman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webHidden/>
                <w:lang w:val="ro-RO"/>
              </w:rPr>
              <w:instrText xml:space="preserve"> PAGEREF _Toc221630306 \h </w:instrText>
            </w:r>
            <w:r w:rsidRPr="009605FF">
              <w:rPr>
                <w:rFonts w:ascii="Times New Roman" w:hAnsi="Times New Roman" w:cs="Times New Roman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webHidden/>
                <w:lang w:val="ro-RO"/>
              </w:rPr>
              <w:t>4</w:t>
            </w:r>
            <w:r w:rsidRPr="009605FF">
              <w:rPr>
                <w:rFonts w:ascii="Times New Roman" w:hAnsi="Times New Roman" w:cs="Times New Roman"/>
                <w:webHidden/>
                <w:lang w:val="ro-RO"/>
              </w:rPr>
              <w:fldChar w:fldCharType="end"/>
            </w:r>
          </w:hyperlink>
        </w:p>
        <w:p w14:paraId="38D6B257" w14:textId="7CD03AF5" w:rsidR="006E65EA" w:rsidRPr="009605FF" w:rsidRDefault="006E65EA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07" w:history="1">
            <w:r w:rsidRPr="009605FF">
              <w:rPr>
                <w:rStyle w:val="Hyperlink"/>
                <w:rFonts w:ascii="Times New Roman" w:hAnsi="Times New Roman" w:cs="Times New Roman"/>
                <w:b w:val="0"/>
                <w:bCs w:val="0"/>
                <w:lang w:val="ro-RO"/>
              </w:rPr>
              <w:t>AMC1 to 1.3.2 of CT-CE ATM/ANS Statement of compliance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instrText xml:space="preserve"> PAGEREF _Toc221630307 \h </w:instrTex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>5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end"/>
            </w:r>
          </w:hyperlink>
        </w:p>
        <w:p w14:paraId="1F848A73" w14:textId="1F153AE5" w:rsidR="006E65EA" w:rsidRPr="009605FF" w:rsidRDefault="006E65EA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08" w:history="1">
            <w:r w:rsidRPr="009605FF">
              <w:rPr>
                <w:rStyle w:val="Hyperlink"/>
                <w:rFonts w:ascii="Times New Roman" w:hAnsi="Times New Roman" w:cs="Times New Roman"/>
                <w:b w:val="0"/>
                <w:bCs w:val="0"/>
                <w:lang w:val="ro-RO"/>
              </w:rPr>
              <w:t>GENERAL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instrText xml:space="preserve"> PAGEREF _Toc221630308 \h </w:instrTex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>5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end"/>
            </w:r>
          </w:hyperlink>
        </w:p>
        <w:p w14:paraId="3AC02542" w14:textId="232B707E" w:rsidR="006E65EA" w:rsidRPr="009605FF" w:rsidRDefault="006E65EA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09" w:history="1">
            <w:r w:rsidRPr="009605FF">
              <w:rPr>
                <w:rStyle w:val="Hyperlink"/>
                <w:rFonts w:ascii="Times New Roman" w:hAnsi="Times New Roman" w:cs="Times New Roman"/>
                <w:b w:val="0"/>
                <w:bCs w:val="0"/>
                <w:lang w:val="ro-RO"/>
              </w:rPr>
              <w:t>GM1  to 1.3.2 of CT-CE ATM/ANS Statement of compliance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instrText xml:space="preserve"> PAGEREF _Toc221630309 \h </w:instrTex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>5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end"/>
            </w:r>
          </w:hyperlink>
        </w:p>
        <w:p w14:paraId="786239C1" w14:textId="42F6B8D0" w:rsidR="006E65EA" w:rsidRPr="009605FF" w:rsidRDefault="006E65EA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10" w:history="1">
            <w:r w:rsidRPr="009605FF">
              <w:rPr>
                <w:rStyle w:val="Hyperlink"/>
                <w:rFonts w:ascii="Times New Roman" w:hAnsi="Times New Roman" w:cs="Times New Roman"/>
                <w:b w:val="0"/>
                <w:bCs w:val="0"/>
                <w:lang w:val="ro-RO"/>
              </w:rPr>
              <w:t>GENERAL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instrText xml:space="preserve"> PAGEREF _Toc221630310 \h </w:instrTex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>5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end"/>
            </w:r>
          </w:hyperlink>
        </w:p>
        <w:p w14:paraId="6B4E86B7" w14:textId="5319F00F" w:rsidR="006E65EA" w:rsidRPr="009605FF" w:rsidRDefault="006E65EA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11" w:history="1">
            <w:r w:rsidRPr="009605FF">
              <w:rPr>
                <w:rStyle w:val="Hyperlink"/>
                <w:rFonts w:ascii="Times New Roman" w:hAnsi="Times New Roman" w:cs="Times New Roman"/>
                <w:b w:val="0"/>
                <w:bCs w:val="0"/>
                <w:lang w:val="ro-RO"/>
              </w:rPr>
              <w:t>GM1 to CHAPTER 2 of CT-CE ATM/ANS  - CATEGORIES OF EQUIPMENT FROM THE POINT OF VIEW OF CONFORMITY ASSESSMENT REQUIREMENTS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instrText xml:space="preserve"> PAGEREF _Toc221630311 \h </w:instrTex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>6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end"/>
            </w:r>
          </w:hyperlink>
        </w:p>
        <w:p w14:paraId="3E930002" w14:textId="7874287E" w:rsidR="006E65EA" w:rsidRPr="009605FF" w:rsidRDefault="006E65EA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12" w:history="1">
            <w:r w:rsidRPr="009605FF">
              <w:rPr>
                <w:rStyle w:val="Hyperlink"/>
                <w:rFonts w:ascii="Times New Roman" w:hAnsi="Times New Roman" w:cs="Times New Roman"/>
                <w:b w:val="0"/>
                <w:bCs w:val="0"/>
                <w:lang w:val="ro-RO"/>
              </w:rPr>
              <w:t>AMC1 to CHAPTER 3 of CT-CE ATM/ANS Statement of compliance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instrText xml:space="preserve"> PAGEREF _Toc221630312 \h </w:instrTex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>7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end"/>
            </w:r>
          </w:hyperlink>
        </w:p>
        <w:p w14:paraId="28742B5D" w14:textId="0DB17790" w:rsidR="006E65EA" w:rsidRPr="009605FF" w:rsidRDefault="006E65EA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13" w:history="1">
            <w:r w:rsidRPr="009605FF">
              <w:rPr>
                <w:rStyle w:val="Hyperlink"/>
                <w:rFonts w:ascii="Times New Roman" w:hAnsi="Times New Roman" w:cs="Times New Roman"/>
                <w:b w:val="0"/>
                <w:bCs w:val="0"/>
                <w:lang w:val="ro-RO"/>
              </w:rPr>
              <w:t>REISSUE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instrText xml:space="preserve"> PAGEREF _Toc221630313 \h </w:instrTex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>7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end"/>
            </w:r>
          </w:hyperlink>
        </w:p>
        <w:p w14:paraId="0BB05213" w14:textId="3F7F6441" w:rsidR="006E65EA" w:rsidRPr="009605FF" w:rsidRDefault="006E65EA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14" w:history="1">
            <w:r w:rsidRPr="009605FF">
              <w:rPr>
                <w:rStyle w:val="Hyperlink"/>
                <w:rFonts w:ascii="Times New Roman" w:hAnsi="Times New Roman" w:cs="Times New Roman"/>
                <w:b w:val="0"/>
                <w:bCs w:val="0"/>
                <w:lang w:val="ro-RO"/>
              </w:rPr>
              <w:t>GM1 to CHAPTER 3 of CT-CE ATM/ANS Statement of compliance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instrText xml:space="preserve"> PAGEREF _Toc221630314 \h </w:instrTex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>8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end"/>
            </w:r>
          </w:hyperlink>
        </w:p>
        <w:p w14:paraId="06495ABA" w14:textId="084530B1" w:rsidR="006E65EA" w:rsidRPr="009605FF" w:rsidRDefault="006E65EA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15" w:history="1">
            <w:r w:rsidRPr="009605FF">
              <w:rPr>
                <w:rStyle w:val="Hyperlink"/>
                <w:rFonts w:ascii="Times New Roman" w:hAnsi="Times New Roman" w:cs="Times New Roman"/>
                <w:b w:val="0"/>
                <w:bCs w:val="0"/>
                <w:lang w:val="ro-RO"/>
              </w:rPr>
              <w:t>GENERAL INTERACTIONS AMONG INVOLVED PARTIES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instrText xml:space="preserve"> PAGEREF _Toc221630315 \h </w:instrTex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>8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end"/>
            </w:r>
          </w:hyperlink>
        </w:p>
        <w:p w14:paraId="472A5169" w14:textId="1D9C50C0" w:rsidR="006E65EA" w:rsidRPr="009605FF" w:rsidRDefault="006E65EA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16" w:history="1">
            <w:r w:rsidRPr="009605FF">
              <w:rPr>
                <w:rStyle w:val="Hyperlink"/>
                <w:rFonts w:ascii="Times New Roman" w:hAnsi="Times New Roman" w:cs="Times New Roman"/>
                <w:b w:val="0"/>
                <w:bCs w:val="0"/>
                <w:lang w:val="ro-RO"/>
              </w:rPr>
              <w:t>AMC2 CHAPTER 3 of CT-CE ATM/ANS Statement of compliance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instrText xml:space="preserve"> PAGEREF _Toc221630316 \h </w:instrTex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>10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end"/>
            </w:r>
          </w:hyperlink>
        </w:p>
        <w:p w14:paraId="3D81F9B1" w14:textId="6118BA7E" w:rsidR="006E65EA" w:rsidRPr="009605FF" w:rsidRDefault="006E65EA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17" w:history="1">
            <w:r w:rsidRPr="009605FF">
              <w:rPr>
                <w:rStyle w:val="Hyperlink"/>
                <w:rFonts w:ascii="Times New Roman" w:hAnsi="Times New Roman" w:cs="Times New Roman"/>
                <w:b w:val="0"/>
                <w:bCs w:val="0"/>
                <w:lang w:val="ro-RO"/>
              </w:rPr>
              <w:t>ISSUE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instrText xml:space="preserve"> PAGEREF _Toc221630317 \h </w:instrTex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>10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end"/>
            </w:r>
          </w:hyperlink>
        </w:p>
        <w:p w14:paraId="3E54DF41" w14:textId="22FE2E46" w:rsidR="006E65EA" w:rsidRPr="009605FF" w:rsidRDefault="006E65EA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18" w:history="1">
            <w:r w:rsidRPr="009605FF">
              <w:rPr>
                <w:rStyle w:val="Hyperlink"/>
                <w:rFonts w:ascii="Times New Roman" w:hAnsi="Times New Roman" w:cs="Times New Roman"/>
                <w:b w:val="0"/>
                <w:bCs w:val="0"/>
                <w:lang w:val="ro-RO"/>
              </w:rPr>
              <w:t>AMC3 to 2.4 CHAPTER 2 of CT-CE ATM/ANS Statement of compliance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instrText xml:space="preserve"> PAGEREF _Toc221630318 \h </w:instrTex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>10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end"/>
            </w:r>
          </w:hyperlink>
        </w:p>
        <w:p w14:paraId="5905A64A" w14:textId="28CD5682" w:rsidR="006E65EA" w:rsidRPr="009605FF" w:rsidRDefault="006E65EA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19" w:history="1">
            <w:r w:rsidRPr="009605FF">
              <w:rPr>
                <w:rStyle w:val="Hyperlink"/>
                <w:rFonts w:ascii="Times New Roman" w:hAnsi="Times New Roman" w:cs="Times New Roman"/>
                <w:b w:val="0"/>
                <w:bCs w:val="0"/>
                <w:lang w:val="ro-RO"/>
              </w:rPr>
              <w:t>ACTIVITIES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instrText xml:space="preserve"> PAGEREF _Toc221630319 \h </w:instrTex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>10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end"/>
            </w:r>
          </w:hyperlink>
        </w:p>
        <w:p w14:paraId="48C95161" w14:textId="37EAF083" w:rsidR="006E65EA" w:rsidRPr="009605FF" w:rsidRDefault="006E65EA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20" w:history="1">
            <w:r w:rsidRPr="009605FF">
              <w:rPr>
                <w:rStyle w:val="Hyperlink"/>
                <w:rFonts w:ascii="Times New Roman" w:hAnsi="Times New Roman" w:cs="Times New Roman"/>
                <w:b w:val="0"/>
                <w:bCs w:val="0"/>
                <w:lang w:val="ro-RO"/>
              </w:rPr>
              <w:t>AMC4 to 2.4 CHAPTER 2 of CT-CE ATM/ANS Statement of compliance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instrText xml:space="preserve"> PAGEREF _Toc221630320 \h </w:instrTex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>10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end"/>
            </w:r>
          </w:hyperlink>
        </w:p>
        <w:p w14:paraId="6E43D0AD" w14:textId="37B9A6AF" w:rsidR="006E65EA" w:rsidRPr="009605FF" w:rsidRDefault="006E65EA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21" w:history="1">
            <w:r w:rsidRPr="009605FF">
              <w:rPr>
                <w:rStyle w:val="Hyperlink"/>
                <w:rFonts w:ascii="Times New Roman" w:hAnsi="Times New Roman" w:cs="Times New Roman"/>
                <w:b w:val="0"/>
                <w:bCs w:val="0"/>
                <w:lang w:val="ro-RO"/>
              </w:rPr>
              <w:t>RECORD-KEEPING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instrText xml:space="preserve"> PAGEREF _Toc221630321 \h </w:instrTex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>10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end"/>
            </w:r>
          </w:hyperlink>
        </w:p>
        <w:p w14:paraId="3AA95FE7" w14:textId="4250DA3D" w:rsidR="006E65EA" w:rsidRPr="009605FF" w:rsidRDefault="006E65EA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22" w:history="1">
            <w:r w:rsidRPr="009605FF">
              <w:rPr>
                <w:rStyle w:val="Hyperlink"/>
                <w:rFonts w:ascii="Times New Roman" w:hAnsi="Times New Roman" w:cs="Times New Roman"/>
                <w:b w:val="0"/>
                <w:bCs w:val="0"/>
                <w:lang w:val="ro-RO"/>
              </w:rPr>
              <w:t>GM1 to 2.4 CHAPTER 2 of CT-CE ATM/ANS Statement of compliance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instrText xml:space="preserve"> PAGEREF _Toc221630322 \h </w:instrTex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>11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end"/>
            </w:r>
          </w:hyperlink>
        </w:p>
        <w:p w14:paraId="0ED0FFDB" w14:textId="669E8750" w:rsidR="006E65EA" w:rsidRPr="009605FF" w:rsidRDefault="006E65EA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23" w:history="1">
            <w:r w:rsidRPr="009605FF">
              <w:rPr>
                <w:rStyle w:val="Hyperlink"/>
                <w:rFonts w:ascii="Times New Roman" w:hAnsi="Times New Roman" w:cs="Times New Roman"/>
                <w:b w:val="0"/>
                <w:bCs w:val="0"/>
                <w:lang w:val="ro-RO"/>
              </w:rPr>
              <w:t>STANDARD FORM*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instrText xml:space="preserve"> PAGEREF _Toc221630323 \h </w:instrTex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>11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end"/>
            </w:r>
          </w:hyperlink>
        </w:p>
        <w:p w14:paraId="02F42D5C" w14:textId="39CDCD67" w:rsidR="006E65EA" w:rsidRPr="009605FF" w:rsidRDefault="006E65EA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24" w:history="1">
            <w:r w:rsidRPr="009605FF">
              <w:rPr>
                <w:rStyle w:val="Hyperlink"/>
                <w:rFonts w:ascii="Times New Roman" w:hAnsi="Times New Roman" w:cs="Times New Roman"/>
                <w:b w:val="0"/>
                <w:bCs w:val="0"/>
                <w:lang w:val="ro-RO"/>
              </w:rPr>
              <w:t>GM2 to 2.4 CHAPTER 2 of CT-CE ATM/ANS Statement of compliance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instrText xml:space="preserve"> PAGEREF _Toc221630324 \h </w:instrTex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>12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end"/>
            </w:r>
          </w:hyperlink>
        </w:p>
        <w:p w14:paraId="6C7CC9C2" w14:textId="3DA61723" w:rsidR="006E65EA" w:rsidRPr="009605FF" w:rsidRDefault="006E65EA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25" w:history="1">
            <w:r w:rsidRPr="009605FF">
              <w:rPr>
                <w:rStyle w:val="Hyperlink"/>
                <w:rFonts w:ascii="Times New Roman" w:hAnsi="Times New Roman" w:cs="Times New Roman"/>
                <w:b w:val="0"/>
                <w:bCs w:val="0"/>
                <w:lang w:val="ro-RO"/>
              </w:rPr>
              <w:t>RESPONSIBILITY WHEN PURCHASING ATM/ANS EQUIPMENT SUBJECT TO SoC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instrText xml:space="preserve"> PAGEREF _Toc221630325 \h </w:instrTex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>12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end"/>
            </w:r>
          </w:hyperlink>
        </w:p>
        <w:p w14:paraId="0A54FF2F" w14:textId="25AC1666" w:rsidR="006E65EA" w:rsidRPr="009605FF" w:rsidRDefault="006E65EA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26" w:history="1">
            <w:r w:rsidRPr="009605FF">
              <w:rPr>
                <w:rStyle w:val="Hyperlink"/>
                <w:rFonts w:ascii="Times New Roman" w:hAnsi="Times New Roman" w:cs="Times New Roman"/>
                <w:b w:val="0"/>
                <w:bCs w:val="0"/>
                <w:lang w:val="ro-RO"/>
              </w:rPr>
              <w:t>GM3 to 2.4 CHAPTER 2 of CT-CE ATM/ANS Statement of compliance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instrText xml:space="preserve"> PAGEREF _Toc221630326 \h </w:instrTex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>12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end"/>
            </w:r>
          </w:hyperlink>
        </w:p>
        <w:p w14:paraId="79CE613F" w14:textId="5E3131C5" w:rsidR="006E65EA" w:rsidRPr="009605FF" w:rsidRDefault="006E65EA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27" w:history="1">
            <w:r w:rsidRPr="009605FF">
              <w:rPr>
                <w:rStyle w:val="Hyperlink"/>
                <w:rFonts w:ascii="Times New Roman" w:hAnsi="Times New Roman" w:cs="Times New Roman"/>
                <w:b w:val="0"/>
                <w:bCs w:val="0"/>
                <w:lang w:val="ro-RO"/>
              </w:rPr>
              <w:t>DOCUMENTS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instrText xml:space="preserve"> PAGEREF _Toc221630327 \h </w:instrTex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>12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end"/>
            </w:r>
          </w:hyperlink>
        </w:p>
        <w:p w14:paraId="7D75B069" w14:textId="0891F608" w:rsidR="006E65EA" w:rsidRPr="009605FF" w:rsidRDefault="006E65EA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28" w:history="1">
            <w:r w:rsidRPr="009605FF">
              <w:rPr>
                <w:rStyle w:val="Hyperlink"/>
                <w:rFonts w:ascii="Times New Roman" w:hAnsi="Times New Roman" w:cs="Times New Roman"/>
                <w:b w:val="0"/>
                <w:bCs w:val="0"/>
                <w:lang w:val="ro-RO"/>
              </w:rPr>
              <w:t>AMC1 to 3.2 CHAPTER 3 of CT-CE ATM/ANS Statement of compliance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instrText xml:space="preserve"> PAGEREF _Toc221630328 \h </w:instrTex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>12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end"/>
            </w:r>
          </w:hyperlink>
        </w:p>
        <w:p w14:paraId="26FD962C" w14:textId="752C1447" w:rsidR="006E65EA" w:rsidRPr="009605FF" w:rsidRDefault="006E65EA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29" w:history="1">
            <w:r w:rsidRPr="009605FF">
              <w:rPr>
                <w:rStyle w:val="Hyperlink"/>
                <w:rFonts w:ascii="Times New Roman" w:hAnsi="Times New Roman" w:cs="Times New Roman"/>
                <w:b w:val="0"/>
                <w:bCs w:val="0"/>
                <w:lang w:val="ro-RO"/>
              </w:rPr>
              <w:t>SoC ISSUED BY DPO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instrText xml:space="preserve"> PAGEREF _Toc221630329 \h </w:instrTex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>12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end"/>
            </w:r>
          </w:hyperlink>
        </w:p>
        <w:p w14:paraId="6976CA5B" w14:textId="09DB982D" w:rsidR="006E65EA" w:rsidRPr="009605FF" w:rsidRDefault="006E65EA">
          <w:pPr>
            <w:pStyle w:val="TOC1"/>
            <w:rPr>
              <w:rFonts w:ascii="Times New Roman" w:eastAsiaTheme="minorEastAsia" w:hAnsi="Times New Roman" w:cs="Times New Roman"/>
              <w:b w:val="0"/>
              <w:bCs w:val="0"/>
              <w:kern w:val="2"/>
              <w:sz w:val="24"/>
              <w:szCs w:val="24"/>
              <w:lang w:val="ro-RO" w:eastAsia="ro-MD"/>
              <w14:ligatures w14:val="standardContextual"/>
            </w:rPr>
          </w:pPr>
          <w:hyperlink w:anchor="_Toc221630330" w:history="1">
            <w:r w:rsidRPr="009605FF">
              <w:rPr>
                <w:rStyle w:val="Hyperlink"/>
                <w:rFonts w:ascii="Times New Roman" w:hAnsi="Times New Roman" w:cs="Times New Roman"/>
                <w:b w:val="0"/>
                <w:bCs w:val="0"/>
                <w:lang w:val="ro-RO"/>
              </w:rPr>
              <w:t>ANNEX 1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ab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begin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instrText xml:space="preserve"> PAGEREF _Toc221630330 \h </w:instrTex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separate"/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t>13</w:t>
            </w:r>
            <w:r w:rsidRPr="009605FF">
              <w:rPr>
                <w:rFonts w:ascii="Times New Roman" w:hAnsi="Times New Roman" w:cs="Times New Roman"/>
                <w:b w:val="0"/>
                <w:bCs w:val="0"/>
                <w:webHidden/>
                <w:lang w:val="ro-RO"/>
              </w:rPr>
              <w:fldChar w:fldCharType="end"/>
            </w:r>
          </w:hyperlink>
        </w:p>
        <w:p w14:paraId="1C020DA2" w14:textId="0D3E03FE" w:rsidR="003849A7" w:rsidRPr="001C672F" w:rsidRDefault="003849A7" w:rsidP="00A40C37">
          <w:pPr>
            <w:pStyle w:val="TOC2"/>
            <w:rPr>
              <w:rFonts w:ascii="Times New Roman" w:hAnsi="Times New Roman" w:cs="Times New Roman"/>
              <w:sz w:val="24"/>
              <w:szCs w:val="24"/>
              <w:lang w:val="ro-RO"/>
            </w:rPr>
          </w:pPr>
          <w:r w:rsidRPr="009605FF">
            <w:rPr>
              <w:rFonts w:ascii="Times New Roman" w:hAnsi="Times New Roman" w:cs="Times New Roman"/>
              <w:sz w:val="24"/>
              <w:szCs w:val="24"/>
              <w:lang w:val="ro-RO"/>
            </w:rPr>
            <w:fldChar w:fldCharType="end"/>
          </w:r>
        </w:p>
      </w:sdtContent>
    </w:sdt>
    <w:p w14:paraId="77155699" w14:textId="77777777" w:rsidR="001069B2" w:rsidRPr="001C672F" w:rsidRDefault="001069B2">
      <w:pPr>
        <w:widowControl/>
        <w:spacing w:after="160" w:line="259" w:lineRule="auto"/>
        <w:rPr>
          <w:rFonts w:eastAsiaTheme="majorEastAsia" w:cs="Times New Roman"/>
          <w:b/>
          <w:kern w:val="2"/>
          <w:szCs w:val="40"/>
          <w:lang w:val="ro-RO"/>
          <w14:ligatures w14:val="standardContextual"/>
        </w:rPr>
      </w:pPr>
      <w:bookmarkStart w:id="0" w:name="_Toc221097752"/>
      <w:r w:rsidRPr="001C672F">
        <w:rPr>
          <w:rFonts w:cs="Times New Roman"/>
          <w:lang w:val="ro-RO"/>
        </w:rPr>
        <w:br w:type="page"/>
      </w:r>
    </w:p>
    <w:p w14:paraId="3A02E1ED" w14:textId="77777777" w:rsidR="005C2040" w:rsidRPr="001C672F" w:rsidRDefault="005C2040" w:rsidP="005C2040">
      <w:pPr>
        <w:pStyle w:val="Heading1"/>
        <w:rPr>
          <w:rFonts w:cs="Times New Roman"/>
          <w:lang w:val="ro-RO"/>
        </w:rPr>
      </w:pPr>
      <w:bookmarkStart w:id="1" w:name="_Toc151373801"/>
      <w:bookmarkStart w:id="2" w:name="_Toc159226336"/>
      <w:bookmarkStart w:id="3" w:name="_Toc221276963"/>
      <w:bookmarkStart w:id="4" w:name="_Toc221630301"/>
      <w:r w:rsidRPr="001C672F">
        <w:rPr>
          <w:rFonts w:cs="Times New Roman"/>
          <w:lang w:val="ro-RO"/>
        </w:rPr>
        <w:lastRenderedPageBreak/>
        <w:t>INDEXUL AMENDAMENTELOR</w:t>
      </w:r>
      <w:bookmarkEnd w:id="1"/>
      <w:bookmarkEnd w:id="2"/>
      <w:bookmarkEnd w:id="3"/>
      <w:bookmarkEnd w:id="4"/>
    </w:p>
    <w:p w14:paraId="1BA21159" w14:textId="77777777" w:rsidR="005C2040" w:rsidRPr="001C672F" w:rsidRDefault="005C2040" w:rsidP="005C2040">
      <w:pPr>
        <w:rPr>
          <w:rFonts w:cs="Times New Roman"/>
          <w:b/>
          <w:bCs/>
          <w:szCs w:val="24"/>
          <w:lang w:val="ro-RO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2195"/>
        <w:gridCol w:w="2164"/>
        <w:gridCol w:w="2921"/>
        <w:gridCol w:w="1577"/>
      </w:tblGrid>
      <w:tr w:rsidR="005C2040" w:rsidRPr="001C672F" w14:paraId="48DA9610" w14:textId="77777777" w:rsidTr="004B688F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4B6A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  <w:r w:rsidRPr="001C672F">
              <w:rPr>
                <w:rFonts w:cs="Times New Roman"/>
                <w:bCs/>
                <w:szCs w:val="24"/>
                <w:lang w:val="ro-RO"/>
              </w:rPr>
              <w:t>Nr. crt.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F14E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  <w:r w:rsidRPr="001C672F">
              <w:rPr>
                <w:rFonts w:cs="Times New Roman"/>
                <w:bCs/>
                <w:szCs w:val="24"/>
                <w:lang w:val="ro-RO"/>
              </w:rPr>
              <w:t>Numărul ediției/ amendamentului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2855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  <w:r w:rsidRPr="001C672F">
              <w:rPr>
                <w:rFonts w:cs="Times New Roman"/>
                <w:bCs/>
                <w:szCs w:val="24"/>
                <w:lang w:val="ro-RO"/>
              </w:rPr>
              <w:t>Data intrării în vigoare/nr. ordinului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2D67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  <w:r w:rsidRPr="001C672F">
              <w:rPr>
                <w:rFonts w:cs="Times New Roman"/>
                <w:bCs/>
                <w:szCs w:val="24"/>
                <w:lang w:val="ro-RO"/>
              </w:rPr>
              <w:t>Numele persoanei care a introdus amendamentul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B12C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  <w:r w:rsidRPr="001C672F">
              <w:rPr>
                <w:rFonts w:cs="Times New Roman"/>
                <w:bCs/>
                <w:szCs w:val="24"/>
                <w:lang w:val="ro-RO"/>
              </w:rPr>
              <w:t>Semnătura</w:t>
            </w:r>
          </w:p>
        </w:tc>
      </w:tr>
      <w:tr w:rsidR="005C2040" w:rsidRPr="001C672F" w14:paraId="07F57B8D" w14:textId="77777777" w:rsidTr="004B688F">
        <w:trPr>
          <w:trHeight w:hRule="exact" w:val="815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BCAE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  <w:r w:rsidRPr="001C672F">
              <w:rPr>
                <w:rFonts w:cs="Times New Roman"/>
                <w:bCs/>
                <w:szCs w:val="24"/>
                <w:lang w:val="ro-RO"/>
              </w:rPr>
              <w:t>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2306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  <w:r w:rsidRPr="001C672F">
              <w:rPr>
                <w:rFonts w:cs="Times New Roman"/>
                <w:bCs/>
                <w:szCs w:val="24"/>
                <w:lang w:val="ro-RO"/>
              </w:rPr>
              <w:t>Ediția 01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5F6A" w14:textId="77777777" w:rsidR="005C2040" w:rsidRPr="001C672F" w:rsidRDefault="005C2040" w:rsidP="004B688F">
            <w:pPr>
              <w:rPr>
                <w:rFonts w:cs="Times New Roman"/>
                <w:b/>
                <w:szCs w:val="24"/>
                <w:lang w:val="ro-RO"/>
              </w:rPr>
            </w:pPr>
            <w:r w:rsidRPr="001C672F">
              <w:rPr>
                <w:rFonts w:cs="Times New Roman"/>
                <w:b/>
                <w:szCs w:val="24"/>
                <w:lang w:val="ro-RO"/>
              </w:rPr>
              <w:t>01.05.2025/</w:t>
            </w:r>
          </w:p>
          <w:p w14:paraId="13C7553B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  <w:r w:rsidRPr="001C672F">
              <w:rPr>
                <w:rFonts w:cs="Times New Roman"/>
                <w:bCs/>
                <w:szCs w:val="24"/>
                <w:lang w:val="ro-RO"/>
              </w:rPr>
              <w:t>№ 13/GEN din 03.03.2025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653D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C6D4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</w:p>
        </w:tc>
      </w:tr>
      <w:tr w:rsidR="005C2040" w:rsidRPr="001C672F" w14:paraId="1DE5F65D" w14:textId="77777777" w:rsidTr="004B688F">
        <w:trPr>
          <w:trHeight w:hRule="exact" w:val="43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7D1A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  <w:r w:rsidRPr="001C672F">
              <w:rPr>
                <w:rFonts w:cs="Times New Roman"/>
                <w:bCs/>
                <w:szCs w:val="24"/>
                <w:lang w:val="ro-RO"/>
              </w:rPr>
              <w:t>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4715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  <w:r w:rsidRPr="001C672F">
              <w:rPr>
                <w:rFonts w:cs="Times New Roman"/>
                <w:bCs/>
                <w:szCs w:val="24"/>
                <w:lang w:val="ro-RO"/>
              </w:rPr>
              <w:t>Ediția 02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B530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D400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A424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</w:p>
        </w:tc>
      </w:tr>
      <w:tr w:rsidR="005C2040" w:rsidRPr="001C672F" w14:paraId="2195D9D9" w14:textId="77777777" w:rsidTr="004B688F">
        <w:trPr>
          <w:trHeight w:hRule="exact" w:val="43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016A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F8C1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D543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3A51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FA23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</w:p>
        </w:tc>
      </w:tr>
      <w:tr w:rsidR="005C2040" w:rsidRPr="001C672F" w14:paraId="0EBCEDBF" w14:textId="77777777" w:rsidTr="004B688F">
        <w:trPr>
          <w:trHeight w:hRule="exact" w:val="43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181A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4EC0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E328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5357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1A54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</w:p>
        </w:tc>
      </w:tr>
      <w:tr w:rsidR="005C2040" w:rsidRPr="001C672F" w14:paraId="52D08A91" w14:textId="77777777" w:rsidTr="004B688F">
        <w:trPr>
          <w:trHeight w:hRule="exact" w:val="43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7B27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3492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C816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F3E6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745B" w14:textId="77777777" w:rsidR="005C2040" w:rsidRPr="001C672F" w:rsidRDefault="005C2040" w:rsidP="004B688F">
            <w:pPr>
              <w:rPr>
                <w:rFonts w:cs="Times New Roman"/>
                <w:bCs/>
                <w:szCs w:val="24"/>
                <w:lang w:val="ro-RO"/>
              </w:rPr>
            </w:pPr>
          </w:p>
        </w:tc>
      </w:tr>
    </w:tbl>
    <w:p w14:paraId="2560CFC5" w14:textId="77777777" w:rsidR="005C2040" w:rsidRPr="001C672F" w:rsidRDefault="005C2040" w:rsidP="005C2040">
      <w:pPr>
        <w:rPr>
          <w:rFonts w:cs="Times New Roman"/>
          <w:szCs w:val="24"/>
          <w:lang w:val="ro-RO"/>
        </w:rPr>
      </w:pPr>
    </w:p>
    <w:p w14:paraId="0E0F6C0C" w14:textId="77777777" w:rsidR="005C2040" w:rsidRPr="001C672F" w:rsidRDefault="005C2040" w:rsidP="005C2040">
      <w:pPr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br w:type="page"/>
      </w:r>
    </w:p>
    <w:p w14:paraId="00B0B3AC" w14:textId="77777777" w:rsidR="005C2040" w:rsidRPr="001C672F" w:rsidRDefault="005C2040" w:rsidP="005C2040">
      <w:pPr>
        <w:pStyle w:val="Heading1"/>
        <w:rPr>
          <w:rFonts w:cs="Times New Roman"/>
          <w:lang w:val="ro-RO"/>
        </w:rPr>
      </w:pPr>
      <w:bookmarkStart w:id="5" w:name="_Toc221276962"/>
      <w:bookmarkStart w:id="6" w:name="_Toc221630302"/>
      <w:r w:rsidRPr="001C672F">
        <w:rPr>
          <w:rFonts w:cs="Times New Roman"/>
          <w:lang w:val="ro-RO"/>
        </w:rPr>
        <w:lastRenderedPageBreak/>
        <w:t>REGULI  DE  AMENDARE</w:t>
      </w:r>
      <w:bookmarkEnd w:id="5"/>
      <w:bookmarkEnd w:id="6"/>
    </w:p>
    <w:p w14:paraId="15E98083" w14:textId="77777777" w:rsidR="005C2040" w:rsidRPr="001C672F" w:rsidRDefault="005C2040" w:rsidP="005C2040">
      <w:pPr>
        <w:rPr>
          <w:rFonts w:cs="Times New Roman"/>
          <w:szCs w:val="24"/>
          <w:lang w:val="ro-RO"/>
        </w:rPr>
      </w:pPr>
    </w:p>
    <w:p w14:paraId="39F3EFD1" w14:textId="77777777" w:rsidR="005C2040" w:rsidRPr="001C672F" w:rsidRDefault="005C2040" w:rsidP="005C2040">
      <w:pPr>
        <w:pStyle w:val="ListParagraph"/>
        <w:numPr>
          <w:ilvl w:val="0"/>
          <w:numId w:val="13"/>
        </w:numPr>
        <w:ind w:left="709" w:hanging="709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>Modificarea prevederilor AMC și GM se poate face numai prin amendament.</w:t>
      </w:r>
    </w:p>
    <w:p w14:paraId="5E43FC2E" w14:textId="77777777" w:rsidR="005C2040" w:rsidRPr="001C672F" w:rsidRDefault="005C2040" w:rsidP="005C2040">
      <w:pPr>
        <w:pStyle w:val="ListParagraph"/>
        <w:ind w:left="709" w:hanging="709"/>
        <w:jc w:val="both"/>
        <w:rPr>
          <w:rFonts w:cs="Times New Roman"/>
          <w:szCs w:val="24"/>
          <w:lang w:val="ro-RO"/>
        </w:rPr>
      </w:pPr>
    </w:p>
    <w:p w14:paraId="712E4B5F" w14:textId="77777777" w:rsidR="005C2040" w:rsidRPr="001C672F" w:rsidRDefault="005C2040" w:rsidP="005C2040">
      <w:pPr>
        <w:pStyle w:val="ListParagraph"/>
        <w:numPr>
          <w:ilvl w:val="0"/>
          <w:numId w:val="13"/>
        </w:numPr>
        <w:ind w:left="709" w:hanging="709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>Amendamentul se aprobă prin Ordinul Directorului Autorității Aeronautice Civile.</w:t>
      </w:r>
    </w:p>
    <w:p w14:paraId="180E737A" w14:textId="77777777" w:rsidR="005C2040" w:rsidRPr="001C672F" w:rsidRDefault="005C2040" w:rsidP="005C2040">
      <w:pPr>
        <w:pStyle w:val="ListParagraph"/>
        <w:ind w:left="709" w:hanging="709"/>
        <w:rPr>
          <w:rFonts w:cs="Times New Roman"/>
          <w:szCs w:val="24"/>
          <w:lang w:val="ro-RO"/>
        </w:rPr>
      </w:pPr>
    </w:p>
    <w:p w14:paraId="7D70BB73" w14:textId="77777777" w:rsidR="005C2040" w:rsidRPr="001C672F" w:rsidRDefault="005C2040" w:rsidP="005C2040">
      <w:pPr>
        <w:pStyle w:val="ListParagraph"/>
        <w:numPr>
          <w:ilvl w:val="0"/>
          <w:numId w:val="13"/>
        </w:numPr>
        <w:ind w:left="709" w:hanging="709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>După aprobarea amendamentului și publicarea Ordinului în Monitorul Oficial al Republicii Moldova, fiecare deținător al AMC și GM în cauză va introduce noile pagini emise și va distruge paginile înlocuite.</w:t>
      </w:r>
    </w:p>
    <w:p w14:paraId="68D42A74" w14:textId="77777777" w:rsidR="005C2040" w:rsidRPr="001C672F" w:rsidRDefault="005C2040" w:rsidP="005C2040">
      <w:pPr>
        <w:pStyle w:val="ListParagraph"/>
        <w:ind w:left="709" w:hanging="709"/>
        <w:rPr>
          <w:rFonts w:cs="Times New Roman"/>
          <w:szCs w:val="24"/>
          <w:lang w:val="ro-RO"/>
        </w:rPr>
      </w:pPr>
    </w:p>
    <w:p w14:paraId="2E6D91C3" w14:textId="77777777" w:rsidR="005C2040" w:rsidRPr="001C672F" w:rsidRDefault="005C2040" w:rsidP="005C2040">
      <w:pPr>
        <w:pStyle w:val="ListParagraph"/>
        <w:numPr>
          <w:ilvl w:val="0"/>
          <w:numId w:val="13"/>
        </w:numPr>
        <w:ind w:left="709" w:hanging="709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Se emite o nouă ediție a AMC și GM dacă volumul modificărilor depășește 30% din conținutul acesteia. </w:t>
      </w:r>
    </w:p>
    <w:p w14:paraId="3C7DB5B7" w14:textId="77777777" w:rsidR="005C2040" w:rsidRPr="001C672F" w:rsidRDefault="005C2040" w:rsidP="005C2040">
      <w:pPr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br w:type="page"/>
      </w:r>
    </w:p>
    <w:p w14:paraId="3DB0F915" w14:textId="77777777" w:rsidR="005C2040" w:rsidRPr="001C672F" w:rsidRDefault="005C2040" w:rsidP="005C2040">
      <w:pPr>
        <w:pStyle w:val="Heading1"/>
        <w:rPr>
          <w:rFonts w:cs="Times New Roman"/>
          <w:lang w:val="ro-RO"/>
        </w:rPr>
      </w:pPr>
      <w:bookmarkStart w:id="7" w:name="_Toc221630303"/>
      <w:r w:rsidRPr="001C672F">
        <w:rPr>
          <w:rFonts w:cs="Times New Roman"/>
          <w:lang w:val="ro-RO"/>
        </w:rPr>
        <w:lastRenderedPageBreak/>
        <w:t>CAPITOLUL1. PREVEDERI GENERALE</w:t>
      </w:r>
      <w:bookmarkEnd w:id="7"/>
    </w:p>
    <w:p w14:paraId="49507F08" w14:textId="77777777" w:rsidR="005C2040" w:rsidRPr="001C672F" w:rsidRDefault="005C2040" w:rsidP="005C2040">
      <w:pPr>
        <w:pStyle w:val="Heading2"/>
        <w:rPr>
          <w:rFonts w:cs="Times New Roman"/>
          <w:lang w:val="ro-RO"/>
        </w:rPr>
      </w:pPr>
      <w:bookmarkStart w:id="8" w:name="_Toc221630304"/>
      <w:r w:rsidRPr="001C672F">
        <w:rPr>
          <w:rFonts w:cs="Times New Roman"/>
          <w:lang w:val="ro-RO"/>
        </w:rPr>
        <w:t>1.1 Scopul</w:t>
      </w:r>
      <w:bookmarkEnd w:id="8"/>
    </w:p>
    <w:p w14:paraId="30263F08" w14:textId="77777777" w:rsidR="005C2040" w:rsidRPr="001C672F" w:rsidRDefault="005C2040" w:rsidP="005C2040">
      <w:pPr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>Scopul prezentului document este de a furniza Mijloace acceptabile de punere în conformitate (AMC) și Materiale de îndrumare (GM) la Cerințe tehnice “Conformitatea echipamentelor ATM/ANS (CT-CE ATM/ANS), care transpun parțial Regulamentul delegat (UE) 2023/1768 al Comisiei din 14 iulie 2023 de stabilire a unor norme detaliate pentru certificarea și declararea sistemelor de management al traficului aerian/de servicii de navigație aeriană și a componentelor managementului traficului aerian/serviciilor de navigație aeriană, CELEX: 32023R1768, publicat în Jurnalul Oficial al UE L228 din 15 septembrie.</w:t>
      </w:r>
    </w:p>
    <w:p w14:paraId="464CE9AD" w14:textId="77777777" w:rsidR="005C2040" w:rsidRPr="001C672F" w:rsidRDefault="005C2040" w:rsidP="005C2040">
      <w:pPr>
        <w:jc w:val="both"/>
        <w:rPr>
          <w:rFonts w:cs="Times New Roman"/>
          <w:szCs w:val="24"/>
          <w:lang w:val="ro-RO"/>
        </w:rPr>
      </w:pPr>
    </w:p>
    <w:p w14:paraId="0FAD6E8A" w14:textId="77777777" w:rsidR="005C2040" w:rsidRPr="001C672F" w:rsidRDefault="005C2040" w:rsidP="005C2040">
      <w:pPr>
        <w:pStyle w:val="Heading2"/>
        <w:rPr>
          <w:rFonts w:cs="Times New Roman"/>
          <w:lang w:val="ro-RO"/>
        </w:rPr>
      </w:pPr>
      <w:bookmarkStart w:id="9" w:name="_Toc221630305"/>
      <w:r w:rsidRPr="001C672F">
        <w:rPr>
          <w:rFonts w:cs="Times New Roman"/>
          <w:lang w:val="ro-RO"/>
        </w:rPr>
        <w:t>1.2 Domeniul de aplicare</w:t>
      </w:r>
      <w:bookmarkEnd w:id="9"/>
    </w:p>
    <w:p w14:paraId="0B764BB3" w14:textId="77777777" w:rsidR="005C2040" w:rsidRPr="001C672F" w:rsidRDefault="005C2040" w:rsidP="005C2040">
      <w:pPr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lang w:val="ro-RO"/>
        </w:rPr>
        <w:t xml:space="preserve">Domeniul de aplicare al acestor AMC&amp;GM corespunde </w:t>
      </w:r>
      <w:r w:rsidRPr="001C672F">
        <w:rPr>
          <w:rFonts w:cs="Times New Roman"/>
          <w:szCs w:val="24"/>
          <w:lang w:val="ro-RO"/>
        </w:rPr>
        <w:t>Cerințelor tehnice “Conformitatea echipamentelor ATM/ANS (CT-CE ATM/ANS), care stabilesc cerințe referitoare la conformitatea sistemelor ATM/ANS și componentelor ATM/ANS utilizate de către furnizorii de servicii ATM/ANS certificați de AAC.</w:t>
      </w:r>
    </w:p>
    <w:p w14:paraId="5442C1E8" w14:textId="77777777" w:rsidR="005C2040" w:rsidRPr="001C672F" w:rsidRDefault="005C2040" w:rsidP="005C2040">
      <w:pPr>
        <w:jc w:val="both"/>
        <w:rPr>
          <w:rFonts w:cs="Times New Roman"/>
          <w:lang w:val="ro-RO"/>
        </w:rPr>
      </w:pPr>
    </w:p>
    <w:p w14:paraId="2015BDBF" w14:textId="77777777" w:rsidR="005C2040" w:rsidRPr="001C672F" w:rsidRDefault="005C2040" w:rsidP="005C2040">
      <w:pPr>
        <w:pStyle w:val="Heading2"/>
        <w:rPr>
          <w:rFonts w:cs="Times New Roman"/>
          <w:lang w:val="ro-RO"/>
        </w:rPr>
      </w:pPr>
      <w:bookmarkStart w:id="10" w:name="_Toc221276966"/>
      <w:bookmarkStart w:id="11" w:name="_Toc221630306"/>
      <w:r w:rsidRPr="001C672F">
        <w:rPr>
          <w:rFonts w:cs="Times New Roman"/>
          <w:lang w:val="ro-RO"/>
        </w:rPr>
        <w:t>1.3 Definiții</w:t>
      </w:r>
      <w:bookmarkEnd w:id="10"/>
      <w:bookmarkEnd w:id="11"/>
      <w:r w:rsidRPr="001C672F">
        <w:rPr>
          <w:rFonts w:cs="Times New Roman"/>
          <w:lang w:val="ro-RO"/>
        </w:rPr>
        <w:t xml:space="preserve"> </w:t>
      </w:r>
    </w:p>
    <w:p w14:paraId="7D1D0167" w14:textId="77777777" w:rsidR="005C2040" w:rsidRPr="001C672F" w:rsidRDefault="005C2040" w:rsidP="005C2040">
      <w:pPr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>În acest document se aplică definiții utilizate în CT-CE ATM/ANS.</w:t>
      </w:r>
    </w:p>
    <w:p w14:paraId="5CCBD563" w14:textId="77777777" w:rsidR="005C2040" w:rsidRPr="001C672F" w:rsidRDefault="005C2040" w:rsidP="005C2040">
      <w:pPr>
        <w:rPr>
          <w:rFonts w:cs="Times New Roman"/>
          <w:szCs w:val="24"/>
          <w:lang w:val="ro-RO"/>
        </w:rPr>
      </w:pPr>
    </w:p>
    <w:p w14:paraId="52D06D8D" w14:textId="21079603" w:rsidR="005C2040" w:rsidRPr="001C672F" w:rsidRDefault="005C2040">
      <w:pPr>
        <w:widowControl/>
        <w:spacing w:after="160" w:line="259" w:lineRule="auto"/>
        <w:rPr>
          <w:rFonts w:cs="Times New Roman"/>
          <w:kern w:val="2"/>
          <w:szCs w:val="24"/>
          <w:lang w:val="ro-RO"/>
          <w14:ligatures w14:val="standardContextual"/>
        </w:rPr>
      </w:pPr>
      <w:r w:rsidRPr="001C672F">
        <w:rPr>
          <w:rFonts w:cs="Times New Roman"/>
          <w:szCs w:val="24"/>
          <w:lang w:val="ro-RO"/>
        </w:rPr>
        <w:br w:type="page"/>
      </w:r>
    </w:p>
    <w:p w14:paraId="44AED458" w14:textId="5B013FEF" w:rsidR="002727B3" w:rsidRPr="001C672F" w:rsidRDefault="002727B3" w:rsidP="00B74ED4">
      <w:pPr>
        <w:pStyle w:val="Heading1"/>
        <w:rPr>
          <w:rFonts w:cs="Times New Roman"/>
          <w:lang w:val="ro-RO"/>
        </w:rPr>
      </w:pPr>
      <w:bookmarkStart w:id="12" w:name="_Toc221630307"/>
      <w:r w:rsidRPr="001C672F">
        <w:rPr>
          <w:rFonts w:cs="Times New Roman"/>
          <w:lang w:val="ro-RO"/>
        </w:rPr>
        <w:lastRenderedPageBreak/>
        <w:t xml:space="preserve">AMC1 </w:t>
      </w:r>
      <w:proofErr w:type="spellStart"/>
      <w:r w:rsidR="00ED407B" w:rsidRPr="001C672F">
        <w:rPr>
          <w:rFonts w:cs="Times New Roman"/>
          <w:lang w:val="ro-RO"/>
        </w:rPr>
        <w:t>to</w:t>
      </w:r>
      <w:proofErr w:type="spellEnd"/>
      <w:r w:rsidR="00D5375E" w:rsidRPr="001C672F">
        <w:rPr>
          <w:rFonts w:cs="Times New Roman"/>
          <w:lang w:val="ro-RO"/>
        </w:rPr>
        <w:t xml:space="preserve"> </w:t>
      </w:r>
      <w:r w:rsidR="00036D90" w:rsidRPr="001C672F">
        <w:rPr>
          <w:rFonts w:cs="Times New Roman"/>
          <w:lang w:val="ro-RO"/>
        </w:rPr>
        <w:t>1.</w:t>
      </w:r>
      <w:r w:rsidR="00F62AB6" w:rsidRPr="001C672F">
        <w:rPr>
          <w:rFonts w:cs="Times New Roman"/>
          <w:lang w:val="ro-RO"/>
        </w:rPr>
        <w:t>3.</w:t>
      </w:r>
      <w:r w:rsidR="000255C8" w:rsidRPr="001C672F">
        <w:rPr>
          <w:rFonts w:cs="Times New Roman"/>
          <w:lang w:val="ro-RO"/>
        </w:rPr>
        <w:t>2</w:t>
      </w:r>
      <w:r w:rsidR="00111A57" w:rsidRPr="001C672F">
        <w:rPr>
          <w:rFonts w:cs="Times New Roman"/>
          <w:lang w:val="ro-RO"/>
        </w:rPr>
        <w:t xml:space="preserve"> of CT-CE ATM/ANS</w:t>
      </w:r>
      <w:r w:rsidR="00F62AB6" w:rsidRPr="001C672F">
        <w:rPr>
          <w:rFonts w:cs="Times New Roman"/>
          <w:lang w:val="ro-RO"/>
        </w:rPr>
        <w:t xml:space="preserve"> </w:t>
      </w:r>
      <w:proofErr w:type="spellStart"/>
      <w:r w:rsidRPr="001C672F">
        <w:rPr>
          <w:rFonts w:cs="Times New Roman"/>
          <w:lang w:val="ro-RO"/>
        </w:rPr>
        <w:t>Statement</w:t>
      </w:r>
      <w:proofErr w:type="spellEnd"/>
      <w:r w:rsidRPr="001C672F">
        <w:rPr>
          <w:rFonts w:cs="Times New Roman"/>
          <w:lang w:val="ro-RO"/>
        </w:rPr>
        <w:t xml:space="preserve"> of </w:t>
      </w:r>
      <w:proofErr w:type="spellStart"/>
      <w:r w:rsidRPr="001C672F">
        <w:rPr>
          <w:rFonts w:cs="Times New Roman"/>
          <w:lang w:val="ro-RO"/>
        </w:rPr>
        <w:t>compliance</w:t>
      </w:r>
      <w:bookmarkEnd w:id="0"/>
      <w:bookmarkEnd w:id="12"/>
      <w:proofErr w:type="spellEnd"/>
      <w:r w:rsidRPr="001C672F">
        <w:rPr>
          <w:rFonts w:cs="Times New Roman"/>
          <w:lang w:val="ro-RO"/>
        </w:rPr>
        <w:t xml:space="preserve"> </w:t>
      </w:r>
      <w:r w:rsidR="00857C5A" w:rsidRPr="001C672F">
        <w:rPr>
          <w:rFonts w:cs="Times New Roman"/>
          <w:lang w:val="ro-RO"/>
        </w:rPr>
        <w:tab/>
      </w:r>
    </w:p>
    <w:p w14:paraId="02150891" w14:textId="51E3EBC6" w:rsidR="002727B3" w:rsidRPr="001C672F" w:rsidRDefault="002727B3" w:rsidP="00B74ED4">
      <w:pPr>
        <w:pStyle w:val="Heading1"/>
        <w:rPr>
          <w:rFonts w:cs="Times New Roman"/>
          <w:szCs w:val="24"/>
          <w:lang w:val="ro-RO"/>
        </w:rPr>
      </w:pPr>
      <w:bookmarkStart w:id="13" w:name="_Toc221097753"/>
      <w:bookmarkStart w:id="14" w:name="_Toc221630308"/>
      <w:r w:rsidRPr="001C672F">
        <w:rPr>
          <w:rFonts w:cs="Times New Roman"/>
          <w:szCs w:val="24"/>
          <w:lang w:val="ro-RO"/>
        </w:rPr>
        <w:t>GENERAL</w:t>
      </w:r>
      <w:bookmarkEnd w:id="13"/>
      <w:bookmarkEnd w:id="14"/>
    </w:p>
    <w:p w14:paraId="252A72A1" w14:textId="5FC3C46B" w:rsidR="002727B3" w:rsidRPr="001C672F" w:rsidRDefault="002727B3" w:rsidP="00AE02C0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The competent </w:t>
      </w:r>
      <w:proofErr w:type="spellStart"/>
      <w:r w:rsidRPr="001C672F">
        <w:rPr>
          <w:rFonts w:cs="Times New Roman"/>
          <w:szCs w:val="24"/>
          <w:lang w:val="ro-RO"/>
        </w:rPr>
        <w:t>authority</w:t>
      </w:r>
      <w:proofErr w:type="spellEnd"/>
      <w:r w:rsidRPr="001C672F">
        <w:rPr>
          <w:rFonts w:cs="Times New Roman"/>
          <w:szCs w:val="24"/>
          <w:lang w:val="ro-RO"/>
        </w:rPr>
        <w:t xml:space="preserve"> for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oversight</w:t>
      </w:r>
      <w:proofErr w:type="spellEnd"/>
      <w:r w:rsidRPr="001C672F">
        <w:rPr>
          <w:rFonts w:cs="Times New Roman"/>
          <w:szCs w:val="24"/>
          <w:lang w:val="ro-RO"/>
        </w:rPr>
        <w:t xml:space="preserve"> of a </w:t>
      </w:r>
      <w:proofErr w:type="spellStart"/>
      <w:r w:rsidRPr="001C672F">
        <w:rPr>
          <w:rFonts w:cs="Times New Roman"/>
          <w:szCs w:val="24"/>
          <w:lang w:val="ro-RO"/>
        </w:rPr>
        <w:t>statement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compliance</w:t>
      </w:r>
      <w:proofErr w:type="spellEnd"/>
      <w:r w:rsidRPr="001C672F">
        <w:rPr>
          <w:rFonts w:cs="Times New Roman"/>
          <w:szCs w:val="24"/>
          <w:lang w:val="ro-RO"/>
        </w:rPr>
        <w:t xml:space="preserve"> (</w:t>
      </w:r>
      <w:proofErr w:type="spellStart"/>
      <w:r w:rsidRPr="001C672F">
        <w:rPr>
          <w:rFonts w:cs="Times New Roman"/>
          <w:szCs w:val="24"/>
          <w:lang w:val="ro-RO"/>
        </w:rPr>
        <w:t>SoC</w:t>
      </w:r>
      <w:proofErr w:type="spellEnd"/>
      <w:r w:rsidRPr="001C672F">
        <w:rPr>
          <w:rFonts w:cs="Times New Roman"/>
          <w:szCs w:val="24"/>
          <w:lang w:val="ro-RO"/>
        </w:rPr>
        <w:t xml:space="preserve">) </w:t>
      </w:r>
      <w:proofErr w:type="spellStart"/>
      <w:r w:rsidRPr="001C672F">
        <w:rPr>
          <w:rFonts w:cs="Times New Roman"/>
          <w:szCs w:val="24"/>
          <w:lang w:val="ro-RO"/>
        </w:rPr>
        <w:t>issued</w:t>
      </w:r>
      <w:proofErr w:type="spellEnd"/>
      <w:r w:rsidR="003F42CA" w:rsidRPr="001C672F">
        <w:rPr>
          <w:rFonts w:cs="Times New Roman"/>
          <w:szCs w:val="24"/>
          <w:lang w:val="ro-RO"/>
        </w:rPr>
        <w:t xml:space="preserve"> on </w:t>
      </w:r>
      <w:proofErr w:type="spellStart"/>
      <w:r w:rsidR="003F42CA" w:rsidRPr="001C672F">
        <w:rPr>
          <w:rFonts w:cs="Times New Roman"/>
          <w:szCs w:val="24"/>
          <w:lang w:val="ro-RO"/>
        </w:rPr>
        <w:t>request</w:t>
      </w:r>
      <w:proofErr w:type="spellEnd"/>
      <w:r w:rsidR="003F42CA" w:rsidRPr="001C672F">
        <w:rPr>
          <w:rFonts w:cs="Times New Roman"/>
          <w:szCs w:val="24"/>
          <w:lang w:val="ro-RO"/>
        </w:rPr>
        <w:t xml:space="preserve"> of</w:t>
      </w:r>
      <w:r w:rsidR="00BB0350" w:rsidRPr="001C672F">
        <w:rPr>
          <w:rFonts w:cs="Times New Roman"/>
          <w:szCs w:val="24"/>
          <w:lang w:val="ro-RO"/>
        </w:rPr>
        <w:t xml:space="preserve"> </w:t>
      </w:r>
      <w:r w:rsidR="00B976BA" w:rsidRPr="001C672F">
        <w:rPr>
          <w:rFonts w:cs="Times New Roman"/>
          <w:szCs w:val="24"/>
          <w:lang w:val="ro-RO"/>
        </w:rPr>
        <w:t>an</w:t>
      </w:r>
      <w:r w:rsidR="00AA6D8F" w:rsidRPr="001C672F">
        <w:rPr>
          <w:rFonts w:cs="Times New Roman"/>
          <w:szCs w:val="24"/>
          <w:lang w:val="ro-RO"/>
        </w:rPr>
        <w:t xml:space="preserve"> </w:t>
      </w:r>
      <w:r w:rsidR="003F42CA" w:rsidRPr="001C672F">
        <w:rPr>
          <w:rFonts w:cs="Times New Roman"/>
          <w:szCs w:val="24"/>
          <w:lang w:val="ro-RO"/>
        </w:rPr>
        <w:t xml:space="preserve">ATM/ANS </w:t>
      </w:r>
      <w:proofErr w:type="spellStart"/>
      <w:r w:rsidR="003F42CA" w:rsidRPr="001C672F">
        <w:rPr>
          <w:rFonts w:cs="Times New Roman"/>
          <w:szCs w:val="24"/>
          <w:lang w:val="ro-RO"/>
        </w:rPr>
        <w:t>provider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by</w:t>
      </w:r>
      <w:proofErr w:type="spellEnd"/>
      <w:r w:rsidRPr="001C672F">
        <w:rPr>
          <w:rFonts w:cs="Times New Roman"/>
          <w:szCs w:val="24"/>
          <w:lang w:val="ro-RO"/>
        </w:rPr>
        <w:t xml:space="preserve"> an </w:t>
      </w:r>
      <w:proofErr w:type="spellStart"/>
      <w:r w:rsidR="003F42CA" w:rsidRPr="001C672F">
        <w:rPr>
          <w:rFonts w:cs="Times New Roman"/>
          <w:szCs w:val="24"/>
          <w:lang w:val="ro-RO"/>
        </w:rPr>
        <w:t>organization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involved</w:t>
      </w:r>
      <w:proofErr w:type="spellEnd"/>
      <w:r w:rsidRPr="001C672F">
        <w:rPr>
          <w:rFonts w:cs="Times New Roman"/>
          <w:szCs w:val="24"/>
          <w:lang w:val="ro-RO"/>
        </w:rPr>
        <w:t xml:space="preserve"> in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design or </w:t>
      </w:r>
      <w:proofErr w:type="spellStart"/>
      <w:r w:rsidRPr="001C672F">
        <w:rPr>
          <w:rFonts w:cs="Times New Roman"/>
          <w:szCs w:val="24"/>
          <w:lang w:val="ro-RO"/>
        </w:rPr>
        <w:t>production</w:t>
      </w:r>
      <w:proofErr w:type="spellEnd"/>
      <w:r w:rsidRPr="001C672F">
        <w:rPr>
          <w:rFonts w:cs="Times New Roman"/>
          <w:szCs w:val="24"/>
          <w:lang w:val="ro-RO"/>
        </w:rPr>
        <w:t xml:space="preserve"> of ATM/ANS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(DPO) </w:t>
      </w:r>
      <w:proofErr w:type="spellStart"/>
      <w:r w:rsidRPr="001C672F">
        <w:rPr>
          <w:rFonts w:cs="Times New Roman"/>
          <w:szCs w:val="24"/>
          <w:lang w:val="ro-RO"/>
        </w:rPr>
        <w:t>approved</w:t>
      </w:r>
      <w:proofErr w:type="spellEnd"/>
      <w:r w:rsidRPr="001C672F">
        <w:rPr>
          <w:rFonts w:cs="Times New Roman"/>
          <w:szCs w:val="24"/>
          <w:lang w:val="ro-RO"/>
        </w:rPr>
        <w:t xml:space="preserve"> in </w:t>
      </w:r>
      <w:proofErr w:type="spellStart"/>
      <w:r w:rsidRPr="001C672F">
        <w:rPr>
          <w:rFonts w:cs="Times New Roman"/>
          <w:szCs w:val="24"/>
          <w:lang w:val="ro-RO"/>
        </w:rPr>
        <w:t>accordance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with</w:t>
      </w:r>
      <w:proofErr w:type="spellEnd"/>
      <w:r w:rsidR="003F42CA" w:rsidRPr="001C672F">
        <w:rPr>
          <w:rFonts w:cs="Times New Roman"/>
          <w:szCs w:val="24"/>
          <w:lang w:val="ro-RO"/>
        </w:rPr>
        <w:t xml:space="preserve"> 3.2</w:t>
      </w:r>
      <w:r w:rsidR="00BB0350"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="00AA6D8F" w:rsidRPr="001C672F">
        <w:rPr>
          <w:rFonts w:cs="Times New Roman"/>
          <w:szCs w:val="24"/>
          <w:lang w:val="ro-RO"/>
        </w:rPr>
        <w:t>technical</w:t>
      </w:r>
      <w:proofErr w:type="spellEnd"/>
      <w:r w:rsidR="00BB0350" w:rsidRPr="001C672F">
        <w:rPr>
          <w:rFonts w:cs="Times New Roman"/>
          <w:szCs w:val="24"/>
          <w:lang w:val="ro-RO"/>
        </w:rPr>
        <w:t xml:space="preserve"> </w:t>
      </w:r>
      <w:proofErr w:type="spellStart"/>
      <w:r w:rsidR="00BB0350" w:rsidRPr="001C672F">
        <w:rPr>
          <w:rFonts w:cs="Times New Roman"/>
          <w:szCs w:val="24"/>
          <w:lang w:val="ro-RO"/>
        </w:rPr>
        <w:t>requirements</w:t>
      </w:r>
      <w:proofErr w:type="spellEnd"/>
      <w:r w:rsidR="00BB0350" w:rsidRPr="001C672F">
        <w:rPr>
          <w:rFonts w:cs="Times New Roman"/>
          <w:szCs w:val="24"/>
          <w:lang w:val="ro-RO"/>
        </w:rPr>
        <w:t xml:space="preserve"> </w:t>
      </w:r>
      <w:r w:rsidR="00AA6D8F" w:rsidRPr="001C672F">
        <w:rPr>
          <w:rFonts w:cs="Times New Roman"/>
          <w:szCs w:val="24"/>
          <w:lang w:val="ro-RO"/>
        </w:rPr>
        <w:t>„</w:t>
      </w:r>
      <w:proofErr w:type="spellStart"/>
      <w:r w:rsidR="00BB0350" w:rsidRPr="001C672F">
        <w:rPr>
          <w:rFonts w:cs="Times New Roman"/>
          <w:szCs w:val="24"/>
          <w:lang w:val="ro-RO"/>
        </w:rPr>
        <w:t>Compliance</w:t>
      </w:r>
      <w:proofErr w:type="spellEnd"/>
      <w:r w:rsidR="00BB0350" w:rsidRPr="001C672F">
        <w:rPr>
          <w:rFonts w:cs="Times New Roman"/>
          <w:szCs w:val="24"/>
          <w:lang w:val="ro-RO"/>
        </w:rPr>
        <w:t xml:space="preserve"> of ATM/ANS </w:t>
      </w:r>
      <w:proofErr w:type="spellStart"/>
      <w:r w:rsidR="00BB0350" w:rsidRPr="001C672F">
        <w:rPr>
          <w:rFonts w:cs="Times New Roman"/>
          <w:szCs w:val="24"/>
          <w:lang w:val="ro-RO"/>
        </w:rPr>
        <w:t>equipment</w:t>
      </w:r>
      <w:proofErr w:type="spellEnd"/>
      <w:r w:rsidR="00AA6D8F" w:rsidRPr="001C672F">
        <w:rPr>
          <w:rFonts w:cs="Times New Roman"/>
          <w:szCs w:val="24"/>
          <w:lang w:val="ro-RO"/>
        </w:rPr>
        <w:t>”</w:t>
      </w:r>
      <w:r w:rsidR="00BB0350" w:rsidRPr="001C672F">
        <w:rPr>
          <w:rFonts w:cs="Times New Roman"/>
          <w:szCs w:val="24"/>
          <w:lang w:val="ro-RO"/>
        </w:rPr>
        <w:t xml:space="preserve"> (CT-CEATM/ANS) </w:t>
      </w:r>
      <w:proofErr w:type="spellStart"/>
      <w:r w:rsidR="00E2723A" w:rsidRPr="001C672F">
        <w:rPr>
          <w:rFonts w:cs="Times New Roman"/>
          <w:szCs w:val="24"/>
          <w:lang w:val="ro-RO"/>
        </w:rPr>
        <w:t>is</w:t>
      </w:r>
      <w:proofErr w:type="spellEnd"/>
      <w:r w:rsidR="00BB0350" w:rsidRPr="001C672F">
        <w:rPr>
          <w:rFonts w:cs="Times New Roman"/>
          <w:szCs w:val="24"/>
          <w:lang w:val="ro-RO"/>
        </w:rPr>
        <w:t xml:space="preserve"> </w:t>
      </w:r>
      <w:proofErr w:type="spellStart"/>
      <w:r w:rsidR="00BB0350" w:rsidRPr="001C672F">
        <w:rPr>
          <w:rFonts w:cs="Times New Roman"/>
          <w:szCs w:val="24"/>
          <w:lang w:val="ro-RO"/>
        </w:rPr>
        <w:t>the</w:t>
      </w:r>
      <w:proofErr w:type="spellEnd"/>
      <w:r w:rsidR="00874339" w:rsidRPr="001C672F">
        <w:rPr>
          <w:rFonts w:cs="Times New Roman"/>
          <w:szCs w:val="24"/>
          <w:lang w:val="ro-RO"/>
        </w:rPr>
        <w:t xml:space="preserve"> Civil </w:t>
      </w:r>
      <w:proofErr w:type="spellStart"/>
      <w:r w:rsidR="00874339" w:rsidRPr="001C672F">
        <w:rPr>
          <w:rFonts w:cs="Times New Roman"/>
          <w:szCs w:val="24"/>
          <w:lang w:val="ro-RO"/>
        </w:rPr>
        <w:t>Aviation</w:t>
      </w:r>
      <w:proofErr w:type="spellEnd"/>
      <w:r w:rsidR="00874339" w:rsidRPr="001C672F">
        <w:rPr>
          <w:rFonts w:cs="Times New Roman"/>
          <w:szCs w:val="24"/>
          <w:lang w:val="ro-RO"/>
        </w:rPr>
        <w:t xml:space="preserve"> </w:t>
      </w:r>
      <w:proofErr w:type="spellStart"/>
      <w:r w:rsidR="00874339" w:rsidRPr="001C672F">
        <w:rPr>
          <w:rFonts w:cs="Times New Roman"/>
          <w:szCs w:val="24"/>
          <w:lang w:val="ro-RO"/>
        </w:rPr>
        <w:t>Authority</w:t>
      </w:r>
      <w:proofErr w:type="spellEnd"/>
      <w:r w:rsidR="00874339"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="00874339" w:rsidRPr="001C672F">
        <w:rPr>
          <w:rFonts w:cs="Times New Roman"/>
          <w:szCs w:val="24"/>
          <w:lang w:val="ro-RO"/>
        </w:rPr>
        <w:t>the</w:t>
      </w:r>
      <w:proofErr w:type="spellEnd"/>
      <w:r w:rsidR="00874339" w:rsidRPr="001C672F">
        <w:rPr>
          <w:rFonts w:cs="Times New Roman"/>
          <w:szCs w:val="24"/>
          <w:lang w:val="ro-RO"/>
        </w:rPr>
        <w:t xml:space="preserve"> Republic of Moldova (CAA)</w:t>
      </w:r>
      <w:r w:rsidRPr="001C672F">
        <w:rPr>
          <w:rFonts w:cs="Times New Roman"/>
          <w:szCs w:val="24"/>
          <w:lang w:val="ro-RO"/>
        </w:rPr>
        <w:t xml:space="preserve">. </w:t>
      </w:r>
    </w:p>
    <w:p w14:paraId="44A66508" w14:textId="4A30F87D" w:rsidR="002727B3" w:rsidRPr="001C672F" w:rsidRDefault="002727B3" w:rsidP="00B74ED4">
      <w:pPr>
        <w:pStyle w:val="Heading1"/>
        <w:rPr>
          <w:rFonts w:cs="Times New Roman"/>
          <w:lang w:val="ro-RO"/>
        </w:rPr>
      </w:pPr>
      <w:bookmarkStart w:id="15" w:name="_Toc221097754"/>
      <w:bookmarkStart w:id="16" w:name="_Toc221630309"/>
      <w:r w:rsidRPr="001C672F">
        <w:rPr>
          <w:rFonts w:cs="Times New Roman"/>
          <w:lang w:val="ro-RO"/>
        </w:rPr>
        <w:t xml:space="preserve">GM1 </w:t>
      </w:r>
      <w:r w:rsidR="00227F99" w:rsidRPr="001C672F">
        <w:rPr>
          <w:rFonts w:cs="Times New Roman"/>
          <w:lang w:val="ro-RO"/>
        </w:rPr>
        <w:t xml:space="preserve"> </w:t>
      </w:r>
      <w:proofErr w:type="spellStart"/>
      <w:r w:rsidR="00ED407B" w:rsidRPr="001C672F">
        <w:rPr>
          <w:rFonts w:cs="Times New Roman"/>
          <w:lang w:val="ro-RO"/>
        </w:rPr>
        <w:t>to</w:t>
      </w:r>
      <w:proofErr w:type="spellEnd"/>
      <w:r w:rsidR="00ED407B" w:rsidRPr="001C672F">
        <w:rPr>
          <w:rFonts w:cs="Times New Roman"/>
          <w:lang w:val="ro-RO"/>
        </w:rPr>
        <w:t xml:space="preserve"> </w:t>
      </w:r>
      <w:r w:rsidR="00BF6E37" w:rsidRPr="001C672F">
        <w:rPr>
          <w:rFonts w:cs="Times New Roman"/>
          <w:lang w:val="ro-RO"/>
        </w:rPr>
        <w:t>1.</w:t>
      </w:r>
      <w:r w:rsidR="00E540C4" w:rsidRPr="001C672F">
        <w:rPr>
          <w:rFonts w:cs="Times New Roman"/>
          <w:lang w:val="ro-RO"/>
        </w:rPr>
        <w:t>3.</w:t>
      </w:r>
      <w:r w:rsidR="00F13007" w:rsidRPr="001C672F">
        <w:rPr>
          <w:rFonts w:cs="Times New Roman"/>
          <w:lang w:val="ro-RO"/>
        </w:rPr>
        <w:t>2</w:t>
      </w:r>
      <w:r w:rsidR="00ED407B" w:rsidRPr="001C672F">
        <w:rPr>
          <w:rFonts w:cs="Times New Roman"/>
          <w:lang w:val="ro-RO"/>
        </w:rPr>
        <w:t xml:space="preserve"> of CT-CE ATM/ANS</w:t>
      </w:r>
      <w:r w:rsidR="00D5375E" w:rsidRPr="001C672F">
        <w:rPr>
          <w:rFonts w:cs="Times New Roman"/>
          <w:lang w:val="ro-RO"/>
        </w:rPr>
        <w:t xml:space="preserve"> </w:t>
      </w:r>
      <w:proofErr w:type="spellStart"/>
      <w:r w:rsidRPr="001C672F">
        <w:rPr>
          <w:rFonts w:cs="Times New Roman"/>
          <w:lang w:val="ro-RO"/>
        </w:rPr>
        <w:t>Statement</w:t>
      </w:r>
      <w:proofErr w:type="spellEnd"/>
      <w:r w:rsidRPr="001C672F">
        <w:rPr>
          <w:rFonts w:cs="Times New Roman"/>
          <w:lang w:val="ro-RO"/>
        </w:rPr>
        <w:t xml:space="preserve"> of </w:t>
      </w:r>
      <w:proofErr w:type="spellStart"/>
      <w:r w:rsidRPr="001C672F">
        <w:rPr>
          <w:rFonts w:cs="Times New Roman"/>
          <w:lang w:val="ro-RO"/>
        </w:rPr>
        <w:t>compliance</w:t>
      </w:r>
      <w:bookmarkEnd w:id="15"/>
      <w:bookmarkEnd w:id="16"/>
      <w:proofErr w:type="spellEnd"/>
      <w:r w:rsidRPr="001C672F">
        <w:rPr>
          <w:rFonts w:cs="Times New Roman"/>
          <w:lang w:val="ro-RO"/>
        </w:rPr>
        <w:t xml:space="preserve"> </w:t>
      </w:r>
    </w:p>
    <w:p w14:paraId="3E7ECDEE" w14:textId="77777777" w:rsidR="002727B3" w:rsidRPr="001C672F" w:rsidRDefault="002727B3" w:rsidP="00B74ED4">
      <w:pPr>
        <w:pStyle w:val="Heading1"/>
        <w:rPr>
          <w:rFonts w:cs="Times New Roman"/>
          <w:lang w:val="ro-RO"/>
        </w:rPr>
      </w:pPr>
      <w:bookmarkStart w:id="17" w:name="_Toc221097755"/>
      <w:bookmarkStart w:id="18" w:name="_Toc221630310"/>
      <w:r w:rsidRPr="001C672F">
        <w:rPr>
          <w:rFonts w:cs="Times New Roman"/>
          <w:lang w:val="ro-RO"/>
        </w:rPr>
        <w:t>GENERAL</w:t>
      </w:r>
      <w:bookmarkEnd w:id="17"/>
      <w:bookmarkEnd w:id="18"/>
      <w:r w:rsidRPr="001C672F">
        <w:rPr>
          <w:rFonts w:cs="Times New Roman"/>
          <w:lang w:val="ro-RO"/>
        </w:rPr>
        <w:t xml:space="preserve"> </w:t>
      </w:r>
    </w:p>
    <w:p w14:paraId="5157E339" w14:textId="156E9748" w:rsidR="002727B3" w:rsidRPr="001C672F" w:rsidRDefault="002727B3" w:rsidP="00AE02C0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As part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support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during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oversight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activities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provider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may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request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presence</w:t>
      </w:r>
      <w:proofErr w:type="spellEnd"/>
      <w:r w:rsidRPr="001C672F">
        <w:rPr>
          <w:rFonts w:cs="Times New Roman"/>
          <w:szCs w:val="24"/>
          <w:lang w:val="ro-RO"/>
        </w:rPr>
        <w:t xml:space="preserve"> of a </w:t>
      </w:r>
      <w:proofErr w:type="spellStart"/>
      <w:r w:rsidRPr="001C672F">
        <w:rPr>
          <w:rFonts w:cs="Times New Roman"/>
          <w:szCs w:val="24"/>
          <w:lang w:val="ro-RO"/>
        </w:rPr>
        <w:t>representative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approved</w:t>
      </w:r>
      <w:proofErr w:type="spellEnd"/>
      <w:r w:rsidRPr="001C672F">
        <w:rPr>
          <w:rFonts w:cs="Times New Roman"/>
          <w:szCs w:val="24"/>
          <w:lang w:val="ro-RO"/>
        </w:rPr>
        <w:t xml:space="preserve"> DPO. </w:t>
      </w:r>
    </w:p>
    <w:p w14:paraId="22C04359" w14:textId="44E482E6" w:rsidR="00B74ED4" w:rsidRPr="001C672F" w:rsidRDefault="00B74ED4">
      <w:pPr>
        <w:widowControl/>
        <w:spacing w:after="160" w:line="259" w:lineRule="auto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br w:type="page"/>
      </w:r>
    </w:p>
    <w:p w14:paraId="52A225E0" w14:textId="5131AFDF" w:rsidR="002727B3" w:rsidRPr="001C672F" w:rsidRDefault="002727B3" w:rsidP="00B74ED4">
      <w:pPr>
        <w:pStyle w:val="Heading1"/>
        <w:rPr>
          <w:rFonts w:cs="Times New Roman"/>
          <w:lang w:val="ro-RO"/>
        </w:rPr>
      </w:pPr>
      <w:bookmarkStart w:id="19" w:name="_Toc221097756"/>
      <w:bookmarkStart w:id="20" w:name="_Toc221630311"/>
      <w:r w:rsidRPr="001C672F">
        <w:rPr>
          <w:rFonts w:cs="Times New Roman"/>
          <w:lang w:val="ro-RO"/>
        </w:rPr>
        <w:lastRenderedPageBreak/>
        <w:t xml:space="preserve">GM1 </w:t>
      </w:r>
      <w:proofErr w:type="spellStart"/>
      <w:r w:rsidR="00ED407B" w:rsidRPr="001C672F">
        <w:rPr>
          <w:rFonts w:cs="Times New Roman"/>
          <w:lang w:val="ro-RO"/>
        </w:rPr>
        <w:t>to</w:t>
      </w:r>
      <w:proofErr w:type="spellEnd"/>
      <w:r w:rsidR="00ED407B" w:rsidRPr="001C672F">
        <w:rPr>
          <w:rFonts w:cs="Times New Roman"/>
          <w:lang w:val="ro-RO"/>
        </w:rPr>
        <w:t xml:space="preserve"> </w:t>
      </w:r>
      <w:r w:rsidR="00D5375E" w:rsidRPr="001C672F">
        <w:rPr>
          <w:rFonts w:cs="Times New Roman"/>
          <w:lang w:val="ro-RO"/>
        </w:rPr>
        <w:t>CHAPTER 2</w:t>
      </w:r>
      <w:r w:rsidR="00ED407B" w:rsidRPr="001C672F">
        <w:rPr>
          <w:rFonts w:cs="Times New Roman"/>
          <w:lang w:val="ro-RO"/>
        </w:rPr>
        <w:t xml:space="preserve"> of CT-CE ATM/ANS</w:t>
      </w:r>
      <w:r w:rsidR="00D5375E" w:rsidRPr="001C672F">
        <w:rPr>
          <w:rFonts w:cs="Times New Roman"/>
          <w:lang w:val="ro-RO"/>
        </w:rPr>
        <w:t xml:space="preserve">  - CATEGORIES OF EQUIPMENT FROM THE POINT OF VIEW OF CONFORMITY ASSESSMENT REQUIREMENTS</w:t>
      </w:r>
      <w:bookmarkEnd w:id="19"/>
      <w:bookmarkEnd w:id="20"/>
    </w:p>
    <w:p w14:paraId="12768482" w14:textId="250E5284" w:rsidR="002727B3" w:rsidRPr="001C672F" w:rsidRDefault="002727B3" w:rsidP="00F41D4B">
      <w:pPr>
        <w:rPr>
          <w:rFonts w:cs="Times New Roman"/>
          <w:b/>
          <w:bCs/>
          <w:szCs w:val="24"/>
          <w:lang w:val="ro-RO"/>
        </w:rPr>
      </w:pPr>
      <w:r w:rsidRPr="001C672F">
        <w:rPr>
          <w:rFonts w:cs="Times New Roman"/>
          <w:b/>
          <w:bCs/>
          <w:szCs w:val="24"/>
          <w:lang w:val="ro-RO"/>
        </w:rPr>
        <w:t>SCOPE OF ATM/ANS EQUIPMENT SUBJECT TO CERTIFICATION, DECLARATION AND STATEMENT OF COMPLIANCE</w:t>
      </w:r>
    </w:p>
    <w:p w14:paraId="220E11F6" w14:textId="77777777" w:rsidR="00F41D4B" w:rsidRPr="001C672F" w:rsidRDefault="00F41D4B" w:rsidP="00F41D4B">
      <w:pPr>
        <w:rPr>
          <w:rFonts w:cs="Times New Roman"/>
          <w:b/>
          <w:bCs/>
          <w:szCs w:val="24"/>
          <w:lang w:val="ro-RO"/>
        </w:rPr>
      </w:pPr>
    </w:p>
    <w:p w14:paraId="5F367FA0" w14:textId="13769A69" w:rsidR="002727B3" w:rsidRPr="001C672F" w:rsidRDefault="002727B3" w:rsidP="00AE02C0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The table </w:t>
      </w:r>
      <w:proofErr w:type="spellStart"/>
      <w:r w:rsidRPr="001C672F">
        <w:rPr>
          <w:rFonts w:cs="Times New Roman"/>
          <w:szCs w:val="24"/>
          <w:lang w:val="ro-RO"/>
        </w:rPr>
        <w:t>below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provides</w:t>
      </w:r>
      <w:proofErr w:type="spellEnd"/>
      <w:r w:rsidRPr="001C672F">
        <w:rPr>
          <w:rFonts w:cs="Times New Roman"/>
          <w:szCs w:val="24"/>
          <w:lang w:val="ro-RO"/>
        </w:rPr>
        <w:t xml:space="preserve"> a pictorial </w:t>
      </w:r>
      <w:proofErr w:type="spellStart"/>
      <w:r w:rsidRPr="001C672F">
        <w:rPr>
          <w:rFonts w:cs="Times New Roman"/>
          <w:szCs w:val="24"/>
          <w:lang w:val="ro-RO"/>
        </w:rPr>
        <w:t>representation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which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means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conformity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assessment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applies</w:t>
      </w:r>
      <w:proofErr w:type="spellEnd"/>
      <w:r w:rsidRPr="001C672F">
        <w:rPr>
          <w:rFonts w:cs="Times New Roman"/>
          <w:szCs w:val="24"/>
          <w:lang w:val="ro-RO"/>
        </w:rPr>
        <w:t xml:space="preserve"> for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various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types</w:t>
      </w:r>
      <w:proofErr w:type="spellEnd"/>
      <w:r w:rsidRPr="001C672F">
        <w:rPr>
          <w:rFonts w:cs="Times New Roman"/>
          <w:szCs w:val="24"/>
          <w:lang w:val="ro-RO"/>
        </w:rPr>
        <w:t xml:space="preserve"> of ATM/ANS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1383"/>
        <w:gridCol w:w="1329"/>
        <w:gridCol w:w="1329"/>
      </w:tblGrid>
      <w:tr w:rsidR="00000C1C" w:rsidRPr="001C672F" w14:paraId="059041E7" w14:textId="77777777" w:rsidTr="00BF6E37">
        <w:tc>
          <w:tcPr>
            <w:tcW w:w="562" w:type="dxa"/>
          </w:tcPr>
          <w:p w14:paraId="28F0C0FB" w14:textId="28172D6E" w:rsidR="00000C1C" w:rsidRPr="001C672F" w:rsidRDefault="00000C1C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N</w:t>
            </w:r>
            <w:r w:rsidR="00A26B64"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o</w:t>
            </w:r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4962" w:type="dxa"/>
          </w:tcPr>
          <w:p w14:paraId="4D6C408F" w14:textId="4A62ECCA" w:rsidR="009C157C" w:rsidRPr="001C672F" w:rsidRDefault="009751B6" w:rsidP="009C157C">
            <w:pPr>
              <w:widowControl/>
              <w:spacing w:after="160" w:line="259" w:lineRule="auto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EATMN </w:t>
            </w:r>
            <w:proofErr w:type="spellStart"/>
            <w:r w:rsidR="008002D1"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equipment</w:t>
            </w:r>
            <w:proofErr w:type="spellEnd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, as </w:t>
            </w:r>
            <w:proofErr w:type="spellStart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defined</w:t>
            </w:r>
            <w:proofErr w:type="spellEnd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in CT-CE</w:t>
            </w:r>
            <w:r w:rsidR="00514AD0"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ATM/ANS</w:t>
            </w:r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1.2.1.2.</w:t>
            </w:r>
            <w:r w:rsidR="0023152E"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14:paraId="3728208C" w14:textId="7CA41E17" w:rsidR="000A25CC" w:rsidRPr="001C672F" w:rsidRDefault="000A25CC" w:rsidP="0023152E">
            <w:pPr>
              <w:widowControl/>
              <w:spacing w:after="160" w:line="259" w:lineRule="auto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68992A2F" w14:textId="552BFFBD" w:rsidR="00A26B64" w:rsidRPr="001C672F" w:rsidRDefault="00B4145A" w:rsidP="00514AD0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p.2.2 </w:t>
            </w:r>
            <w:r w:rsidR="00A26B64"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of CT-CE ATM/ANS</w:t>
            </w:r>
          </w:p>
          <w:p w14:paraId="197559A7" w14:textId="0A5E8ECE" w:rsidR="00000C1C" w:rsidRPr="001C672F" w:rsidRDefault="00B4145A" w:rsidP="00514AD0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Certification</w:t>
            </w:r>
            <w:proofErr w:type="spellEnd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of ATM/ANS </w:t>
            </w:r>
            <w:proofErr w:type="spellStart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equipment</w:t>
            </w:r>
            <w:proofErr w:type="spellEnd"/>
          </w:p>
        </w:tc>
        <w:tc>
          <w:tcPr>
            <w:tcW w:w="1329" w:type="dxa"/>
          </w:tcPr>
          <w:p w14:paraId="01C55F54" w14:textId="5FBBDEAE" w:rsidR="00A26B64" w:rsidRPr="001C672F" w:rsidRDefault="00B4145A" w:rsidP="00514AD0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p.2.3 </w:t>
            </w:r>
            <w:r w:rsidR="00A26B64"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of CT-CE ATM/ANS </w:t>
            </w:r>
          </w:p>
          <w:p w14:paraId="45FD1763" w14:textId="786625CF" w:rsidR="00000C1C" w:rsidRPr="001C672F" w:rsidRDefault="00B4145A" w:rsidP="00514AD0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Declaration</w:t>
            </w:r>
            <w:proofErr w:type="spellEnd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of design </w:t>
            </w:r>
            <w:proofErr w:type="spellStart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compliance</w:t>
            </w:r>
            <w:proofErr w:type="spellEnd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the</w:t>
            </w:r>
            <w:proofErr w:type="spellEnd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ATM/ANS</w:t>
            </w:r>
            <w:r w:rsidR="001C12C7"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equipment</w:t>
            </w:r>
            <w:proofErr w:type="spellEnd"/>
          </w:p>
        </w:tc>
        <w:tc>
          <w:tcPr>
            <w:tcW w:w="1329" w:type="dxa"/>
          </w:tcPr>
          <w:p w14:paraId="3AC8B8AA" w14:textId="31DC1272" w:rsidR="00A26B64" w:rsidRPr="001C672F" w:rsidRDefault="00B4145A" w:rsidP="00514AD0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p.2.4</w:t>
            </w:r>
            <w:r w:rsidR="00A26B64"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of CT-CE ATM/ANS </w:t>
            </w:r>
          </w:p>
          <w:p w14:paraId="197701E4" w14:textId="04E4060C" w:rsidR="00000C1C" w:rsidRPr="001C672F" w:rsidRDefault="00B4145A" w:rsidP="00514AD0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Statement</w:t>
            </w:r>
            <w:proofErr w:type="spellEnd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compliance</w:t>
            </w:r>
            <w:proofErr w:type="spellEnd"/>
          </w:p>
        </w:tc>
      </w:tr>
      <w:tr w:rsidR="002052AD" w:rsidRPr="001C672F" w14:paraId="2DC04075" w14:textId="77777777" w:rsidTr="000C0B54">
        <w:trPr>
          <w:trHeight w:val="670"/>
        </w:trPr>
        <w:tc>
          <w:tcPr>
            <w:tcW w:w="562" w:type="dxa"/>
          </w:tcPr>
          <w:p w14:paraId="0A3CE5A1" w14:textId="77777777" w:rsidR="002052AD" w:rsidRPr="001C672F" w:rsidRDefault="002052AD" w:rsidP="00A26B64">
            <w:pPr>
              <w:widowControl/>
              <w:spacing w:after="160" w:line="259" w:lineRule="auto"/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9003" w:type="dxa"/>
            <w:gridSpan w:val="4"/>
            <w:vAlign w:val="center"/>
          </w:tcPr>
          <w:p w14:paraId="6F9B23FB" w14:textId="5186A62A" w:rsidR="002052AD" w:rsidRPr="001C672F" w:rsidRDefault="002052AD" w:rsidP="000C0B54">
            <w:pPr>
              <w:widowControl/>
              <w:spacing w:after="160" w:line="259" w:lineRule="auto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b/>
                <w:bCs/>
                <w:noProof/>
                <w:sz w:val="20"/>
                <w:szCs w:val="20"/>
                <w:lang w:val="ro-RO"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1EB5E3" wp14:editId="5834C1EB">
                      <wp:simplePos x="0" y="0"/>
                      <wp:positionH relativeFrom="page">
                        <wp:posOffset>12192</wp:posOffset>
                      </wp:positionH>
                      <wp:positionV relativeFrom="line">
                        <wp:posOffset>-40513</wp:posOffset>
                      </wp:positionV>
                      <wp:extent cx="25908" cy="2133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" cy="213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908" h="21336">
                                    <a:moveTo>
                                      <a:pt x="0" y="21336"/>
                                    </a:moveTo>
                                    <a:lnTo>
                                      <a:pt x="25908" y="21336"/>
                                    </a:lnTo>
                                    <a:lnTo>
                                      <a:pt x="259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3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D8E9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F0E4EB" id="Freeform 134" o:spid="_x0000_s1026" style="position:absolute;margin-left:.95pt;margin-top:-3.2pt;width:2.05pt;height:1.7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90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" path="m,21336r25908,l25908,,,,,21336xe" fillcolor="#cbd8e9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The</w:t>
            </w:r>
            <w:r w:rsidRPr="001C672F">
              <w:rPr>
                <w:rFonts w:cs="Times New Roman"/>
                <w:b/>
                <w:bCs/>
                <w:color w:val="000000"/>
                <w:spacing w:val="1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equipment</w:t>
            </w:r>
            <w:proofErr w:type="spellEnd"/>
            <w:r w:rsidRPr="001C672F">
              <w:rPr>
                <w:rFonts w:cs="Times New Roman"/>
                <w:b/>
                <w:bCs/>
                <w:color w:val="000000"/>
                <w:spacing w:val="1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should</w:t>
            </w:r>
            <w:proofErr w:type="spellEnd"/>
            <w:r w:rsidRPr="001C672F">
              <w:rPr>
                <w:rFonts w:cs="Times New Roman"/>
                <w:b/>
                <w:bCs/>
                <w:color w:val="000000"/>
                <w:spacing w:val="10"/>
                <w:sz w:val="20"/>
                <w:szCs w:val="20"/>
                <w:lang w:val="ro-RO"/>
              </w:rPr>
              <w:t xml:space="preserve"> </w:t>
            </w:r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include</w:t>
            </w:r>
            <w:r w:rsidRPr="001C672F">
              <w:rPr>
                <w:rFonts w:cs="Times New Roman"/>
                <w:b/>
                <w:bCs/>
                <w:color w:val="000000"/>
                <w:spacing w:val="10"/>
                <w:sz w:val="20"/>
                <w:szCs w:val="20"/>
                <w:lang w:val="ro-RO"/>
              </w:rPr>
              <w:t xml:space="preserve"> </w:t>
            </w:r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in</w:t>
            </w:r>
            <w:r w:rsidRPr="001C672F">
              <w:rPr>
                <w:rFonts w:cs="Times New Roman"/>
                <w:b/>
                <w:bCs/>
                <w:color w:val="000000"/>
                <w:spacing w:val="10"/>
                <w:sz w:val="20"/>
                <w:szCs w:val="20"/>
                <w:lang w:val="ro-RO"/>
              </w:rPr>
              <w:t xml:space="preserve"> </w:t>
            </w:r>
            <w:r w:rsidRPr="001C672F">
              <w:rPr>
                <w:rFonts w:cs="Times New Roman"/>
                <w:b/>
                <w:bCs/>
                <w:color w:val="000000"/>
                <w:spacing w:val="-1"/>
                <w:sz w:val="20"/>
                <w:szCs w:val="20"/>
                <w:lang w:val="ro-RO"/>
              </w:rPr>
              <w:t>particular</w:t>
            </w:r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equipment</w:t>
            </w:r>
            <w:proofErr w:type="spellEnd"/>
            <w:r w:rsidRPr="001C672F">
              <w:rPr>
                <w:rFonts w:cs="Times New Roman"/>
                <w:b/>
                <w:bCs/>
                <w:color w:val="000000"/>
                <w:spacing w:val="34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required</w:t>
            </w:r>
            <w:proofErr w:type="spellEnd"/>
            <w:r w:rsidRPr="001C672F">
              <w:rPr>
                <w:rFonts w:cs="Times New Roman"/>
                <w:b/>
                <w:bCs/>
                <w:color w:val="000000"/>
                <w:spacing w:val="33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to</w:t>
            </w:r>
            <w:proofErr w:type="spellEnd"/>
            <w:r w:rsidRPr="001C672F">
              <w:rPr>
                <w:rFonts w:cs="Times New Roman"/>
                <w:b/>
                <w:bCs/>
                <w:color w:val="000000"/>
                <w:spacing w:val="33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support</w:t>
            </w:r>
            <w:proofErr w:type="spellEnd"/>
            <w:r w:rsidRPr="001C672F">
              <w:rPr>
                <w:rFonts w:cs="Times New Roman"/>
                <w:b/>
                <w:bCs/>
                <w:color w:val="000000"/>
                <w:spacing w:val="3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the</w:t>
            </w:r>
            <w:proofErr w:type="spellEnd"/>
            <w:r w:rsidRPr="001C672F">
              <w:rPr>
                <w:rFonts w:cs="Times New Roman"/>
                <w:b/>
                <w:bCs/>
                <w:color w:val="000000"/>
                <w:spacing w:val="34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b/>
                <w:bCs/>
                <w:color w:val="000000"/>
                <w:spacing w:val="-1"/>
                <w:sz w:val="20"/>
                <w:szCs w:val="20"/>
                <w:lang w:val="ro-RO"/>
              </w:rPr>
              <w:t>following</w:t>
            </w:r>
            <w:proofErr w:type="spellEnd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functions</w:t>
            </w:r>
            <w:proofErr w:type="spellEnd"/>
            <w:r w:rsidRPr="001C672F">
              <w:rPr>
                <w:rFonts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and</w:t>
            </w:r>
            <w:proofErr w:type="spellEnd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services</w:t>
            </w:r>
            <w:proofErr w:type="spellEnd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:</w:t>
            </w:r>
          </w:p>
        </w:tc>
      </w:tr>
      <w:tr w:rsidR="00A26B64" w:rsidRPr="001C672F" w14:paraId="60400837" w14:textId="77777777" w:rsidTr="005F3DCC">
        <w:tc>
          <w:tcPr>
            <w:tcW w:w="562" w:type="dxa"/>
          </w:tcPr>
          <w:p w14:paraId="2AB66F26" w14:textId="792F98E6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4962" w:type="dxa"/>
          </w:tcPr>
          <w:p w14:paraId="3B9772E8" w14:textId="3209A33F" w:rsidR="00A26B64" w:rsidRPr="001C672F" w:rsidRDefault="00A26B64" w:rsidP="00A26B64">
            <w:pPr>
              <w:widowControl/>
              <w:spacing w:after="160" w:line="259" w:lineRule="auto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1C672F">
              <w:rPr>
                <w:rFonts w:cs="Times New Roman"/>
                <w:color w:val="000000"/>
                <w:sz w:val="20"/>
                <w:szCs w:val="20"/>
                <w:lang w:val="ro-RO"/>
              </w:rPr>
              <w:t>airspace</w:t>
            </w:r>
            <w:proofErr w:type="spellEnd"/>
            <w:r w:rsidRPr="001C672F">
              <w:rPr>
                <w:rFonts w:cs="Times New Roman"/>
                <w:color w:val="000000"/>
                <w:sz w:val="20"/>
                <w:szCs w:val="20"/>
                <w:lang w:val="ro-RO"/>
              </w:rPr>
              <w:t xml:space="preserve"> management </w:t>
            </w:r>
            <w:r w:rsidRPr="001C672F">
              <w:rPr>
                <w:rFonts w:cs="Times New Roman"/>
                <w:i/>
                <w:iCs/>
                <w:color w:val="000000"/>
                <w:sz w:val="20"/>
                <w:szCs w:val="20"/>
                <w:lang w:val="ro-RO"/>
              </w:rPr>
              <w:t>(ASM)</w:t>
            </w:r>
          </w:p>
        </w:tc>
        <w:tc>
          <w:tcPr>
            <w:tcW w:w="1383" w:type="dxa"/>
          </w:tcPr>
          <w:p w14:paraId="34405ACC" w14:textId="4FE9ACEA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29" w:type="dxa"/>
          </w:tcPr>
          <w:p w14:paraId="183CA2B2" w14:textId="6470A152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29" w:type="dxa"/>
          </w:tcPr>
          <w:p w14:paraId="7DD49AB5" w14:textId="36C86CBF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b/>
                <w:bCs/>
                <w:color w:val="000000"/>
                <w:spacing w:val="-3"/>
                <w:sz w:val="20"/>
                <w:szCs w:val="20"/>
                <w:lang w:val="ro-RO"/>
              </w:rPr>
              <w:t>X</w:t>
            </w:r>
          </w:p>
        </w:tc>
      </w:tr>
      <w:tr w:rsidR="00A26B64" w:rsidRPr="001C672F" w14:paraId="00F7D067" w14:textId="77777777" w:rsidTr="005F3DCC">
        <w:tc>
          <w:tcPr>
            <w:tcW w:w="562" w:type="dxa"/>
          </w:tcPr>
          <w:p w14:paraId="6DBEA829" w14:textId="30E0ABDB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4962" w:type="dxa"/>
          </w:tcPr>
          <w:p w14:paraId="46461532" w14:textId="08734E6C" w:rsidR="00A26B64" w:rsidRPr="001C672F" w:rsidRDefault="00A26B64" w:rsidP="00A26B64">
            <w:pPr>
              <w:widowControl/>
              <w:spacing w:after="160" w:line="259" w:lineRule="auto"/>
              <w:jc w:val="both"/>
              <w:rPr>
                <w:rFonts w:cs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1C672F">
              <w:rPr>
                <w:rFonts w:cs="Times New Roman"/>
                <w:color w:val="000000"/>
                <w:sz w:val="20"/>
                <w:szCs w:val="20"/>
                <w:lang w:val="ro-RO"/>
              </w:rPr>
              <w:t>air</w:t>
            </w:r>
            <w:proofErr w:type="spellEnd"/>
            <w:r w:rsidRPr="001C672F">
              <w:rPr>
                <w:rFonts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color w:val="000000"/>
                <w:sz w:val="20"/>
                <w:szCs w:val="20"/>
                <w:lang w:val="ro-RO"/>
              </w:rPr>
              <w:t>traffic</w:t>
            </w:r>
            <w:proofErr w:type="spellEnd"/>
            <w:r w:rsidRPr="001C672F">
              <w:rPr>
                <w:rFonts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color w:val="000000"/>
                <w:sz w:val="20"/>
                <w:szCs w:val="20"/>
                <w:lang w:val="ro-RO"/>
              </w:rPr>
              <w:t>flow</w:t>
            </w:r>
            <w:proofErr w:type="spellEnd"/>
            <w:r w:rsidRPr="001C672F">
              <w:rPr>
                <w:rFonts w:cs="Times New Roman"/>
                <w:color w:val="000000"/>
                <w:sz w:val="20"/>
                <w:szCs w:val="20"/>
                <w:lang w:val="ro-RO"/>
              </w:rPr>
              <w:t xml:space="preserve"> management </w:t>
            </w:r>
            <w:r w:rsidRPr="001C672F">
              <w:rPr>
                <w:rFonts w:cs="Times New Roman"/>
                <w:i/>
                <w:iCs/>
                <w:color w:val="000000"/>
                <w:spacing w:val="-1"/>
                <w:sz w:val="20"/>
                <w:szCs w:val="20"/>
                <w:lang w:val="ro-RO"/>
              </w:rPr>
              <w:t>(ATFM)</w:t>
            </w:r>
          </w:p>
        </w:tc>
        <w:tc>
          <w:tcPr>
            <w:tcW w:w="1383" w:type="dxa"/>
          </w:tcPr>
          <w:p w14:paraId="09A7F303" w14:textId="77777777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29" w:type="dxa"/>
          </w:tcPr>
          <w:p w14:paraId="0B227762" w14:textId="77777777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29" w:type="dxa"/>
          </w:tcPr>
          <w:p w14:paraId="444AB468" w14:textId="09914637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color w:val="000000"/>
                <w:spacing w:val="-3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b/>
                <w:bCs/>
                <w:color w:val="000000"/>
                <w:spacing w:val="-3"/>
                <w:sz w:val="20"/>
                <w:szCs w:val="20"/>
                <w:lang w:val="ro-RO"/>
              </w:rPr>
              <w:t>X</w:t>
            </w:r>
          </w:p>
        </w:tc>
      </w:tr>
      <w:tr w:rsidR="00A26B64" w:rsidRPr="001C672F" w14:paraId="783D793C" w14:textId="77777777" w:rsidTr="002B606E">
        <w:tc>
          <w:tcPr>
            <w:tcW w:w="562" w:type="dxa"/>
            <w:vMerge w:val="restart"/>
          </w:tcPr>
          <w:p w14:paraId="4D4CB964" w14:textId="6960EE0D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9003" w:type="dxa"/>
            <w:gridSpan w:val="4"/>
          </w:tcPr>
          <w:p w14:paraId="3BD512C2" w14:textId="34E40D29" w:rsidR="00A26B64" w:rsidRPr="001C672F" w:rsidRDefault="00A26B64" w:rsidP="000C0B54">
            <w:pPr>
              <w:widowControl/>
              <w:spacing w:after="160" w:line="259" w:lineRule="auto"/>
              <w:jc w:val="both"/>
              <w:rPr>
                <w:rFonts w:cs="Times New Roman"/>
                <w:b/>
                <w:bCs/>
                <w:noProof/>
                <w:sz w:val="20"/>
                <w:szCs w:val="20"/>
                <w:lang w:val="ro-RO"/>
              </w:rPr>
            </w:pPr>
            <w:proofErr w:type="spellStart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air</w:t>
            </w:r>
            <w:proofErr w:type="spellEnd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traffic</w:t>
            </w:r>
            <w:proofErr w:type="spellEnd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services</w:t>
            </w:r>
            <w:proofErr w:type="spellEnd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(ATS), in particular </w:t>
            </w:r>
            <w:proofErr w:type="spellStart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flight</w:t>
            </w:r>
            <w:proofErr w:type="spellEnd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data </w:t>
            </w:r>
            <w:proofErr w:type="spellStart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processing</w:t>
            </w:r>
            <w:proofErr w:type="spellEnd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systems</w:t>
            </w:r>
            <w:proofErr w:type="spellEnd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surveillance</w:t>
            </w:r>
            <w:proofErr w:type="spellEnd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Pr="001C672F">
              <w:rPr>
                <w:rFonts w:cs="Times New Roman"/>
                <w:b/>
                <w:bCs/>
                <w:color w:val="000000"/>
                <w:spacing w:val="-2"/>
                <w:sz w:val="20"/>
                <w:szCs w:val="20"/>
                <w:lang w:val="ro-RO"/>
              </w:rPr>
              <w:t>data</w:t>
            </w:r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processing</w:t>
            </w:r>
            <w:proofErr w:type="spellEnd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systems</w:t>
            </w:r>
            <w:proofErr w:type="spellEnd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and</w:t>
            </w:r>
            <w:proofErr w:type="spellEnd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human-machine</w:t>
            </w:r>
            <w:proofErr w:type="spellEnd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interface</w:t>
            </w:r>
            <w:proofErr w:type="spellEnd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systems</w:t>
            </w:r>
            <w:proofErr w:type="spellEnd"/>
            <w:r w:rsidRPr="001C672F">
              <w:rPr>
                <w:rFonts w:cs="Times New Roman"/>
                <w:b/>
                <w:bCs/>
                <w:color w:val="000000"/>
                <w:sz w:val="20"/>
                <w:szCs w:val="20"/>
                <w:lang w:val="ro-RO"/>
              </w:rPr>
              <w:t>:</w:t>
            </w:r>
          </w:p>
        </w:tc>
      </w:tr>
      <w:tr w:rsidR="00A26B64" w:rsidRPr="001C672F" w14:paraId="466EF757" w14:textId="77777777" w:rsidTr="000C0B54">
        <w:tc>
          <w:tcPr>
            <w:tcW w:w="562" w:type="dxa"/>
            <w:vMerge/>
          </w:tcPr>
          <w:p w14:paraId="620D3D79" w14:textId="77777777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962" w:type="dxa"/>
          </w:tcPr>
          <w:p w14:paraId="30FC2399" w14:textId="4FBC1E64" w:rsidR="00A26B64" w:rsidRPr="001C672F" w:rsidRDefault="00A26B64" w:rsidP="00A26B64">
            <w:pPr>
              <w:widowControl/>
              <w:spacing w:after="160" w:line="259" w:lineRule="auto"/>
              <w:jc w:val="both"/>
              <w:rPr>
                <w:rFonts w:cs="Times New Roman"/>
                <w:noProof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3a.</w:t>
            </w:r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controller-pilot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communications</w:t>
            </w:r>
            <w:proofErr w:type="spellEnd"/>
          </w:p>
        </w:tc>
        <w:tc>
          <w:tcPr>
            <w:tcW w:w="1383" w:type="dxa"/>
            <w:vAlign w:val="center"/>
          </w:tcPr>
          <w:p w14:paraId="53EE79D9" w14:textId="0798EA5F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b/>
                <w:bCs/>
                <w:color w:val="000000"/>
                <w:spacing w:val="-3"/>
                <w:sz w:val="20"/>
                <w:szCs w:val="20"/>
                <w:lang w:val="ro-RO"/>
              </w:rPr>
              <w:t>X</w:t>
            </w:r>
          </w:p>
        </w:tc>
        <w:tc>
          <w:tcPr>
            <w:tcW w:w="1329" w:type="dxa"/>
            <w:vAlign w:val="center"/>
          </w:tcPr>
          <w:p w14:paraId="7EC56ECB" w14:textId="77777777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29" w:type="dxa"/>
            <w:vAlign w:val="center"/>
          </w:tcPr>
          <w:p w14:paraId="77385056" w14:textId="77777777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</w:tr>
      <w:tr w:rsidR="00A26B64" w:rsidRPr="001C672F" w14:paraId="74080CF2" w14:textId="77777777" w:rsidTr="000C0B54">
        <w:tc>
          <w:tcPr>
            <w:tcW w:w="562" w:type="dxa"/>
            <w:vMerge/>
          </w:tcPr>
          <w:p w14:paraId="7A15D24A" w14:textId="77777777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962" w:type="dxa"/>
          </w:tcPr>
          <w:p w14:paraId="3231492F" w14:textId="5898CA8B" w:rsidR="00A26B64" w:rsidRPr="001C672F" w:rsidRDefault="00A26B64" w:rsidP="000C0B54">
            <w:pPr>
              <w:widowControl/>
              <w:spacing w:after="160" w:line="259" w:lineRule="auto"/>
              <w:ind w:right="-107"/>
              <w:jc w:val="both"/>
              <w:rPr>
                <w:rFonts w:cs="Times New Roman"/>
                <w:noProof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3b.</w:t>
            </w:r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air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traffic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control (ATC)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services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when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enabling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the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separation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aircraft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or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the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prevention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collisions</w:t>
            </w:r>
            <w:proofErr w:type="spellEnd"/>
          </w:p>
        </w:tc>
        <w:tc>
          <w:tcPr>
            <w:tcW w:w="1383" w:type="dxa"/>
            <w:vAlign w:val="center"/>
          </w:tcPr>
          <w:p w14:paraId="27D163EC" w14:textId="1063F284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b/>
                <w:bCs/>
                <w:color w:val="000000"/>
                <w:spacing w:val="-3"/>
                <w:sz w:val="20"/>
                <w:szCs w:val="20"/>
                <w:lang w:val="ro-RO"/>
              </w:rPr>
              <w:t>X</w:t>
            </w:r>
          </w:p>
        </w:tc>
        <w:tc>
          <w:tcPr>
            <w:tcW w:w="1329" w:type="dxa"/>
            <w:vAlign w:val="center"/>
          </w:tcPr>
          <w:p w14:paraId="26F31207" w14:textId="77777777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29" w:type="dxa"/>
            <w:vAlign w:val="center"/>
          </w:tcPr>
          <w:p w14:paraId="56076059" w14:textId="77777777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</w:tr>
      <w:tr w:rsidR="00A26B64" w:rsidRPr="001C672F" w14:paraId="2147CAAC" w14:textId="77777777" w:rsidTr="000C0B54">
        <w:tc>
          <w:tcPr>
            <w:tcW w:w="562" w:type="dxa"/>
            <w:vMerge/>
          </w:tcPr>
          <w:p w14:paraId="2BB53D7F" w14:textId="77777777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962" w:type="dxa"/>
          </w:tcPr>
          <w:p w14:paraId="63050BF3" w14:textId="115EFF2A" w:rsidR="00A26B64" w:rsidRPr="001C672F" w:rsidRDefault="00A26B64" w:rsidP="00A26B64">
            <w:pPr>
              <w:widowControl/>
              <w:spacing w:after="160" w:line="259" w:lineRule="auto"/>
              <w:jc w:val="both"/>
              <w:rPr>
                <w:rFonts w:cs="Times New Roman"/>
                <w:noProof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3c.</w:t>
            </w:r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other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ATS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equipment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not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covered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in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points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3a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and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3b</w:t>
            </w:r>
          </w:p>
        </w:tc>
        <w:tc>
          <w:tcPr>
            <w:tcW w:w="1383" w:type="dxa"/>
            <w:vAlign w:val="center"/>
          </w:tcPr>
          <w:p w14:paraId="53A848CF" w14:textId="77777777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29" w:type="dxa"/>
            <w:vAlign w:val="center"/>
          </w:tcPr>
          <w:p w14:paraId="79FE1DBD" w14:textId="77777777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29" w:type="dxa"/>
            <w:vAlign w:val="center"/>
          </w:tcPr>
          <w:p w14:paraId="24C7D51F" w14:textId="655B67AD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b/>
                <w:bCs/>
                <w:color w:val="000000"/>
                <w:spacing w:val="-3"/>
                <w:sz w:val="20"/>
                <w:szCs w:val="20"/>
                <w:lang w:val="ro-RO"/>
              </w:rPr>
              <w:t>X</w:t>
            </w:r>
          </w:p>
        </w:tc>
      </w:tr>
      <w:tr w:rsidR="00A26B64" w:rsidRPr="001C672F" w14:paraId="2DC14D43" w14:textId="77777777" w:rsidTr="00832612">
        <w:tc>
          <w:tcPr>
            <w:tcW w:w="562" w:type="dxa"/>
            <w:vMerge w:val="restart"/>
          </w:tcPr>
          <w:p w14:paraId="765B12EC" w14:textId="07AE87BB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>4.</w:t>
            </w:r>
          </w:p>
        </w:tc>
        <w:tc>
          <w:tcPr>
            <w:tcW w:w="9003" w:type="dxa"/>
            <w:gridSpan w:val="4"/>
          </w:tcPr>
          <w:p w14:paraId="03CEC0A6" w14:textId="2B1A0B4D" w:rsidR="00A26B64" w:rsidRPr="001C672F" w:rsidRDefault="00A26B64" w:rsidP="000C0B54">
            <w:pPr>
              <w:widowControl/>
              <w:spacing w:after="160" w:line="259" w:lineRule="auto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communications</w:t>
            </w:r>
            <w:proofErr w:type="spellEnd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(COM) </w:t>
            </w:r>
            <w:proofErr w:type="spellStart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including</w:t>
            </w:r>
            <w:proofErr w:type="spellEnd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ground-to-ground</w:t>
            </w:r>
            <w:proofErr w:type="spellEnd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/</w:t>
            </w:r>
            <w:proofErr w:type="spellStart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space</w:t>
            </w:r>
            <w:proofErr w:type="spellEnd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air-to-ground</w:t>
            </w:r>
            <w:proofErr w:type="spellEnd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and</w:t>
            </w:r>
            <w:proofErr w:type="spellEnd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air-to-air</w:t>
            </w:r>
            <w:proofErr w:type="spellEnd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/</w:t>
            </w:r>
            <w:proofErr w:type="spellStart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space</w:t>
            </w:r>
            <w:proofErr w:type="spellEnd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communications</w:t>
            </w:r>
            <w:proofErr w:type="spellEnd"/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:</w:t>
            </w:r>
          </w:p>
        </w:tc>
      </w:tr>
      <w:tr w:rsidR="00A26B64" w:rsidRPr="001C672F" w14:paraId="02DD6C55" w14:textId="77777777" w:rsidTr="000C0B54">
        <w:tc>
          <w:tcPr>
            <w:tcW w:w="562" w:type="dxa"/>
            <w:vMerge/>
          </w:tcPr>
          <w:p w14:paraId="3F24FB8A" w14:textId="77777777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962" w:type="dxa"/>
          </w:tcPr>
          <w:p w14:paraId="08D2A631" w14:textId="6A88DEEB" w:rsidR="00A26B64" w:rsidRPr="001C672F" w:rsidRDefault="00A26B64" w:rsidP="00A26B64">
            <w:pPr>
              <w:widowControl/>
              <w:tabs>
                <w:tab w:val="left" w:pos="3053"/>
              </w:tabs>
              <w:spacing w:after="160" w:line="259" w:lineRule="auto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4a</w:t>
            </w:r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ground-to-ground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communications</w:t>
            </w:r>
            <w:proofErr w:type="spellEnd"/>
          </w:p>
        </w:tc>
        <w:tc>
          <w:tcPr>
            <w:tcW w:w="1383" w:type="dxa"/>
            <w:vAlign w:val="center"/>
          </w:tcPr>
          <w:p w14:paraId="143E5D1A" w14:textId="77777777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329" w:type="dxa"/>
            <w:vAlign w:val="center"/>
          </w:tcPr>
          <w:p w14:paraId="378663DF" w14:textId="1FDCDB8D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b/>
                <w:bCs/>
                <w:color w:val="000000"/>
                <w:spacing w:val="-3"/>
                <w:sz w:val="20"/>
                <w:szCs w:val="20"/>
                <w:lang w:val="ro-RO"/>
              </w:rPr>
              <w:t>X</w:t>
            </w:r>
          </w:p>
        </w:tc>
        <w:tc>
          <w:tcPr>
            <w:tcW w:w="1329" w:type="dxa"/>
            <w:vAlign w:val="center"/>
          </w:tcPr>
          <w:p w14:paraId="39B2290B" w14:textId="77777777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</w:tc>
      </w:tr>
      <w:tr w:rsidR="00A26B64" w:rsidRPr="001C672F" w14:paraId="46F62995" w14:textId="77777777" w:rsidTr="000C0B54">
        <w:tc>
          <w:tcPr>
            <w:tcW w:w="562" w:type="dxa"/>
            <w:vMerge/>
          </w:tcPr>
          <w:p w14:paraId="559B0A5E" w14:textId="77777777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962" w:type="dxa"/>
          </w:tcPr>
          <w:p w14:paraId="054AF786" w14:textId="77777777" w:rsidR="00875E41" w:rsidRPr="001C672F" w:rsidRDefault="00A26B64" w:rsidP="00875E41">
            <w:pPr>
              <w:widowControl/>
              <w:spacing w:line="259" w:lineRule="auto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b/>
                <w:bCs/>
                <w:sz w:val="20"/>
                <w:szCs w:val="20"/>
                <w:lang w:val="ro-RO"/>
              </w:rPr>
              <w:t>4b.</w:t>
            </w:r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air-to-ground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Pr="001C672F">
              <w:rPr>
                <w:rFonts w:cs="Times New Roman"/>
                <w:sz w:val="20"/>
                <w:szCs w:val="20"/>
                <w:lang w:val="ro-RO"/>
              </w:rPr>
              <w:tab/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communications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</w:p>
          <w:p w14:paraId="37E9A219" w14:textId="3ABD2541" w:rsidR="00A26B64" w:rsidRPr="001C672F" w:rsidRDefault="00A26B64" w:rsidP="00875E41">
            <w:pPr>
              <w:widowControl/>
              <w:spacing w:line="259" w:lineRule="auto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>(i.e. controller</w:t>
            </w:r>
            <w:r w:rsidR="00875E41" w:rsidRPr="001C672F">
              <w:rPr>
                <w:rFonts w:cs="Times New Roman"/>
                <w:sz w:val="20"/>
                <w:szCs w:val="20"/>
                <w:lang w:val="ro-RO"/>
              </w:rPr>
              <w:t>-</w:t>
            </w:r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pilot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communication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1383" w:type="dxa"/>
            <w:vAlign w:val="center"/>
          </w:tcPr>
          <w:p w14:paraId="18FC6CC8" w14:textId="4577FFD5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b/>
                <w:bCs/>
                <w:color w:val="000000"/>
                <w:spacing w:val="-3"/>
                <w:sz w:val="20"/>
                <w:szCs w:val="20"/>
                <w:lang w:val="ro-RO"/>
              </w:rPr>
              <w:t>X</w:t>
            </w:r>
          </w:p>
        </w:tc>
        <w:tc>
          <w:tcPr>
            <w:tcW w:w="1329" w:type="dxa"/>
            <w:vAlign w:val="center"/>
          </w:tcPr>
          <w:p w14:paraId="26E5E403" w14:textId="76DF8590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29" w:type="dxa"/>
            <w:vAlign w:val="center"/>
          </w:tcPr>
          <w:p w14:paraId="5C691923" w14:textId="77777777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A26B64" w:rsidRPr="001C672F" w14:paraId="4785D9BF" w14:textId="77777777" w:rsidTr="000C0B54">
        <w:tc>
          <w:tcPr>
            <w:tcW w:w="562" w:type="dxa"/>
          </w:tcPr>
          <w:p w14:paraId="51F5B38E" w14:textId="275C1448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>5.</w:t>
            </w:r>
          </w:p>
        </w:tc>
        <w:tc>
          <w:tcPr>
            <w:tcW w:w="4962" w:type="dxa"/>
          </w:tcPr>
          <w:p w14:paraId="59F62D4B" w14:textId="71092104" w:rsidR="00A26B64" w:rsidRPr="001C672F" w:rsidRDefault="00A26B64" w:rsidP="00A26B64">
            <w:pPr>
              <w:widowControl/>
              <w:spacing w:after="160" w:line="259" w:lineRule="auto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navigation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(NAV)</w:t>
            </w:r>
          </w:p>
        </w:tc>
        <w:tc>
          <w:tcPr>
            <w:tcW w:w="1383" w:type="dxa"/>
            <w:vAlign w:val="center"/>
          </w:tcPr>
          <w:p w14:paraId="543486DD" w14:textId="77777777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29" w:type="dxa"/>
            <w:vAlign w:val="center"/>
          </w:tcPr>
          <w:p w14:paraId="7E26A658" w14:textId="27071325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b/>
                <w:bCs/>
                <w:color w:val="000000"/>
                <w:spacing w:val="-3"/>
                <w:sz w:val="20"/>
                <w:szCs w:val="20"/>
                <w:lang w:val="ro-RO"/>
              </w:rPr>
              <w:t>X</w:t>
            </w:r>
          </w:p>
        </w:tc>
        <w:tc>
          <w:tcPr>
            <w:tcW w:w="1329" w:type="dxa"/>
            <w:vAlign w:val="center"/>
          </w:tcPr>
          <w:p w14:paraId="2BC88AE9" w14:textId="77777777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A26B64" w:rsidRPr="001C672F" w14:paraId="568137FF" w14:textId="77777777" w:rsidTr="000C0B54">
        <w:tc>
          <w:tcPr>
            <w:tcW w:w="562" w:type="dxa"/>
          </w:tcPr>
          <w:p w14:paraId="6B68F45C" w14:textId="1767CF2B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>6.</w:t>
            </w:r>
          </w:p>
        </w:tc>
        <w:tc>
          <w:tcPr>
            <w:tcW w:w="4962" w:type="dxa"/>
          </w:tcPr>
          <w:p w14:paraId="347351E7" w14:textId="326EB0C9" w:rsidR="00A26B64" w:rsidRPr="001C672F" w:rsidRDefault="00A26B64" w:rsidP="00A26B64">
            <w:pPr>
              <w:widowControl/>
              <w:spacing w:after="160" w:line="259" w:lineRule="auto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surveillance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(SUR)</w:t>
            </w:r>
          </w:p>
        </w:tc>
        <w:tc>
          <w:tcPr>
            <w:tcW w:w="1383" w:type="dxa"/>
            <w:vAlign w:val="center"/>
          </w:tcPr>
          <w:p w14:paraId="4719D4B9" w14:textId="77777777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29" w:type="dxa"/>
            <w:vAlign w:val="center"/>
          </w:tcPr>
          <w:p w14:paraId="450293D3" w14:textId="55764B88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b/>
                <w:bCs/>
                <w:color w:val="000000"/>
                <w:spacing w:val="-3"/>
                <w:sz w:val="20"/>
                <w:szCs w:val="20"/>
                <w:lang w:val="ro-RO"/>
              </w:rPr>
              <w:t>X</w:t>
            </w:r>
          </w:p>
        </w:tc>
        <w:tc>
          <w:tcPr>
            <w:tcW w:w="1329" w:type="dxa"/>
            <w:vAlign w:val="center"/>
          </w:tcPr>
          <w:p w14:paraId="0EEDDE98" w14:textId="77777777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A26B64" w:rsidRPr="001C672F" w14:paraId="00E8AE17" w14:textId="77777777" w:rsidTr="000C0B54">
        <w:tc>
          <w:tcPr>
            <w:tcW w:w="562" w:type="dxa"/>
          </w:tcPr>
          <w:p w14:paraId="28CABFF3" w14:textId="0BB14C91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>7.</w:t>
            </w:r>
          </w:p>
        </w:tc>
        <w:tc>
          <w:tcPr>
            <w:tcW w:w="4962" w:type="dxa"/>
          </w:tcPr>
          <w:p w14:paraId="053295BD" w14:textId="30563754" w:rsidR="00A26B64" w:rsidRPr="001C672F" w:rsidRDefault="00A26B64" w:rsidP="00A26B64">
            <w:pPr>
              <w:widowControl/>
              <w:spacing w:after="160" w:line="259" w:lineRule="auto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aeronautical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631D1" w:rsidRPr="001C672F">
              <w:rPr>
                <w:rFonts w:cs="Times New Roman"/>
                <w:sz w:val="20"/>
                <w:szCs w:val="20"/>
                <w:lang w:val="ro-RO"/>
              </w:rPr>
              <w:t>i</w:t>
            </w:r>
            <w:r w:rsidRPr="001C672F">
              <w:rPr>
                <w:rFonts w:cs="Times New Roman"/>
                <w:sz w:val="20"/>
                <w:szCs w:val="20"/>
                <w:lang w:val="ro-RO"/>
              </w:rPr>
              <w:t>nformation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services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(AIS)</w:t>
            </w:r>
          </w:p>
        </w:tc>
        <w:tc>
          <w:tcPr>
            <w:tcW w:w="1383" w:type="dxa"/>
            <w:vAlign w:val="center"/>
          </w:tcPr>
          <w:p w14:paraId="00A71994" w14:textId="77777777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29" w:type="dxa"/>
            <w:vAlign w:val="center"/>
          </w:tcPr>
          <w:p w14:paraId="258CF2CC" w14:textId="77777777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29" w:type="dxa"/>
            <w:vAlign w:val="center"/>
          </w:tcPr>
          <w:p w14:paraId="2B4B4026" w14:textId="3B60E220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b/>
                <w:bCs/>
                <w:color w:val="000000"/>
                <w:spacing w:val="-3"/>
                <w:sz w:val="20"/>
                <w:szCs w:val="20"/>
                <w:lang w:val="ro-RO"/>
              </w:rPr>
              <w:t>X</w:t>
            </w:r>
          </w:p>
        </w:tc>
      </w:tr>
      <w:tr w:rsidR="00A26B64" w:rsidRPr="001C672F" w14:paraId="72808B80" w14:textId="77777777" w:rsidTr="000C0B54">
        <w:tc>
          <w:tcPr>
            <w:tcW w:w="562" w:type="dxa"/>
          </w:tcPr>
          <w:p w14:paraId="3F85F58D" w14:textId="5AD1A4FC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>8.</w:t>
            </w:r>
          </w:p>
        </w:tc>
        <w:tc>
          <w:tcPr>
            <w:tcW w:w="4962" w:type="dxa"/>
          </w:tcPr>
          <w:p w14:paraId="1129F5EC" w14:textId="0CEDD225" w:rsidR="00A26B64" w:rsidRPr="001C672F" w:rsidRDefault="00A26B64" w:rsidP="00A26B64">
            <w:pPr>
              <w:widowControl/>
              <w:spacing w:after="160" w:line="259" w:lineRule="auto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meteorological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services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(MET)</w:t>
            </w:r>
          </w:p>
        </w:tc>
        <w:tc>
          <w:tcPr>
            <w:tcW w:w="1383" w:type="dxa"/>
            <w:vAlign w:val="center"/>
          </w:tcPr>
          <w:p w14:paraId="11CC0E18" w14:textId="77777777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29" w:type="dxa"/>
            <w:vAlign w:val="center"/>
          </w:tcPr>
          <w:p w14:paraId="5C455A67" w14:textId="77777777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329" w:type="dxa"/>
            <w:vAlign w:val="center"/>
          </w:tcPr>
          <w:p w14:paraId="6BA9F749" w14:textId="0ECFCA42" w:rsidR="00A26B64" w:rsidRPr="001C672F" w:rsidRDefault="00A26B64" w:rsidP="00A26B64">
            <w:pPr>
              <w:widowControl/>
              <w:spacing w:after="160" w:line="259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b/>
                <w:bCs/>
                <w:color w:val="000000"/>
                <w:spacing w:val="-3"/>
                <w:sz w:val="20"/>
                <w:szCs w:val="20"/>
                <w:lang w:val="ro-RO"/>
              </w:rPr>
              <w:t>X</w:t>
            </w:r>
          </w:p>
        </w:tc>
      </w:tr>
    </w:tbl>
    <w:p w14:paraId="57B94C15" w14:textId="77777777" w:rsidR="00000C1C" w:rsidRPr="001C672F" w:rsidRDefault="00000C1C" w:rsidP="00AE02C0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</w:p>
    <w:p w14:paraId="1448898E" w14:textId="692A2BAB" w:rsidR="00D65472" w:rsidRPr="001C672F" w:rsidRDefault="00D65472" w:rsidP="00095895">
      <w:pPr>
        <w:pStyle w:val="Heading1"/>
        <w:rPr>
          <w:rFonts w:cs="Times New Roman"/>
          <w:lang w:val="ro-RO"/>
        </w:rPr>
      </w:pPr>
      <w:bookmarkStart w:id="21" w:name="_Toc221097757"/>
      <w:bookmarkStart w:id="22" w:name="_Toc221630312"/>
      <w:r w:rsidRPr="001C672F">
        <w:rPr>
          <w:rFonts w:cs="Times New Roman"/>
          <w:lang w:val="ro-RO"/>
        </w:rPr>
        <w:lastRenderedPageBreak/>
        <w:t xml:space="preserve">AMC1 </w:t>
      </w:r>
      <w:proofErr w:type="spellStart"/>
      <w:r w:rsidRPr="001C672F">
        <w:rPr>
          <w:rFonts w:cs="Times New Roman"/>
          <w:lang w:val="ro-RO"/>
        </w:rPr>
        <w:t>to</w:t>
      </w:r>
      <w:proofErr w:type="spellEnd"/>
      <w:r w:rsidRPr="001C672F">
        <w:rPr>
          <w:rFonts w:cs="Times New Roman"/>
          <w:lang w:val="ro-RO"/>
        </w:rPr>
        <w:t xml:space="preserve"> CHAPTER 3 of CT-CE ATM/ANS </w:t>
      </w:r>
      <w:proofErr w:type="spellStart"/>
      <w:r w:rsidRPr="001C672F">
        <w:rPr>
          <w:rFonts w:cs="Times New Roman"/>
          <w:lang w:val="ro-RO"/>
        </w:rPr>
        <w:t>Statement</w:t>
      </w:r>
      <w:proofErr w:type="spellEnd"/>
      <w:r w:rsidRPr="001C672F">
        <w:rPr>
          <w:rFonts w:cs="Times New Roman"/>
          <w:lang w:val="ro-RO"/>
        </w:rPr>
        <w:t xml:space="preserve"> of </w:t>
      </w:r>
      <w:proofErr w:type="spellStart"/>
      <w:r w:rsidRPr="001C672F">
        <w:rPr>
          <w:rFonts w:cs="Times New Roman"/>
          <w:lang w:val="ro-RO"/>
        </w:rPr>
        <w:t>compliance</w:t>
      </w:r>
      <w:bookmarkEnd w:id="21"/>
      <w:bookmarkEnd w:id="22"/>
      <w:proofErr w:type="spellEnd"/>
    </w:p>
    <w:p w14:paraId="3DD1C90E" w14:textId="77777777" w:rsidR="00D65472" w:rsidRPr="001C672F" w:rsidRDefault="00D65472" w:rsidP="00095895">
      <w:pPr>
        <w:pStyle w:val="Heading1"/>
        <w:rPr>
          <w:rFonts w:cs="Times New Roman"/>
          <w:lang w:val="ro-RO"/>
        </w:rPr>
      </w:pPr>
      <w:bookmarkStart w:id="23" w:name="_Toc221097758"/>
      <w:bookmarkStart w:id="24" w:name="_Toc221630313"/>
      <w:r w:rsidRPr="001C672F">
        <w:rPr>
          <w:rFonts w:cs="Times New Roman"/>
          <w:lang w:val="ro-RO"/>
        </w:rPr>
        <w:t>REISSUE</w:t>
      </w:r>
      <w:bookmarkEnd w:id="23"/>
      <w:bookmarkEnd w:id="24"/>
    </w:p>
    <w:p w14:paraId="341AE7F7" w14:textId="77777777" w:rsidR="00D65472" w:rsidRPr="001C672F" w:rsidRDefault="00D65472" w:rsidP="000C2426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>(a)</w:t>
      </w:r>
      <w:r w:rsidRPr="001C672F">
        <w:rPr>
          <w:rFonts w:cs="Times New Roman"/>
          <w:szCs w:val="24"/>
          <w:lang w:val="ro-RO"/>
        </w:rPr>
        <w:tab/>
      </w:r>
      <w:proofErr w:type="spellStart"/>
      <w:r w:rsidRPr="001C672F">
        <w:rPr>
          <w:rFonts w:cs="Times New Roman"/>
          <w:szCs w:val="24"/>
          <w:lang w:val="ro-RO"/>
        </w:rPr>
        <w:t>Having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identified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need</w:t>
      </w:r>
      <w:proofErr w:type="spellEnd"/>
      <w:r w:rsidRPr="001C672F">
        <w:rPr>
          <w:rFonts w:cs="Times New Roman"/>
          <w:szCs w:val="24"/>
          <w:lang w:val="ro-RO"/>
        </w:rPr>
        <w:t xml:space="preserve"> for a </w:t>
      </w:r>
      <w:proofErr w:type="spellStart"/>
      <w:r w:rsidRPr="001C672F">
        <w:rPr>
          <w:rFonts w:cs="Times New Roman"/>
          <w:szCs w:val="24"/>
          <w:lang w:val="ro-RO"/>
        </w:rPr>
        <w:t>change</w:t>
      </w:r>
      <w:proofErr w:type="spellEnd"/>
      <w:r w:rsidRPr="001C672F">
        <w:rPr>
          <w:rFonts w:cs="Times New Roman"/>
          <w:szCs w:val="24"/>
          <w:lang w:val="ro-RO"/>
        </w:rPr>
        <w:t xml:space="preserve"> (</w:t>
      </w:r>
      <w:proofErr w:type="spellStart"/>
      <w:r w:rsidRPr="001C672F">
        <w:rPr>
          <w:rFonts w:cs="Times New Roman"/>
          <w:szCs w:val="24"/>
          <w:lang w:val="ro-RO"/>
        </w:rPr>
        <w:t>modification</w:t>
      </w:r>
      <w:proofErr w:type="spellEnd"/>
      <w:r w:rsidRPr="001C672F">
        <w:rPr>
          <w:rFonts w:cs="Times New Roman"/>
          <w:szCs w:val="24"/>
          <w:lang w:val="ro-RO"/>
        </w:rPr>
        <w:t xml:space="preserve">)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provider</w:t>
      </w:r>
      <w:proofErr w:type="spellEnd"/>
      <w:r w:rsidRPr="001C672F">
        <w:rPr>
          <w:rFonts w:cs="Times New Roman"/>
          <w:szCs w:val="24"/>
          <w:lang w:val="ro-RO"/>
        </w:rPr>
        <w:t xml:space="preserve"> or an </w:t>
      </w:r>
      <w:proofErr w:type="spellStart"/>
      <w:r w:rsidRPr="001C672F">
        <w:rPr>
          <w:rFonts w:cs="Times New Roman"/>
          <w:szCs w:val="24"/>
          <w:lang w:val="ro-RO"/>
        </w:rPr>
        <w:t>approved</w:t>
      </w:r>
      <w:proofErr w:type="spellEnd"/>
      <w:r w:rsidRPr="001C672F">
        <w:rPr>
          <w:rFonts w:cs="Times New Roman"/>
          <w:szCs w:val="24"/>
          <w:lang w:val="ro-RO"/>
        </w:rPr>
        <w:t xml:space="preserve"> DPO </w:t>
      </w:r>
      <w:proofErr w:type="spellStart"/>
      <w:r w:rsidRPr="001C672F">
        <w:rPr>
          <w:rFonts w:cs="Times New Roman"/>
          <w:szCs w:val="24"/>
          <w:lang w:val="ro-RO"/>
        </w:rPr>
        <w:t>acting</w:t>
      </w:r>
      <w:proofErr w:type="spellEnd"/>
      <w:r w:rsidRPr="001C672F">
        <w:rPr>
          <w:rFonts w:cs="Times New Roman"/>
          <w:szCs w:val="24"/>
          <w:lang w:val="ro-RO"/>
        </w:rPr>
        <w:t xml:space="preserve"> on </w:t>
      </w:r>
      <w:proofErr w:type="spellStart"/>
      <w:r w:rsidRPr="001C672F">
        <w:rPr>
          <w:rFonts w:cs="Times New Roman"/>
          <w:szCs w:val="24"/>
          <w:lang w:val="ro-RO"/>
        </w:rPr>
        <w:t>its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behalf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should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classify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change</w:t>
      </w:r>
      <w:proofErr w:type="spellEnd"/>
      <w:r w:rsidRPr="001C672F">
        <w:rPr>
          <w:rFonts w:cs="Times New Roman"/>
          <w:szCs w:val="24"/>
          <w:lang w:val="ro-RO"/>
        </w:rPr>
        <w:t xml:space="preserve"> as minor </w:t>
      </w:r>
      <w:proofErr w:type="spellStart"/>
      <w:r w:rsidRPr="001C672F">
        <w:rPr>
          <w:rFonts w:cs="Times New Roman"/>
          <w:szCs w:val="24"/>
          <w:lang w:val="ro-RO"/>
        </w:rPr>
        <w:t>unless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one</w:t>
      </w:r>
      <w:proofErr w:type="spellEnd"/>
      <w:r w:rsidRPr="001C672F">
        <w:rPr>
          <w:rFonts w:cs="Times New Roman"/>
          <w:szCs w:val="24"/>
          <w:lang w:val="ro-RO"/>
        </w:rPr>
        <w:t xml:space="preserve"> or more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following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apply</w:t>
      </w:r>
      <w:proofErr w:type="spellEnd"/>
      <w:r w:rsidRPr="001C672F">
        <w:rPr>
          <w:rFonts w:cs="Times New Roman"/>
          <w:szCs w:val="24"/>
          <w:lang w:val="ro-RO"/>
        </w:rPr>
        <w:t xml:space="preserve">, in </w:t>
      </w:r>
      <w:proofErr w:type="spellStart"/>
      <w:r w:rsidRPr="001C672F">
        <w:rPr>
          <w:rFonts w:cs="Times New Roman"/>
          <w:szCs w:val="24"/>
          <w:lang w:val="ro-RO"/>
        </w:rPr>
        <w:t>which</w:t>
      </w:r>
      <w:proofErr w:type="spellEnd"/>
      <w:r w:rsidRPr="001C672F">
        <w:rPr>
          <w:rFonts w:cs="Times New Roman"/>
          <w:szCs w:val="24"/>
          <w:lang w:val="ro-RO"/>
        </w:rPr>
        <w:t xml:space="preserve"> case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change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classified</w:t>
      </w:r>
      <w:proofErr w:type="spellEnd"/>
      <w:r w:rsidRPr="001C672F">
        <w:rPr>
          <w:rFonts w:cs="Times New Roman"/>
          <w:szCs w:val="24"/>
          <w:lang w:val="ro-RO"/>
        </w:rPr>
        <w:t xml:space="preserve"> as major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a </w:t>
      </w:r>
      <w:proofErr w:type="spellStart"/>
      <w:r w:rsidRPr="001C672F">
        <w:rPr>
          <w:rFonts w:cs="Times New Roman"/>
          <w:szCs w:val="24"/>
          <w:lang w:val="ro-RO"/>
        </w:rPr>
        <w:t>reissue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SoC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required</w:t>
      </w:r>
      <w:proofErr w:type="spellEnd"/>
      <w:r w:rsidRPr="001C672F">
        <w:rPr>
          <w:rFonts w:cs="Times New Roman"/>
          <w:szCs w:val="24"/>
          <w:lang w:val="ro-RO"/>
        </w:rPr>
        <w:t>:</w:t>
      </w:r>
    </w:p>
    <w:p w14:paraId="0741CC52" w14:textId="77777777" w:rsidR="00D65472" w:rsidRPr="001C672F" w:rsidRDefault="00D65472" w:rsidP="000C2426">
      <w:pPr>
        <w:widowControl/>
        <w:spacing w:after="160" w:line="259" w:lineRule="auto"/>
        <w:ind w:left="709" w:hanging="142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(1) The </w:t>
      </w:r>
      <w:proofErr w:type="spellStart"/>
      <w:r w:rsidRPr="001C672F">
        <w:rPr>
          <w:rFonts w:cs="Times New Roman"/>
          <w:szCs w:val="24"/>
          <w:lang w:val="ro-RO"/>
        </w:rPr>
        <w:t>change</w:t>
      </w:r>
      <w:proofErr w:type="spellEnd"/>
      <w:r w:rsidRPr="001C672F">
        <w:rPr>
          <w:rFonts w:cs="Times New Roman"/>
          <w:szCs w:val="24"/>
          <w:lang w:val="ro-RO"/>
        </w:rPr>
        <w:t xml:space="preserve"> (</w:t>
      </w:r>
      <w:proofErr w:type="spellStart"/>
      <w:r w:rsidRPr="001C672F">
        <w:rPr>
          <w:rFonts w:cs="Times New Roman"/>
          <w:szCs w:val="24"/>
          <w:lang w:val="ro-RO"/>
        </w:rPr>
        <w:t>modification</w:t>
      </w:r>
      <w:proofErr w:type="spellEnd"/>
      <w:r w:rsidRPr="001C672F">
        <w:rPr>
          <w:rFonts w:cs="Times New Roman"/>
          <w:szCs w:val="24"/>
          <w:lang w:val="ro-RO"/>
        </w:rPr>
        <w:t xml:space="preserve">) </w:t>
      </w:r>
      <w:proofErr w:type="spellStart"/>
      <w:r w:rsidRPr="001C672F">
        <w:rPr>
          <w:rFonts w:cs="Times New Roman"/>
          <w:szCs w:val="24"/>
          <w:lang w:val="ro-RO"/>
        </w:rPr>
        <w:t>includes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one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following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technological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evolutions</w:t>
      </w:r>
      <w:proofErr w:type="spellEnd"/>
      <w:r w:rsidRPr="001C672F">
        <w:rPr>
          <w:rFonts w:cs="Times New Roman"/>
          <w:szCs w:val="24"/>
          <w:lang w:val="ro-RO"/>
        </w:rPr>
        <w:t>:</w:t>
      </w:r>
    </w:p>
    <w:p w14:paraId="02481440" w14:textId="77777777" w:rsidR="00D65472" w:rsidRPr="001C672F" w:rsidRDefault="00D65472" w:rsidP="000C2426">
      <w:pPr>
        <w:widowControl/>
        <w:spacing w:after="160" w:line="259" w:lineRule="auto"/>
        <w:ind w:left="567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(i) </w:t>
      </w:r>
      <w:proofErr w:type="spellStart"/>
      <w:r w:rsidRPr="001C672F">
        <w:rPr>
          <w:rFonts w:cs="Times New Roman"/>
          <w:szCs w:val="24"/>
          <w:lang w:val="ro-RO"/>
        </w:rPr>
        <w:t>new</w:t>
      </w:r>
      <w:proofErr w:type="spellEnd"/>
      <w:r w:rsidRPr="001C672F">
        <w:rPr>
          <w:rFonts w:cs="Times New Roman"/>
          <w:szCs w:val="24"/>
          <w:lang w:val="ro-RO"/>
        </w:rPr>
        <w:t xml:space="preserve"> concept of </w:t>
      </w:r>
      <w:proofErr w:type="spellStart"/>
      <w:r w:rsidRPr="001C672F">
        <w:rPr>
          <w:rFonts w:cs="Times New Roman"/>
          <w:szCs w:val="24"/>
          <w:lang w:val="ro-RO"/>
        </w:rPr>
        <w:t>operation</w:t>
      </w:r>
      <w:proofErr w:type="spellEnd"/>
      <w:r w:rsidRPr="001C672F">
        <w:rPr>
          <w:rFonts w:cs="Times New Roman"/>
          <w:szCs w:val="24"/>
          <w:lang w:val="ro-RO"/>
        </w:rPr>
        <w:t>;</w:t>
      </w:r>
    </w:p>
    <w:p w14:paraId="223D800B" w14:textId="77777777" w:rsidR="00D65472" w:rsidRPr="001C672F" w:rsidRDefault="00D65472" w:rsidP="000C2426">
      <w:pPr>
        <w:widowControl/>
        <w:spacing w:after="160" w:line="259" w:lineRule="auto"/>
        <w:ind w:left="567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(ii) </w:t>
      </w:r>
      <w:proofErr w:type="spellStart"/>
      <w:r w:rsidRPr="001C672F">
        <w:rPr>
          <w:rFonts w:cs="Times New Roman"/>
          <w:szCs w:val="24"/>
          <w:lang w:val="ro-RO"/>
        </w:rPr>
        <w:t>new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technologies</w:t>
      </w:r>
      <w:proofErr w:type="spellEnd"/>
      <w:r w:rsidRPr="001C672F">
        <w:rPr>
          <w:rFonts w:cs="Times New Roman"/>
          <w:szCs w:val="24"/>
          <w:lang w:val="ro-RO"/>
        </w:rPr>
        <w:t xml:space="preserve"> in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>;</w:t>
      </w:r>
    </w:p>
    <w:p w14:paraId="2C65E098" w14:textId="77777777" w:rsidR="00D65472" w:rsidRPr="001C672F" w:rsidRDefault="00D65472" w:rsidP="000C2426">
      <w:pPr>
        <w:widowControl/>
        <w:spacing w:after="160" w:line="259" w:lineRule="auto"/>
        <w:ind w:left="567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(iii) </w:t>
      </w:r>
      <w:proofErr w:type="spellStart"/>
      <w:r w:rsidRPr="001C672F">
        <w:rPr>
          <w:rFonts w:cs="Times New Roman"/>
          <w:szCs w:val="24"/>
          <w:lang w:val="ro-RO"/>
        </w:rPr>
        <w:t>new</w:t>
      </w:r>
      <w:proofErr w:type="spellEnd"/>
      <w:r w:rsidRPr="001C672F">
        <w:rPr>
          <w:rFonts w:cs="Times New Roman"/>
          <w:szCs w:val="24"/>
          <w:lang w:val="ro-RO"/>
        </w:rPr>
        <w:t xml:space="preserve"> or </w:t>
      </w:r>
      <w:proofErr w:type="spellStart"/>
      <w:r w:rsidRPr="001C672F">
        <w:rPr>
          <w:rFonts w:cs="Times New Roman"/>
          <w:szCs w:val="24"/>
          <w:lang w:val="ro-RO"/>
        </w:rPr>
        <w:t>modified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functionalities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software;</w:t>
      </w:r>
    </w:p>
    <w:p w14:paraId="5B65F358" w14:textId="77777777" w:rsidR="00D65472" w:rsidRPr="001C672F" w:rsidRDefault="00D65472" w:rsidP="000C2426">
      <w:pPr>
        <w:widowControl/>
        <w:spacing w:after="160" w:line="259" w:lineRule="auto"/>
        <w:ind w:left="567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(iv) </w:t>
      </w:r>
      <w:proofErr w:type="spellStart"/>
      <w:r w:rsidRPr="001C672F">
        <w:rPr>
          <w:rFonts w:cs="Times New Roman"/>
          <w:szCs w:val="24"/>
          <w:lang w:val="ro-RO"/>
        </w:rPr>
        <w:t>changes</w:t>
      </w:r>
      <w:proofErr w:type="spellEnd"/>
      <w:r w:rsidRPr="001C672F">
        <w:rPr>
          <w:rFonts w:cs="Times New Roman"/>
          <w:szCs w:val="24"/>
          <w:lang w:val="ro-RO"/>
        </w:rPr>
        <w:t xml:space="preserve"> in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hardware; or</w:t>
      </w:r>
    </w:p>
    <w:p w14:paraId="713565C9" w14:textId="77777777" w:rsidR="00D65472" w:rsidRPr="001C672F" w:rsidRDefault="00D65472" w:rsidP="000C2426">
      <w:pPr>
        <w:widowControl/>
        <w:spacing w:after="160" w:line="259" w:lineRule="auto"/>
        <w:ind w:left="567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(v) </w:t>
      </w:r>
      <w:proofErr w:type="spellStart"/>
      <w:r w:rsidRPr="001C672F">
        <w:rPr>
          <w:rFonts w:cs="Times New Roman"/>
          <w:szCs w:val="24"/>
          <w:lang w:val="ro-RO"/>
        </w:rPr>
        <w:t>modified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architecture</w:t>
      </w:r>
      <w:proofErr w:type="spellEnd"/>
      <w:r w:rsidRPr="001C672F">
        <w:rPr>
          <w:rFonts w:cs="Times New Roman"/>
          <w:szCs w:val="24"/>
          <w:lang w:val="ro-RO"/>
        </w:rPr>
        <w:t xml:space="preserve">. </w:t>
      </w:r>
    </w:p>
    <w:p w14:paraId="288EC2A9" w14:textId="77777777" w:rsidR="00D65472" w:rsidRPr="001C672F" w:rsidRDefault="00D65472" w:rsidP="000C2426">
      <w:pPr>
        <w:widowControl/>
        <w:spacing w:after="160" w:line="259" w:lineRule="auto"/>
        <w:ind w:left="709" w:hanging="142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>(2)</w:t>
      </w:r>
      <w:r w:rsidRPr="001C672F">
        <w:rPr>
          <w:rFonts w:cs="Times New Roman"/>
          <w:szCs w:val="24"/>
          <w:lang w:val="ro-RO"/>
        </w:rPr>
        <w:tab/>
        <w:t xml:space="preserve"> The </w:t>
      </w:r>
      <w:proofErr w:type="spellStart"/>
      <w:r w:rsidRPr="001C672F">
        <w:rPr>
          <w:rFonts w:cs="Times New Roman"/>
          <w:szCs w:val="24"/>
          <w:lang w:val="ro-RO"/>
        </w:rPr>
        <w:t>change</w:t>
      </w:r>
      <w:proofErr w:type="spellEnd"/>
      <w:r w:rsidRPr="001C672F">
        <w:rPr>
          <w:rFonts w:cs="Times New Roman"/>
          <w:szCs w:val="24"/>
          <w:lang w:val="ro-RO"/>
        </w:rPr>
        <w:t xml:space="preserve"> (</w:t>
      </w:r>
      <w:proofErr w:type="spellStart"/>
      <w:r w:rsidRPr="001C672F">
        <w:rPr>
          <w:rFonts w:cs="Times New Roman"/>
          <w:szCs w:val="24"/>
          <w:lang w:val="ro-RO"/>
        </w:rPr>
        <w:t>modification</w:t>
      </w:r>
      <w:proofErr w:type="spellEnd"/>
      <w:r w:rsidRPr="001C672F">
        <w:rPr>
          <w:rFonts w:cs="Times New Roman"/>
          <w:szCs w:val="24"/>
          <w:lang w:val="ro-RO"/>
        </w:rPr>
        <w:t xml:space="preserve">) </w:t>
      </w:r>
      <w:proofErr w:type="spellStart"/>
      <w:r w:rsidRPr="001C672F">
        <w:rPr>
          <w:rFonts w:cs="Times New Roman"/>
          <w:szCs w:val="24"/>
          <w:lang w:val="ro-RO"/>
        </w:rPr>
        <w:t>introduces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new</w:t>
      </w:r>
      <w:proofErr w:type="spellEnd"/>
      <w:r w:rsidRPr="001C672F">
        <w:rPr>
          <w:rFonts w:cs="Times New Roman"/>
          <w:szCs w:val="24"/>
          <w:lang w:val="ro-RO"/>
        </w:rPr>
        <w:t xml:space="preserve"> or </w:t>
      </w:r>
      <w:proofErr w:type="spellStart"/>
      <w:r w:rsidRPr="001C672F">
        <w:rPr>
          <w:rFonts w:cs="Times New Roman"/>
          <w:szCs w:val="24"/>
          <w:lang w:val="ro-RO"/>
        </w:rPr>
        <w:t>modified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means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compliance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with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detailed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specifications</w:t>
      </w:r>
      <w:proofErr w:type="spellEnd"/>
      <w:r w:rsidRPr="001C672F">
        <w:rPr>
          <w:rFonts w:cs="Times New Roman"/>
          <w:szCs w:val="24"/>
          <w:lang w:val="ro-RO"/>
        </w:rPr>
        <w:t>.</w:t>
      </w:r>
    </w:p>
    <w:p w14:paraId="07CEA3F1" w14:textId="77777777" w:rsidR="00D65472" w:rsidRPr="001C672F" w:rsidRDefault="00D65472" w:rsidP="000C2426">
      <w:pPr>
        <w:widowControl/>
        <w:spacing w:after="160" w:line="259" w:lineRule="auto"/>
        <w:ind w:left="709" w:hanging="142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>(3)</w:t>
      </w:r>
      <w:r w:rsidRPr="001C672F">
        <w:rPr>
          <w:rFonts w:cs="Times New Roman"/>
          <w:szCs w:val="24"/>
          <w:lang w:val="ro-RO"/>
        </w:rPr>
        <w:tab/>
        <w:t xml:space="preserve"> The </w:t>
      </w:r>
      <w:proofErr w:type="spellStart"/>
      <w:r w:rsidRPr="001C672F">
        <w:rPr>
          <w:rFonts w:cs="Times New Roman"/>
          <w:szCs w:val="24"/>
          <w:lang w:val="ro-RO"/>
        </w:rPr>
        <w:t>change</w:t>
      </w:r>
      <w:proofErr w:type="spellEnd"/>
      <w:r w:rsidRPr="001C672F">
        <w:rPr>
          <w:rFonts w:cs="Times New Roman"/>
          <w:szCs w:val="24"/>
          <w:lang w:val="ro-RO"/>
        </w:rPr>
        <w:t xml:space="preserve"> (</w:t>
      </w:r>
      <w:proofErr w:type="spellStart"/>
      <w:r w:rsidRPr="001C672F">
        <w:rPr>
          <w:rFonts w:cs="Times New Roman"/>
          <w:szCs w:val="24"/>
          <w:lang w:val="ro-RO"/>
        </w:rPr>
        <w:t>modification</w:t>
      </w:r>
      <w:proofErr w:type="spellEnd"/>
      <w:r w:rsidRPr="001C672F">
        <w:rPr>
          <w:rFonts w:cs="Times New Roman"/>
          <w:szCs w:val="24"/>
          <w:lang w:val="ro-RO"/>
        </w:rPr>
        <w:t xml:space="preserve">) </w:t>
      </w:r>
      <w:proofErr w:type="spellStart"/>
      <w:r w:rsidRPr="001C672F">
        <w:rPr>
          <w:rFonts w:cs="Times New Roman"/>
          <w:szCs w:val="24"/>
          <w:lang w:val="ro-RO"/>
        </w:rPr>
        <w:t>introduces</w:t>
      </w:r>
      <w:proofErr w:type="spellEnd"/>
      <w:r w:rsidRPr="001C672F">
        <w:rPr>
          <w:rFonts w:cs="Times New Roman"/>
          <w:szCs w:val="24"/>
          <w:lang w:val="ro-RO"/>
        </w:rPr>
        <w:t xml:space="preserve"> a </w:t>
      </w:r>
      <w:proofErr w:type="spellStart"/>
      <w:r w:rsidRPr="001C672F">
        <w:rPr>
          <w:rFonts w:cs="Times New Roman"/>
          <w:szCs w:val="24"/>
          <w:lang w:val="ro-RO"/>
        </w:rPr>
        <w:t>modification</w:t>
      </w:r>
      <w:proofErr w:type="spellEnd"/>
      <w:r w:rsidRPr="001C672F">
        <w:rPr>
          <w:rFonts w:cs="Times New Roman"/>
          <w:szCs w:val="24"/>
          <w:lang w:val="ro-RO"/>
        </w:rPr>
        <w:t xml:space="preserve"> in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limitation</w:t>
      </w:r>
      <w:proofErr w:type="spellEnd"/>
      <w:r w:rsidRPr="001C672F">
        <w:rPr>
          <w:rFonts w:cs="Times New Roman"/>
          <w:szCs w:val="24"/>
          <w:lang w:val="ro-RO"/>
        </w:rPr>
        <w:t xml:space="preserve">(s)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or a </w:t>
      </w:r>
      <w:proofErr w:type="spellStart"/>
      <w:r w:rsidRPr="001C672F">
        <w:rPr>
          <w:rFonts w:cs="Times New Roman"/>
          <w:szCs w:val="24"/>
          <w:lang w:val="ro-RO"/>
        </w:rPr>
        <w:t>deviation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from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detailed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specifications</w:t>
      </w:r>
      <w:proofErr w:type="spellEnd"/>
      <w:r w:rsidRPr="001C672F">
        <w:rPr>
          <w:rFonts w:cs="Times New Roman"/>
          <w:szCs w:val="24"/>
          <w:lang w:val="ro-RO"/>
        </w:rPr>
        <w:t>.</w:t>
      </w:r>
    </w:p>
    <w:p w14:paraId="1D740029" w14:textId="77777777" w:rsidR="00D65472" w:rsidRPr="001C672F" w:rsidRDefault="00D65472" w:rsidP="00D65472">
      <w:pPr>
        <w:widowControl/>
        <w:spacing w:after="160" w:line="259" w:lineRule="auto"/>
        <w:ind w:left="426" w:hanging="426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>(b)</w:t>
      </w:r>
      <w:r w:rsidRPr="001C672F">
        <w:rPr>
          <w:rFonts w:cs="Times New Roman"/>
          <w:szCs w:val="24"/>
          <w:lang w:val="ro-RO"/>
        </w:rPr>
        <w:tab/>
        <w:t xml:space="preserve">Minor </w:t>
      </w:r>
      <w:proofErr w:type="spellStart"/>
      <w:r w:rsidRPr="001C672F">
        <w:rPr>
          <w:rFonts w:cs="Times New Roman"/>
          <w:szCs w:val="24"/>
          <w:lang w:val="ro-RO"/>
        </w:rPr>
        <w:t>changes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should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processed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according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approved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change</w:t>
      </w:r>
      <w:proofErr w:type="spellEnd"/>
      <w:r w:rsidRPr="001C672F">
        <w:rPr>
          <w:rFonts w:cs="Times New Roman"/>
          <w:szCs w:val="24"/>
          <w:lang w:val="ro-RO"/>
        </w:rPr>
        <w:t xml:space="preserve"> management </w:t>
      </w:r>
      <w:proofErr w:type="spellStart"/>
      <w:r w:rsidRPr="001C672F">
        <w:rPr>
          <w:rFonts w:cs="Times New Roman"/>
          <w:szCs w:val="24"/>
          <w:lang w:val="ro-RO"/>
        </w:rPr>
        <w:t>procedure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ensuring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that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change</w:t>
      </w:r>
      <w:proofErr w:type="spellEnd"/>
      <w:r w:rsidRPr="001C672F">
        <w:rPr>
          <w:rFonts w:cs="Times New Roman"/>
          <w:szCs w:val="24"/>
          <w:lang w:val="ro-RO"/>
        </w:rPr>
        <w:t xml:space="preserve"> (</w:t>
      </w:r>
      <w:proofErr w:type="spellStart"/>
      <w:r w:rsidRPr="001C672F">
        <w:rPr>
          <w:rFonts w:cs="Times New Roman"/>
          <w:szCs w:val="24"/>
          <w:lang w:val="ro-RO"/>
        </w:rPr>
        <w:t>modification</w:t>
      </w:r>
      <w:proofErr w:type="spellEnd"/>
      <w:r w:rsidRPr="001C672F">
        <w:rPr>
          <w:rFonts w:cs="Times New Roman"/>
          <w:szCs w:val="24"/>
          <w:lang w:val="ro-RO"/>
        </w:rPr>
        <w:t xml:space="preserve">) </w:t>
      </w:r>
      <w:proofErr w:type="spellStart"/>
      <w:r w:rsidRPr="001C672F">
        <w:rPr>
          <w:rFonts w:cs="Times New Roman"/>
          <w:szCs w:val="24"/>
          <w:lang w:val="ro-RO"/>
        </w:rPr>
        <w:t>does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not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adversely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affect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compliance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with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detailed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specifications</w:t>
      </w:r>
      <w:proofErr w:type="spellEnd"/>
      <w:r w:rsidRPr="001C672F">
        <w:rPr>
          <w:rFonts w:cs="Times New Roman"/>
          <w:szCs w:val="24"/>
          <w:lang w:val="ro-RO"/>
        </w:rPr>
        <w:t xml:space="preserve"> (DS). For minor </w:t>
      </w:r>
      <w:proofErr w:type="spellStart"/>
      <w:r w:rsidRPr="001C672F">
        <w:rPr>
          <w:rFonts w:cs="Times New Roman"/>
          <w:szCs w:val="24"/>
          <w:lang w:val="ro-RO"/>
        </w:rPr>
        <w:t>changes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provider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should</w:t>
      </w:r>
      <w:proofErr w:type="spellEnd"/>
      <w:r w:rsidRPr="001C672F">
        <w:rPr>
          <w:rFonts w:cs="Times New Roman"/>
          <w:szCs w:val="24"/>
          <w:lang w:val="ro-RO"/>
        </w:rPr>
        <w:t>:</w:t>
      </w:r>
    </w:p>
    <w:p w14:paraId="0636F3CC" w14:textId="77777777" w:rsidR="00D65472" w:rsidRPr="001C672F" w:rsidRDefault="00D65472" w:rsidP="00B83F23">
      <w:pPr>
        <w:widowControl/>
        <w:spacing w:after="160" w:line="259" w:lineRule="auto"/>
        <w:ind w:left="567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(1) record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change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description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justification</w:t>
      </w:r>
      <w:proofErr w:type="spellEnd"/>
      <w:r w:rsidRPr="001C672F">
        <w:rPr>
          <w:rFonts w:cs="Times New Roman"/>
          <w:szCs w:val="24"/>
          <w:lang w:val="ro-RO"/>
        </w:rPr>
        <w:t xml:space="preserve"> for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change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classification</w:t>
      </w:r>
      <w:proofErr w:type="spellEnd"/>
      <w:r w:rsidRPr="001C672F">
        <w:rPr>
          <w:rFonts w:cs="Times New Roman"/>
          <w:szCs w:val="24"/>
          <w:lang w:val="ro-RO"/>
        </w:rPr>
        <w:t>;</w:t>
      </w:r>
    </w:p>
    <w:p w14:paraId="053396DB" w14:textId="77777777" w:rsidR="00D65472" w:rsidRPr="001C672F" w:rsidRDefault="00D65472" w:rsidP="00B83F23">
      <w:pPr>
        <w:widowControl/>
        <w:spacing w:after="160" w:line="259" w:lineRule="auto"/>
        <w:ind w:left="567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(2) update </w:t>
      </w:r>
      <w:proofErr w:type="spellStart"/>
      <w:r w:rsidRPr="001C672F">
        <w:rPr>
          <w:rFonts w:cs="Times New Roman"/>
          <w:szCs w:val="24"/>
          <w:lang w:val="ro-RO"/>
        </w:rPr>
        <w:t>all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related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technical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documents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including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user</w:t>
      </w:r>
      <w:proofErr w:type="spellEnd"/>
      <w:r w:rsidRPr="001C672F">
        <w:rPr>
          <w:rFonts w:cs="Times New Roman"/>
          <w:szCs w:val="24"/>
          <w:lang w:val="ro-RO"/>
        </w:rPr>
        <w:t xml:space="preserve"> manual;</w:t>
      </w:r>
    </w:p>
    <w:p w14:paraId="272EF673" w14:textId="77777777" w:rsidR="00D65472" w:rsidRPr="001C672F" w:rsidRDefault="00D65472" w:rsidP="00B83F23">
      <w:pPr>
        <w:widowControl/>
        <w:spacing w:after="160" w:line="360" w:lineRule="auto"/>
        <w:ind w:left="567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(3) record </w:t>
      </w:r>
      <w:proofErr w:type="spellStart"/>
      <w:r w:rsidRPr="001C672F">
        <w:rPr>
          <w:rFonts w:cs="Times New Roman"/>
          <w:szCs w:val="24"/>
          <w:lang w:val="ro-RO"/>
        </w:rPr>
        <w:t>continued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compliance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with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SoC.</w:t>
      </w:r>
      <w:proofErr w:type="spellEnd"/>
    </w:p>
    <w:p w14:paraId="4FB157AB" w14:textId="61674FEC" w:rsidR="00D65472" w:rsidRPr="001C672F" w:rsidRDefault="00D65472" w:rsidP="00B83F23">
      <w:pPr>
        <w:widowControl/>
        <w:spacing w:after="160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>(c)</w:t>
      </w:r>
      <w:r w:rsidRPr="001C672F">
        <w:rPr>
          <w:rFonts w:cs="Times New Roman"/>
          <w:szCs w:val="24"/>
          <w:lang w:val="ro-RO"/>
        </w:rPr>
        <w:tab/>
        <w:t xml:space="preserve">For major </w:t>
      </w:r>
      <w:proofErr w:type="spellStart"/>
      <w:r w:rsidRPr="001C672F">
        <w:rPr>
          <w:rFonts w:cs="Times New Roman"/>
          <w:szCs w:val="24"/>
          <w:lang w:val="ro-RO"/>
        </w:rPr>
        <w:t>changes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provider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should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apply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provisions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Chapter</w:t>
      </w:r>
      <w:proofErr w:type="spellEnd"/>
      <w:r w:rsidRPr="001C672F">
        <w:rPr>
          <w:rFonts w:cs="Times New Roman"/>
          <w:szCs w:val="24"/>
          <w:lang w:val="ro-RO"/>
        </w:rPr>
        <w:t xml:space="preserve"> 3 of CT-CE- ATM/ANS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reissue</w:t>
      </w:r>
      <w:proofErr w:type="spellEnd"/>
      <w:r w:rsidRPr="001C672F">
        <w:rPr>
          <w:rFonts w:cs="Times New Roman"/>
          <w:szCs w:val="24"/>
          <w:lang w:val="ro-RO"/>
        </w:rPr>
        <w:t xml:space="preserve"> a </w:t>
      </w:r>
      <w:proofErr w:type="spellStart"/>
      <w:r w:rsidRPr="001C672F">
        <w:rPr>
          <w:rFonts w:cs="Times New Roman"/>
          <w:szCs w:val="24"/>
          <w:lang w:val="ro-RO"/>
        </w:rPr>
        <w:t>SoC.</w:t>
      </w:r>
      <w:proofErr w:type="spellEnd"/>
    </w:p>
    <w:p w14:paraId="617D164F" w14:textId="77777777" w:rsidR="00D65472" w:rsidRPr="001C672F" w:rsidRDefault="00D65472" w:rsidP="00B83F23">
      <w:pPr>
        <w:widowControl/>
        <w:spacing w:after="160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>(d)</w:t>
      </w:r>
      <w:r w:rsidRPr="001C672F">
        <w:rPr>
          <w:rFonts w:cs="Times New Roman"/>
          <w:szCs w:val="24"/>
          <w:lang w:val="ro-RO"/>
        </w:rPr>
        <w:tab/>
        <w:t xml:space="preserve">The </w:t>
      </w:r>
      <w:proofErr w:type="spellStart"/>
      <w:r w:rsidRPr="001C672F">
        <w:rPr>
          <w:rFonts w:cs="Times New Roman"/>
          <w:szCs w:val="24"/>
          <w:lang w:val="ro-RO"/>
        </w:rPr>
        <w:t>procedure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which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could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be</w:t>
      </w:r>
      <w:proofErr w:type="spellEnd"/>
      <w:r w:rsidRPr="001C672F">
        <w:rPr>
          <w:rFonts w:cs="Times New Roman"/>
          <w:szCs w:val="24"/>
          <w:lang w:val="ro-RO"/>
        </w:rPr>
        <w:t xml:space="preserve"> part of an </w:t>
      </w:r>
      <w:proofErr w:type="spellStart"/>
      <w:r w:rsidRPr="001C672F">
        <w:rPr>
          <w:rFonts w:cs="Times New Roman"/>
          <w:szCs w:val="24"/>
          <w:lang w:val="ro-RO"/>
        </w:rPr>
        <w:t>integrated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provider’s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change</w:t>
      </w:r>
      <w:proofErr w:type="spellEnd"/>
      <w:r w:rsidRPr="001C672F">
        <w:rPr>
          <w:rFonts w:cs="Times New Roman"/>
          <w:szCs w:val="24"/>
          <w:lang w:val="ro-RO"/>
        </w:rPr>
        <w:t xml:space="preserve"> management </w:t>
      </w:r>
      <w:proofErr w:type="spellStart"/>
      <w:r w:rsidRPr="001C672F">
        <w:rPr>
          <w:rFonts w:cs="Times New Roman"/>
          <w:szCs w:val="24"/>
          <w:lang w:val="ro-RO"/>
        </w:rPr>
        <w:t>procedure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addressing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changes</w:t>
      </w:r>
      <w:proofErr w:type="spellEnd"/>
      <w:r w:rsidRPr="001C672F">
        <w:rPr>
          <w:rFonts w:cs="Times New Roman"/>
          <w:szCs w:val="24"/>
          <w:lang w:val="ro-RO"/>
        </w:rPr>
        <w:t xml:space="preserve"> (</w:t>
      </w:r>
      <w:proofErr w:type="spellStart"/>
      <w:r w:rsidRPr="001C672F">
        <w:rPr>
          <w:rFonts w:cs="Times New Roman"/>
          <w:szCs w:val="24"/>
          <w:lang w:val="ro-RO"/>
        </w:rPr>
        <w:t>modifications</w:t>
      </w:r>
      <w:proofErr w:type="spellEnd"/>
      <w:r w:rsidRPr="001C672F">
        <w:rPr>
          <w:rFonts w:cs="Times New Roman"/>
          <w:szCs w:val="24"/>
          <w:lang w:val="ro-RO"/>
        </w:rPr>
        <w:t xml:space="preserve">)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should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also</w:t>
      </w:r>
      <w:proofErr w:type="spellEnd"/>
      <w:r w:rsidRPr="001C672F">
        <w:rPr>
          <w:rFonts w:cs="Times New Roman"/>
          <w:szCs w:val="24"/>
          <w:lang w:val="ro-RO"/>
        </w:rPr>
        <w:t xml:space="preserve"> include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process</w:t>
      </w:r>
      <w:proofErr w:type="spellEnd"/>
      <w:r w:rsidRPr="001C672F">
        <w:rPr>
          <w:rFonts w:cs="Times New Roman"/>
          <w:szCs w:val="24"/>
          <w:lang w:val="ro-RO"/>
        </w:rPr>
        <w:t xml:space="preserve"> for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reaction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provider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an </w:t>
      </w:r>
      <w:proofErr w:type="spellStart"/>
      <w:r w:rsidRPr="001C672F">
        <w:rPr>
          <w:rFonts w:cs="Times New Roman"/>
          <w:szCs w:val="24"/>
          <w:lang w:val="ro-RO"/>
        </w:rPr>
        <w:t>unplanned</w:t>
      </w:r>
      <w:proofErr w:type="spellEnd"/>
      <w:r w:rsidRPr="001C672F">
        <w:rPr>
          <w:rFonts w:cs="Times New Roman"/>
          <w:szCs w:val="24"/>
          <w:lang w:val="ro-RO"/>
        </w:rPr>
        <w:t xml:space="preserve"> (major) </w:t>
      </w:r>
      <w:proofErr w:type="spellStart"/>
      <w:r w:rsidRPr="001C672F">
        <w:rPr>
          <w:rFonts w:cs="Times New Roman"/>
          <w:szCs w:val="24"/>
          <w:lang w:val="ro-RO"/>
        </w:rPr>
        <w:t>change</w:t>
      </w:r>
      <w:proofErr w:type="spellEnd"/>
      <w:r w:rsidRPr="001C672F">
        <w:rPr>
          <w:rFonts w:cs="Times New Roman"/>
          <w:szCs w:val="24"/>
          <w:lang w:val="ro-RO"/>
        </w:rPr>
        <w:t xml:space="preserve"> (</w:t>
      </w:r>
      <w:proofErr w:type="spellStart"/>
      <w:r w:rsidRPr="001C672F">
        <w:rPr>
          <w:rFonts w:cs="Times New Roman"/>
          <w:szCs w:val="24"/>
          <w:lang w:val="ro-RO"/>
        </w:rPr>
        <w:t>modification</w:t>
      </w:r>
      <w:proofErr w:type="spellEnd"/>
      <w:r w:rsidRPr="001C672F">
        <w:rPr>
          <w:rFonts w:cs="Times New Roman"/>
          <w:szCs w:val="24"/>
          <w:lang w:val="ro-RO"/>
        </w:rPr>
        <w:t xml:space="preserve">) </w:t>
      </w:r>
      <w:proofErr w:type="spellStart"/>
      <w:r w:rsidRPr="001C672F">
        <w:rPr>
          <w:rFonts w:cs="Times New Roman"/>
          <w:szCs w:val="24"/>
          <w:lang w:val="ro-RO"/>
        </w:rPr>
        <w:t>that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may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arise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with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need</w:t>
      </w:r>
      <w:proofErr w:type="spellEnd"/>
      <w:r w:rsidRPr="001C672F">
        <w:rPr>
          <w:rFonts w:cs="Times New Roman"/>
          <w:szCs w:val="24"/>
          <w:lang w:val="ro-RO"/>
        </w:rPr>
        <w:t xml:space="preserve"> for urgent </w:t>
      </w:r>
      <w:proofErr w:type="spellStart"/>
      <w:r w:rsidRPr="001C672F">
        <w:rPr>
          <w:rFonts w:cs="Times New Roman"/>
          <w:szCs w:val="24"/>
          <w:lang w:val="ro-RO"/>
        </w:rPr>
        <w:t>action</w:t>
      </w:r>
      <w:proofErr w:type="spellEnd"/>
      <w:r w:rsidRPr="001C672F">
        <w:rPr>
          <w:rFonts w:cs="Times New Roman"/>
          <w:szCs w:val="24"/>
          <w:lang w:val="ro-RO"/>
        </w:rPr>
        <w:t xml:space="preserve">. </w:t>
      </w:r>
      <w:proofErr w:type="spellStart"/>
      <w:r w:rsidRPr="001C672F">
        <w:rPr>
          <w:rFonts w:cs="Times New Roman"/>
          <w:szCs w:val="24"/>
          <w:lang w:val="ro-RO"/>
        </w:rPr>
        <w:t>This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case in </w:t>
      </w:r>
      <w:proofErr w:type="spellStart"/>
      <w:r w:rsidRPr="001C672F">
        <w:rPr>
          <w:rFonts w:cs="Times New Roman"/>
          <w:szCs w:val="24"/>
          <w:lang w:val="ro-RO"/>
        </w:rPr>
        <w:t>which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provider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responds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immediately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a </w:t>
      </w:r>
      <w:proofErr w:type="spellStart"/>
      <w:r w:rsidRPr="001C672F">
        <w:rPr>
          <w:rFonts w:cs="Times New Roman"/>
          <w:szCs w:val="24"/>
          <w:lang w:val="ro-RO"/>
        </w:rPr>
        <w:t>safety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security</w:t>
      </w:r>
      <w:proofErr w:type="spellEnd"/>
      <w:r w:rsidRPr="001C672F">
        <w:rPr>
          <w:rFonts w:cs="Times New Roman"/>
          <w:szCs w:val="24"/>
          <w:lang w:val="ro-RO"/>
        </w:rPr>
        <w:t xml:space="preserve"> or </w:t>
      </w:r>
      <w:proofErr w:type="spellStart"/>
      <w:r w:rsidRPr="001C672F">
        <w:rPr>
          <w:rFonts w:cs="Times New Roman"/>
          <w:szCs w:val="24"/>
          <w:lang w:val="ro-RO"/>
        </w:rPr>
        <w:t>interoperability</w:t>
      </w:r>
      <w:proofErr w:type="spellEnd"/>
      <w:r w:rsidRPr="001C672F">
        <w:rPr>
          <w:rFonts w:cs="Times New Roman"/>
          <w:szCs w:val="24"/>
          <w:lang w:val="ro-RO"/>
        </w:rPr>
        <w:t xml:space="preserve"> problem or </w:t>
      </w:r>
      <w:proofErr w:type="spellStart"/>
      <w:r w:rsidRPr="001C672F">
        <w:rPr>
          <w:rFonts w:cs="Times New Roman"/>
          <w:szCs w:val="24"/>
          <w:lang w:val="ro-RO"/>
        </w:rPr>
        <w:t>when</w:t>
      </w:r>
      <w:proofErr w:type="spellEnd"/>
      <w:r w:rsidRPr="001C672F">
        <w:rPr>
          <w:rFonts w:cs="Times New Roman"/>
          <w:szCs w:val="24"/>
          <w:lang w:val="ro-RO"/>
        </w:rPr>
        <w:t xml:space="preserve"> an </w:t>
      </w:r>
      <w:proofErr w:type="spellStart"/>
      <w:r w:rsidRPr="001C672F">
        <w:rPr>
          <w:rFonts w:cs="Times New Roman"/>
          <w:szCs w:val="24"/>
          <w:lang w:val="ro-RO"/>
        </w:rPr>
        <w:t>emergency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situation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arises</w:t>
      </w:r>
      <w:proofErr w:type="spellEnd"/>
      <w:r w:rsidRPr="001C672F">
        <w:rPr>
          <w:rFonts w:cs="Times New Roman"/>
          <w:szCs w:val="24"/>
          <w:lang w:val="ro-RO"/>
        </w:rPr>
        <w:t xml:space="preserve"> in </w:t>
      </w:r>
      <w:proofErr w:type="spellStart"/>
      <w:r w:rsidRPr="001C672F">
        <w:rPr>
          <w:rFonts w:cs="Times New Roman"/>
          <w:szCs w:val="24"/>
          <w:lang w:val="ro-RO"/>
        </w:rPr>
        <w:t>which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provider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has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take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immediate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action</w:t>
      </w:r>
      <w:proofErr w:type="spellEnd"/>
      <w:r w:rsidRPr="001C672F">
        <w:rPr>
          <w:rFonts w:cs="Times New Roman"/>
          <w:szCs w:val="24"/>
          <w:lang w:val="ro-RO"/>
        </w:rPr>
        <w:t xml:space="preserve"> (e.g. </w:t>
      </w:r>
      <w:proofErr w:type="spellStart"/>
      <w:r w:rsidRPr="001C672F">
        <w:rPr>
          <w:rFonts w:cs="Times New Roman"/>
          <w:szCs w:val="24"/>
          <w:lang w:val="ro-RO"/>
        </w:rPr>
        <w:t>security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patches</w:t>
      </w:r>
      <w:proofErr w:type="spellEnd"/>
      <w:r w:rsidRPr="001C672F">
        <w:rPr>
          <w:rFonts w:cs="Times New Roman"/>
          <w:szCs w:val="24"/>
          <w:lang w:val="ro-RO"/>
        </w:rPr>
        <w:t xml:space="preserve">)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ensure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safety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security</w:t>
      </w:r>
      <w:proofErr w:type="spellEnd"/>
      <w:r w:rsidRPr="001C672F">
        <w:rPr>
          <w:rFonts w:cs="Times New Roman"/>
          <w:szCs w:val="24"/>
          <w:lang w:val="ro-RO"/>
        </w:rPr>
        <w:t xml:space="preserve"> or </w:t>
      </w:r>
      <w:proofErr w:type="spellStart"/>
      <w:r w:rsidRPr="001C672F">
        <w:rPr>
          <w:rFonts w:cs="Times New Roman"/>
          <w:szCs w:val="24"/>
          <w:lang w:val="ro-RO"/>
        </w:rPr>
        <w:t>interoperability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its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in </w:t>
      </w:r>
      <w:proofErr w:type="spellStart"/>
      <w:r w:rsidRPr="001C672F">
        <w:rPr>
          <w:rFonts w:cs="Times New Roman"/>
          <w:szCs w:val="24"/>
          <w:lang w:val="ro-RO"/>
        </w:rPr>
        <w:t>operation</w:t>
      </w:r>
      <w:proofErr w:type="spellEnd"/>
      <w:r w:rsidRPr="001C672F">
        <w:rPr>
          <w:rFonts w:cs="Times New Roman"/>
          <w:szCs w:val="24"/>
          <w:lang w:val="ro-RO"/>
        </w:rPr>
        <w:t>.</w:t>
      </w:r>
    </w:p>
    <w:p w14:paraId="16CDB0B7" w14:textId="77777777" w:rsidR="00D65472" w:rsidRPr="001C672F" w:rsidRDefault="00D65472" w:rsidP="00D65472">
      <w:pPr>
        <w:widowControl/>
        <w:spacing w:after="160" w:line="259" w:lineRule="auto"/>
        <w:rPr>
          <w:rFonts w:eastAsiaTheme="majorEastAsia" w:cs="Times New Roman"/>
          <w:b/>
          <w:kern w:val="2"/>
          <w:szCs w:val="24"/>
          <w:lang w:val="ro-RO"/>
          <w14:ligatures w14:val="standardContextual"/>
        </w:rPr>
      </w:pPr>
      <w:r w:rsidRPr="001C672F">
        <w:rPr>
          <w:rFonts w:cs="Times New Roman"/>
          <w:szCs w:val="24"/>
          <w:lang w:val="ro-RO"/>
        </w:rPr>
        <w:br w:type="page"/>
      </w:r>
    </w:p>
    <w:p w14:paraId="6C01120D" w14:textId="20B9797D" w:rsidR="00D65472" w:rsidRPr="001C672F" w:rsidRDefault="00D65472" w:rsidP="002C607D">
      <w:pPr>
        <w:pStyle w:val="Heading1"/>
        <w:rPr>
          <w:rFonts w:cs="Times New Roman"/>
          <w:lang w:val="ro-RO"/>
        </w:rPr>
      </w:pPr>
      <w:bookmarkStart w:id="25" w:name="_Toc221097759"/>
      <w:bookmarkStart w:id="26" w:name="_Toc221630314"/>
      <w:r w:rsidRPr="001C672F">
        <w:rPr>
          <w:rFonts w:cs="Times New Roman"/>
          <w:lang w:val="ro-RO"/>
        </w:rPr>
        <w:lastRenderedPageBreak/>
        <w:t xml:space="preserve">GM1 </w:t>
      </w:r>
      <w:proofErr w:type="spellStart"/>
      <w:r w:rsidRPr="001C672F">
        <w:rPr>
          <w:rFonts w:cs="Times New Roman"/>
          <w:lang w:val="ro-RO"/>
        </w:rPr>
        <w:t>to</w:t>
      </w:r>
      <w:proofErr w:type="spellEnd"/>
      <w:r w:rsidRPr="001C672F">
        <w:rPr>
          <w:rFonts w:cs="Times New Roman"/>
          <w:lang w:val="ro-RO"/>
        </w:rPr>
        <w:t xml:space="preserve"> CHAPTER 3 of CT-CE ATM/ANS </w:t>
      </w:r>
      <w:proofErr w:type="spellStart"/>
      <w:r w:rsidRPr="001C672F">
        <w:rPr>
          <w:rFonts w:cs="Times New Roman"/>
          <w:lang w:val="ro-RO"/>
        </w:rPr>
        <w:t>Statement</w:t>
      </w:r>
      <w:proofErr w:type="spellEnd"/>
      <w:r w:rsidRPr="001C672F">
        <w:rPr>
          <w:rFonts w:cs="Times New Roman"/>
          <w:lang w:val="ro-RO"/>
        </w:rPr>
        <w:t xml:space="preserve"> of </w:t>
      </w:r>
      <w:proofErr w:type="spellStart"/>
      <w:r w:rsidRPr="001C672F">
        <w:rPr>
          <w:rFonts w:cs="Times New Roman"/>
          <w:lang w:val="ro-RO"/>
        </w:rPr>
        <w:t>compliance</w:t>
      </w:r>
      <w:bookmarkEnd w:id="25"/>
      <w:bookmarkEnd w:id="26"/>
      <w:proofErr w:type="spellEnd"/>
    </w:p>
    <w:p w14:paraId="001E780F" w14:textId="77777777" w:rsidR="00D65472" w:rsidRPr="001C672F" w:rsidRDefault="00D65472" w:rsidP="002C607D">
      <w:pPr>
        <w:pStyle w:val="Heading1"/>
        <w:rPr>
          <w:rFonts w:cs="Times New Roman"/>
          <w:lang w:val="ro-RO"/>
        </w:rPr>
      </w:pPr>
      <w:bookmarkStart w:id="27" w:name="_Toc221097760"/>
      <w:bookmarkStart w:id="28" w:name="_Toc221630315"/>
      <w:r w:rsidRPr="001C672F">
        <w:rPr>
          <w:rFonts w:cs="Times New Roman"/>
          <w:lang w:val="ro-RO"/>
        </w:rPr>
        <w:t>GENERAL INTERACTIONS AMONG INVOLVED PARTIES</w:t>
      </w:r>
      <w:bookmarkEnd w:id="27"/>
      <w:bookmarkEnd w:id="28"/>
    </w:p>
    <w:p w14:paraId="2BF08A54" w14:textId="0635295F" w:rsidR="00D65472" w:rsidRPr="001C672F" w:rsidRDefault="00D65472" w:rsidP="002C607D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>(a)</w:t>
      </w:r>
      <w:r w:rsidRPr="001C672F">
        <w:rPr>
          <w:rFonts w:cs="Times New Roman"/>
          <w:szCs w:val="24"/>
          <w:lang w:val="ro-RO"/>
        </w:rPr>
        <w:tab/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issue</w:t>
      </w:r>
      <w:proofErr w:type="spellEnd"/>
      <w:r w:rsidRPr="001C672F">
        <w:rPr>
          <w:rFonts w:cs="Times New Roman"/>
          <w:szCs w:val="24"/>
          <w:lang w:val="ro-RO"/>
        </w:rPr>
        <w:t xml:space="preserve"> a </w:t>
      </w:r>
      <w:proofErr w:type="spellStart"/>
      <w:r w:rsidRPr="001C672F">
        <w:rPr>
          <w:rFonts w:cs="Times New Roman"/>
          <w:szCs w:val="24"/>
          <w:lang w:val="ro-RO"/>
        </w:rPr>
        <w:t>SoC</w:t>
      </w:r>
      <w:proofErr w:type="spellEnd"/>
      <w:r w:rsidRPr="001C672F">
        <w:rPr>
          <w:rFonts w:cs="Times New Roman"/>
          <w:szCs w:val="24"/>
          <w:lang w:val="ro-RO"/>
        </w:rPr>
        <w:t xml:space="preserve"> for ATM/ANS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provider</w:t>
      </w:r>
      <w:proofErr w:type="spellEnd"/>
      <w:r w:rsidRPr="001C672F">
        <w:rPr>
          <w:rFonts w:cs="Times New Roman"/>
          <w:szCs w:val="24"/>
          <w:lang w:val="ro-RO"/>
        </w:rPr>
        <w:t xml:space="preserve"> must </w:t>
      </w:r>
      <w:proofErr w:type="spellStart"/>
      <w:r w:rsidRPr="001C672F">
        <w:rPr>
          <w:rFonts w:cs="Times New Roman"/>
          <w:szCs w:val="24"/>
          <w:lang w:val="ro-RO"/>
        </w:rPr>
        <w:t>perform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necessary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verification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test </w:t>
      </w:r>
      <w:proofErr w:type="spellStart"/>
      <w:r w:rsidRPr="001C672F">
        <w:rPr>
          <w:rFonts w:cs="Times New Roman"/>
          <w:szCs w:val="24"/>
          <w:lang w:val="ro-RO"/>
        </w:rPr>
        <w:t>activities</w:t>
      </w:r>
      <w:proofErr w:type="spellEnd"/>
      <w:r w:rsidRPr="001C672F">
        <w:rPr>
          <w:rFonts w:cs="Times New Roman"/>
          <w:szCs w:val="24"/>
          <w:lang w:val="ro-RO"/>
        </w:rPr>
        <w:t xml:space="preserve">, as </w:t>
      </w:r>
      <w:proofErr w:type="spellStart"/>
      <w:r w:rsidRPr="001C672F">
        <w:rPr>
          <w:rFonts w:cs="Times New Roman"/>
          <w:szCs w:val="24"/>
          <w:lang w:val="ro-RO"/>
        </w:rPr>
        <w:t>required</w:t>
      </w:r>
      <w:proofErr w:type="spellEnd"/>
      <w:r w:rsidRPr="001C672F">
        <w:rPr>
          <w:rFonts w:cs="Times New Roman"/>
          <w:szCs w:val="24"/>
          <w:lang w:val="ro-RO"/>
        </w:rPr>
        <w:t xml:space="preserve">. The CAA </w:t>
      </w:r>
      <w:proofErr w:type="spellStart"/>
      <w:r w:rsidRPr="001C672F">
        <w:rPr>
          <w:rFonts w:cs="Times New Roman"/>
          <w:szCs w:val="24"/>
          <w:lang w:val="ro-RO"/>
        </w:rPr>
        <w:t>oversees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SoC</w:t>
      </w:r>
      <w:proofErr w:type="spellEnd"/>
      <w:r w:rsidRPr="001C672F">
        <w:rPr>
          <w:rFonts w:cs="Times New Roman"/>
          <w:szCs w:val="24"/>
          <w:lang w:val="ro-RO"/>
        </w:rPr>
        <w:t xml:space="preserve"> as part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management of </w:t>
      </w:r>
      <w:proofErr w:type="spellStart"/>
      <w:r w:rsidRPr="001C672F">
        <w:rPr>
          <w:rFonts w:cs="Times New Roman"/>
          <w:szCs w:val="24"/>
          <w:lang w:val="ro-RO"/>
        </w:rPr>
        <w:t>changes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functional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system</w:t>
      </w:r>
      <w:proofErr w:type="spellEnd"/>
      <w:r w:rsidRPr="001C672F">
        <w:rPr>
          <w:rFonts w:cs="Times New Roman"/>
          <w:szCs w:val="24"/>
          <w:lang w:val="ro-RO"/>
        </w:rPr>
        <w:t xml:space="preserve"> or </w:t>
      </w:r>
      <w:proofErr w:type="spellStart"/>
      <w:r w:rsidRPr="001C672F">
        <w:rPr>
          <w:rFonts w:cs="Times New Roman"/>
          <w:szCs w:val="24"/>
          <w:lang w:val="ro-RO"/>
        </w:rPr>
        <w:t>during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continuous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oversight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provider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, as </w:t>
      </w:r>
      <w:proofErr w:type="spellStart"/>
      <w:r w:rsidRPr="001C672F">
        <w:rPr>
          <w:rFonts w:cs="Times New Roman"/>
          <w:szCs w:val="24"/>
          <w:lang w:val="ro-RO"/>
        </w:rPr>
        <w:t>necessary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applies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enforcement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measures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provider</w:t>
      </w:r>
      <w:proofErr w:type="spellEnd"/>
      <w:r w:rsidRPr="001C672F">
        <w:rPr>
          <w:rFonts w:cs="Times New Roman"/>
          <w:szCs w:val="24"/>
          <w:lang w:val="ro-RO"/>
        </w:rPr>
        <w:t xml:space="preserve">. </w:t>
      </w:r>
      <w:proofErr w:type="spellStart"/>
      <w:r w:rsidRPr="001C672F">
        <w:rPr>
          <w:rFonts w:cs="Times New Roman"/>
          <w:szCs w:val="24"/>
          <w:lang w:val="ro-RO"/>
        </w:rPr>
        <w:t>Figure</w:t>
      </w:r>
      <w:proofErr w:type="spellEnd"/>
      <w:r w:rsidRPr="001C672F">
        <w:rPr>
          <w:rFonts w:cs="Times New Roman"/>
          <w:szCs w:val="24"/>
          <w:lang w:val="ro-RO"/>
        </w:rPr>
        <w:t xml:space="preserve"> 1 </w:t>
      </w:r>
      <w:proofErr w:type="spellStart"/>
      <w:r w:rsidRPr="001C672F">
        <w:rPr>
          <w:rFonts w:cs="Times New Roman"/>
          <w:szCs w:val="24"/>
          <w:lang w:val="ro-RO"/>
        </w:rPr>
        <w:t>shows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interactions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between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regulated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parties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when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subject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a </w:t>
      </w:r>
      <w:proofErr w:type="spellStart"/>
      <w:r w:rsidRPr="001C672F">
        <w:rPr>
          <w:rFonts w:cs="Times New Roman"/>
          <w:szCs w:val="24"/>
          <w:lang w:val="ro-RO"/>
        </w:rPr>
        <w:t>SoC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such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SoC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issued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provider</w:t>
      </w:r>
      <w:proofErr w:type="spellEnd"/>
      <w:r w:rsidRPr="001C672F">
        <w:rPr>
          <w:rFonts w:cs="Times New Roman"/>
          <w:szCs w:val="24"/>
          <w:lang w:val="ro-RO"/>
        </w:rPr>
        <w:t>.</w:t>
      </w:r>
    </w:p>
    <w:p w14:paraId="54DCDDB6" w14:textId="0298804E" w:rsidR="00F3404A" w:rsidRPr="001C672F" w:rsidRDefault="00F3404A" w:rsidP="002C607D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noProof/>
          <w:szCs w:val="24"/>
          <w:lang w:val="ro-RO" w:eastAsia="ru-RU"/>
        </w:rPr>
        <w:drawing>
          <wp:anchor distT="0" distB="0" distL="114300" distR="114300" simplePos="0" relativeHeight="251677696" behindDoc="0" locked="0" layoutInCell="1" allowOverlap="1" wp14:anchorId="166CFE7D" wp14:editId="3757F290">
            <wp:simplePos x="0" y="0"/>
            <wp:positionH relativeFrom="column">
              <wp:posOffset>707390</wp:posOffset>
            </wp:positionH>
            <wp:positionV relativeFrom="page">
              <wp:posOffset>3276600</wp:posOffset>
            </wp:positionV>
            <wp:extent cx="4442460" cy="5158740"/>
            <wp:effectExtent l="0" t="0" r="0" b="3810"/>
            <wp:wrapNone/>
            <wp:docPr id="255530199" name="Picture 1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530199" name="Picture 1" descr="A diagram of a company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2460" cy="515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778CE" w14:textId="77777777" w:rsidR="00D65472" w:rsidRPr="001C672F" w:rsidRDefault="00D65472" w:rsidP="00D65472">
      <w:pPr>
        <w:widowControl/>
        <w:spacing w:after="160" w:line="259" w:lineRule="auto"/>
        <w:ind w:left="567" w:hanging="567"/>
        <w:jc w:val="both"/>
        <w:rPr>
          <w:rFonts w:cs="Times New Roman"/>
          <w:szCs w:val="24"/>
          <w:lang w:val="ro-RO"/>
        </w:rPr>
      </w:pPr>
    </w:p>
    <w:p w14:paraId="41E25938" w14:textId="0E342C69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23857FC7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5383C53E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0132AE19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104DAF01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0F3F7C81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11981641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129A6BFC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492D4C65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69D89678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35115E99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7666E7B9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64D4A3BC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4C9A4321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550E2F0A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1C2F7B9C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64A5D581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48FC9ACB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1DCB2AED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163A7D06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5CDB0820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59D38F43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242BDCCD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41C267AF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5A107BCA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4569DEB5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099195EE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31318C93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54EAB752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4B87AF69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2F613B31" w14:textId="77777777" w:rsidR="00D65472" w:rsidRPr="001C672F" w:rsidRDefault="00D65472" w:rsidP="00D65472">
      <w:pPr>
        <w:rPr>
          <w:rFonts w:cs="Times New Roman"/>
          <w:szCs w:val="24"/>
          <w:lang w:val="ro-RO"/>
        </w:rPr>
      </w:pPr>
    </w:p>
    <w:p w14:paraId="40289DCB" w14:textId="77777777" w:rsidR="00D65472" w:rsidRPr="001C672F" w:rsidRDefault="00D65472" w:rsidP="00D65472">
      <w:pPr>
        <w:widowControl/>
        <w:tabs>
          <w:tab w:val="left" w:pos="3840"/>
        </w:tabs>
        <w:spacing w:after="160" w:line="259" w:lineRule="auto"/>
        <w:ind w:left="567" w:hanging="567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ab/>
      </w:r>
      <w:r w:rsidRPr="001C672F">
        <w:rPr>
          <w:rFonts w:cs="Times New Roman"/>
          <w:szCs w:val="24"/>
          <w:lang w:val="ro-RO"/>
        </w:rPr>
        <w:tab/>
      </w:r>
      <w:proofErr w:type="spellStart"/>
      <w:r w:rsidRPr="001C672F">
        <w:rPr>
          <w:rFonts w:cs="Times New Roman"/>
          <w:szCs w:val="24"/>
          <w:lang w:val="ro-RO"/>
        </w:rPr>
        <w:t>Figure</w:t>
      </w:r>
      <w:proofErr w:type="spellEnd"/>
      <w:r w:rsidRPr="001C672F">
        <w:rPr>
          <w:rFonts w:cs="Times New Roman"/>
          <w:szCs w:val="24"/>
          <w:lang w:val="ro-RO"/>
        </w:rPr>
        <w:t xml:space="preserve"> 1</w:t>
      </w:r>
    </w:p>
    <w:p w14:paraId="713A4A29" w14:textId="2AFF7BC9" w:rsidR="00D65472" w:rsidRPr="001C672F" w:rsidRDefault="00D65472" w:rsidP="002C607D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br w:type="page"/>
      </w:r>
      <w:r w:rsidRPr="001C672F">
        <w:rPr>
          <w:rFonts w:cs="Times New Roman"/>
          <w:szCs w:val="24"/>
          <w:lang w:val="ro-RO"/>
        </w:rPr>
        <w:lastRenderedPageBreak/>
        <w:t>(b)</w:t>
      </w:r>
      <w:r w:rsidRPr="001C672F">
        <w:rPr>
          <w:rFonts w:cs="Times New Roman"/>
          <w:szCs w:val="24"/>
          <w:lang w:val="ro-RO"/>
        </w:rPr>
        <w:tab/>
        <w:t xml:space="preserve">A DPO </w:t>
      </w:r>
      <w:proofErr w:type="spellStart"/>
      <w:r w:rsidRPr="001C672F">
        <w:rPr>
          <w:rFonts w:cs="Times New Roman"/>
          <w:szCs w:val="24"/>
          <w:lang w:val="ro-RO"/>
        </w:rPr>
        <w:t>can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obtain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privileges</w:t>
      </w:r>
      <w:proofErr w:type="spellEnd"/>
      <w:r w:rsidRPr="001C672F">
        <w:rPr>
          <w:rFonts w:cs="Times New Roman"/>
          <w:szCs w:val="24"/>
          <w:lang w:val="ro-RO"/>
        </w:rPr>
        <w:t xml:space="preserve"> in </w:t>
      </w:r>
      <w:proofErr w:type="spellStart"/>
      <w:r w:rsidRPr="001C672F">
        <w:rPr>
          <w:rFonts w:cs="Times New Roman"/>
          <w:szCs w:val="24"/>
          <w:lang w:val="ro-RO"/>
        </w:rPr>
        <w:t>accordance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with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terms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EASA </w:t>
      </w:r>
      <w:proofErr w:type="spellStart"/>
      <w:r w:rsidRPr="001C672F">
        <w:rPr>
          <w:rFonts w:cs="Times New Roman"/>
          <w:szCs w:val="24"/>
          <w:lang w:val="ro-RO"/>
        </w:rPr>
        <w:t>approval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issue</w:t>
      </w:r>
      <w:proofErr w:type="spellEnd"/>
      <w:r w:rsidRPr="001C672F">
        <w:rPr>
          <w:rFonts w:cs="Times New Roman"/>
          <w:szCs w:val="24"/>
          <w:lang w:val="ro-RO"/>
        </w:rPr>
        <w:t xml:space="preserve"> a </w:t>
      </w:r>
      <w:proofErr w:type="spellStart"/>
      <w:r w:rsidRPr="001C672F">
        <w:rPr>
          <w:rFonts w:cs="Times New Roman"/>
          <w:szCs w:val="24"/>
          <w:lang w:val="ro-RO"/>
        </w:rPr>
        <w:t>SoC</w:t>
      </w:r>
      <w:proofErr w:type="spellEnd"/>
      <w:r w:rsidRPr="001C672F">
        <w:rPr>
          <w:rFonts w:cs="Times New Roman"/>
          <w:szCs w:val="24"/>
          <w:lang w:val="ro-RO"/>
        </w:rPr>
        <w:t xml:space="preserve"> on </w:t>
      </w:r>
      <w:proofErr w:type="spellStart"/>
      <w:r w:rsidRPr="001C672F">
        <w:rPr>
          <w:rFonts w:cs="Times New Roman"/>
          <w:szCs w:val="24"/>
          <w:lang w:val="ro-RO"/>
        </w:rPr>
        <w:t>behalf</w:t>
      </w:r>
      <w:proofErr w:type="spellEnd"/>
      <w:r w:rsidRPr="001C672F">
        <w:rPr>
          <w:rFonts w:cs="Times New Roman"/>
          <w:szCs w:val="24"/>
          <w:lang w:val="ro-RO"/>
        </w:rPr>
        <w:t xml:space="preserve"> of an ATM/ANS </w:t>
      </w:r>
      <w:proofErr w:type="spellStart"/>
      <w:r w:rsidRPr="001C672F">
        <w:rPr>
          <w:rFonts w:cs="Times New Roman"/>
          <w:szCs w:val="24"/>
          <w:lang w:val="ro-RO"/>
        </w:rPr>
        <w:t>provider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upon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its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request</w:t>
      </w:r>
      <w:proofErr w:type="spellEnd"/>
      <w:r w:rsidRPr="001C672F">
        <w:rPr>
          <w:rFonts w:cs="Times New Roman"/>
          <w:szCs w:val="24"/>
          <w:lang w:val="ro-RO"/>
        </w:rPr>
        <w:t xml:space="preserve">. </w:t>
      </w:r>
      <w:proofErr w:type="spellStart"/>
      <w:r w:rsidRPr="001C672F">
        <w:rPr>
          <w:rFonts w:cs="Times New Roman"/>
          <w:szCs w:val="24"/>
          <w:lang w:val="ro-RO"/>
        </w:rPr>
        <w:t>There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</w:t>
      </w:r>
      <w:proofErr w:type="spellEnd"/>
      <w:r w:rsidRPr="001C672F">
        <w:rPr>
          <w:rFonts w:cs="Times New Roman"/>
          <w:szCs w:val="24"/>
          <w:lang w:val="ro-RO"/>
        </w:rPr>
        <w:t xml:space="preserve"> an </w:t>
      </w:r>
      <w:proofErr w:type="spellStart"/>
      <w:r w:rsidRPr="001C672F">
        <w:rPr>
          <w:rFonts w:cs="Times New Roman"/>
          <w:szCs w:val="24"/>
          <w:lang w:val="ro-RO"/>
        </w:rPr>
        <w:t>expectation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that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DPOs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apply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all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processes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procedures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under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its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EASA’s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approval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terms</w:t>
      </w:r>
      <w:proofErr w:type="spellEnd"/>
      <w:r w:rsidRPr="001C672F">
        <w:rPr>
          <w:rFonts w:cs="Times New Roman"/>
          <w:szCs w:val="24"/>
          <w:lang w:val="ro-RO"/>
        </w:rPr>
        <w:t xml:space="preserve"> for </w:t>
      </w:r>
      <w:proofErr w:type="spellStart"/>
      <w:r w:rsidRPr="001C672F">
        <w:rPr>
          <w:rFonts w:cs="Times New Roman"/>
          <w:szCs w:val="24"/>
          <w:lang w:val="ro-RO"/>
        </w:rPr>
        <w:t>such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although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this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not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explicitly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required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thus</w:t>
      </w:r>
      <w:proofErr w:type="spellEnd"/>
      <w:r w:rsidRPr="001C672F">
        <w:rPr>
          <w:rFonts w:cs="Times New Roman"/>
          <w:szCs w:val="24"/>
          <w:lang w:val="ro-RO"/>
        </w:rPr>
        <w:t xml:space="preserve">, an EASA </w:t>
      </w:r>
      <w:proofErr w:type="spellStart"/>
      <w:r w:rsidRPr="001C672F">
        <w:rPr>
          <w:rFonts w:cs="Times New Roman"/>
          <w:szCs w:val="24"/>
          <w:lang w:val="ro-RO"/>
        </w:rPr>
        <w:t>release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form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may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issued</w:t>
      </w:r>
      <w:proofErr w:type="spellEnd"/>
      <w:r w:rsidRPr="001C672F">
        <w:rPr>
          <w:rFonts w:cs="Times New Roman"/>
          <w:szCs w:val="24"/>
          <w:lang w:val="ro-RO"/>
        </w:rPr>
        <w:t xml:space="preserve">. </w:t>
      </w:r>
      <w:proofErr w:type="spellStart"/>
      <w:r w:rsidRPr="001C672F">
        <w:rPr>
          <w:rFonts w:cs="Times New Roman"/>
          <w:szCs w:val="24"/>
          <w:lang w:val="ro-RO"/>
        </w:rPr>
        <w:t>Such</w:t>
      </w:r>
      <w:proofErr w:type="spellEnd"/>
      <w:r w:rsidRPr="001C672F">
        <w:rPr>
          <w:rFonts w:cs="Times New Roman"/>
          <w:szCs w:val="24"/>
          <w:lang w:val="ro-RO"/>
        </w:rPr>
        <w:t xml:space="preserve"> EASA </w:t>
      </w:r>
      <w:proofErr w:type="spellStart"/>
      <w:r w:rsidRPr="001C672F">
        <w:rPr>
          <w:rFonts w:cs="Times New Roman"/>
          <w:szCs w:val="24"/>
          <w:lang w:val="ro-RO"/>
        </w:rPr>
        <w:t>release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form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will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provide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additional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assurance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CAA </w:t>
      </w:r>
      <w:proofErr w:type="spellStart"/>
      <w:r w:rsidRPr="001C672F">
        <w:rPr>
          <w:rFonts w:cs="Times New Roman"/>
          <w:szCs w:val="24"/>
          <w:lang w:val="ro-RO"/>
        </w:rPr>
        <w:t>that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finished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ready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delivered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has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been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manufactured</w:t>
      </w:r>
      <w:proofErr w:type="spellEnd"/>
      <w:r w:rsidRPr="001C672F">
        <w:rPr>
          <w:rFonts w:cs="Times New Roman"/>
          <w:szCs w:val="24"/>
          <w:lang w:val="ro-RO"/>
        </w:rPr>
        <w:t xml:space="preserve"> in </w:t>
      </w:r>
      <w:proofErr w:type="spellStart"/>
      <w:r w:rsidRPr="001C672F">
        <w:rPr>
          <w:rFonts w:cs="Times New Roman"/>
          <w:szCs w:val="24"/>
          <w:lang w:val="ro-RO"/>
        </w:rPr>
        <w:t>conformity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with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design data. The CAA </w:t>
      </w:r>
      <w:proofErr w:type="spellStart"/>
      <w:r w:rsidRPr="001C672F">
        <w:rPr>
          <w:rFonts w:cs="Times New Roman"/>
          <w:szCs w:val="24"/>
          <w:lang w:val="ro-RO"/>
        </w:rPr>
        <w:t>oversees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SoC</w:t>
      </w:r>
      <w:proofErr w:type="spellEnd"/>
      <w:r w:rsidRPr="001C672F">
        <w:rPr>
          <w:rFonts w:cs="Times New Roman"/>
          <w:szCs w:val="24"/>
          <w:lang w:val="ro-RO"/>
        </w:rPr>
        <w:t xml:space="preserve"> as part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management of </w:t>
      </w:r>
      <w:proofErr w:type="spellStart"/>
      <w:r w:rsidRPr="001C672F">
        <w:rPr>
          <w:rFonts w:cs="Times New Roman"/>
          <w:szCs w:val="24"/>
          <w:lang w:val="ro-RO"/>
        </w:rPr>
        <w:t>changes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functional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system</w:t>
      </w:r>
      <w:proofErr w:type="spellEnd"/>
      <w:r w:rsidRPr="001C672F">
        <w:rPr>
          <w:rFonts w:cs="Times New Roman"/>
          <w:szCs w:val="24"/>
          <w:lang w:val="ro-RO"/>
        </w:rPr>
        <w:t xml:space="preserve"> or </w:t>
      </w:r>
      <w:proofErr w:type="spellStart"/>
      <w:r w:rsidRPr="001C672F">
        <w:rPr>
          <w:rFonts w:cs="Times New Roman"/>
          <w:szCs w:val="24"/>
          <w:lang w:val="ro-RO"/>
        </w:rPr>
        <w:t>during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continuous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oversight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provider</w:t>
      </w:r>
      <w:proofErr w:type="spellEnd"/>
      <w:r w:rsidRPr="001C672F">
        <w:rPr>
          <w:rFonts w:cs="Times New Roman"/>
          <w:szCs w:val="24"/>
          <w:lang w:val="ro-RO"/>
        </w:rPr>
        <w:t xml:space="preserve">. </w:t>
      </w:r>
      <w:proofErr w:type="spellStart"/>
      <w:r w:rsidRPr="001C672F">
        <w:rPr>
          <w:rFonts w:cs="Times New Roman"/>
          <w:szCs w:val="24"/>
          <w:lang w:val="ro-RO"/>
        </w:rPr>
        <w:t>If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during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continuous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oversight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provider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CAA </w:t>
      </w:r>
      <w:proofErr w:type="spellStart"/>
      <w:r w:rsidRPr="001C672F">
        <w:rPr>
          <w:rFonts w:cs="Times New Roman"/>
          <w:szCs w:val="24"/>
          <w:lang w:val="ro-RO"/>
        </w:rPr>
        <w:t>identifies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any</w:t>
      </w:r>
      <w:proofErr w:type="spellEnd"/>
      <w:r w:rsidRPr="001C672F">
        <w:rPr>
          <w:rFonts w:cs="Times New Roman"/>
          <w:szCs w:val="24"/>
          <w:lang w:val="ro-RO"/>
        </w:rPr>
        <w:t xml:space="preserve"> non-</w:t>
      </w:r>
      <w:proofErr w:type="spellStart"/>
      <w:r w:rsidRPr="001C672F">
        <w:rPr>
          <w:rFonts w:cs="Times New Roman"/>
          <w:szCs w:val="24"/>
          <w:lang w:val="ro-RO"/>
        </w:rPr>
        <w:t>compliance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SoC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CAA </w:t>
      </w:r>
      <w:proofErr w:type="spellStart"/>
      <w:r w:rsidRPr="001C672F">
        <w:rPr>
          <w:rFonts w:cs="Times New Roman"/>
          <w:szCs w:val="24"/>
          <w:lang w:val="ro-RO"/>
        </w:rPr>
        <w:t>will</w:t>
      </w:r>
      <w:proofErr w:type="spellEnd"/>
      <w:r w:rsidRPr="001C672F">
        <w:rPr>
          <w:rFonts w:cs="Times New Roman"/>
          <w:szCs w:val="24"/>
          <w:lang w:val="ro-RO"/>
        </w:rPr>
        <w:t xml:space="preserve"> inform EASA </w:t>
      </w:r>
      <w:proofErr w:type="spellStart"/>
      <w:r w:rsidRPr="001C672F">
        <w:rPr>
          <w:rFonts w:cs="Times New Roman"/>
          <w:szCs w:val="24"/>
          <w:lang w:val="ro-RO"/>
        </w:rPr>
        <w:t>about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enforcement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measures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required</w:t>
      </w:r>
      <w:proofErr w:type="spellEnd"/>
      <w:r w:rsidRPr="001C672F">
        <w:rPr>
          <w:rFonts w:cs="Times New Roman"/>
          <w:szCs w:val="24"/>
          <w:lang w:val="ro-RO"/>
        </w:rPr>
        <w:t xml:space="preserve">. </w:t>
      </w:r>
      <w:proofErr w:type="spellStart"/>
      <w:r w:rsidRPr="001C672F">
        <w:rPr>
          <w:rFonts w:cs="Times New Roman"/>
          <w:szCs w:val="24"/>
          <w:lang w:val="ro-RO"/>
        </w:rPr>
        <w:t>Figure</w:t>
      </w:r>
      <w:proofErr w:type="spellEnd"/>
      <w:r w:rsidRPr="001C672F">
        <w:rPr>
          <w:rFonts w:cs="Times New Roman"/>
          <w:szCs w:val="24"/>
          <w:lang w:val="ro-RO"/>
        </w:rPr>
        <w:t xml:space="preserve"> 2 </w:t>
      </w:r>
      <w:proofErr w:type="spellStart"/>
      <w:r w:rsidRPr="001C672F">
        <w:rPr>
          <w:rFonts w:cs="Times New Roman"/>
          <w:szCs w:val="24"/>
          <w:lang w:val="ro-RO"/>
        </w:rPr>
        <w:t>shows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interactions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between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regulated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parties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when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subject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a </w:t>
      </w:r>
      <w:proofErr w:type="spellStart"/>
      <w:r w:rsidRPr="001C672F">
        <w:rPr>
          <w:rFonts w:cs="Times New Roman"/>
          <w:szCs w:val="24"/>
          <w:lang w:val="ro-RO"/>
        </w:rPr>
        <w:t>SoC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such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SoC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issued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DPO.</w:t>
      </w:r>
    </w:p>
    <w:p w14:paraId="643C09CB" w14:textId="263C979A" w:rsidR="00D65472" w:rsidRPr="001C672F" w:rsidRDefault="00BB1572" w:rsidP="00D65472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noProof/>
          <w:szCs w:val="24"/>
          <w:lang w:val="ro-RO" w:eastAsia="ru-RU"/>
        </w:rPr>
        <w:drawing>
          <wp:anchor distT="0" distB="0" distL="114300" distR="114300" simplePos="0" relativeHeight="251678720" behindDoc="0" locked="0" layoutInCell="1" allowOverlap="1" wp14:anchorId="38B60FB8" wp14:editId="3A553524">
            <wp:simplePos x="0" y="0"/>
            <wp:positionH relativeFrom="column">
              <wp:posOffset>848360</wp:posOffset>
            </wp:positionH>
            <wp:positionV relativeFrom="page">
              <wp:posOffset>3528060</wp:posOffset>
            </wp:positionV>
            <wp:extent cx="4157980" cy="5242560"/>
            <wp:effectExtent l="133350" t="114300" r="147320" b="167640"/>
            <wp:wrapNone/>
            <wp:docPr id="994004825" name="Picture 1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004825" name="Picture 1" descr="A diagram of a company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0222" cy="524538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0972C" w14:textId="77777777" w:rsidR="00D65472" w:rsidRPr="001C672F" w:rsidRDefault="00D65472" w:rsidP="00D65472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</w:p>
    <w:p w14:paraId="24C45870" w14:textId="77777777" w:rsidR="00D65472" w:rsidRPr="001C672F" w:rsidRDefault="00D65472" w:rsidP="00D65472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</w:p>
    <w:p w14:paraId="1B81986E" w14:textId="77777777" w:rsidR="00D65472" w:rsidRPr="001C672F" w:rsidRDefault="00D65472" w:rsidP="00D65472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</w:p>
    <w:p w14:paraId="55C18256" w14:textId="77777777" w:rsidR="00D65472" w:rsidRPr="001C672F" w:rsidRDefault="00D65472" w:rsidP="00D65472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</w:p>
    <w:p w14:paraId="7BB1F6EE" w14:textId="77777777" w:rsidR="00D65472" w:rsidRPr="001C672F" w:rsidRDefault="00D65472" w:rsidP="00D65472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</w:p>
    <w:p w14:paraId="755AF28E" w14:textId="77777777" w:rsidR="00D65472" w:rsidRPr="001C672F" w:rsidRDefault="00D65472" w:rsidP="00D65472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</w:p>
    <w:p w14:paraId="3D183995" w14:textId="77777777" w:rsidR="00D65472" w:rsidRPr="001C672F" w:rsidRDefault="00D65472" w:rsidP="00D65472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</w:p>
    <w:p w14:paraId="6565D6AD" w14:textId="77777777" w:rsidR="00D65472" w:rsidRPr="001C672F" w:rsidRDefault="00D65472" w:rsidP="00D65472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</w:p>
    <w:p w14:paraId="0EE9AAFA" w14:textId="77777777" w:rsidR="00D65472" w:rsidRPr="001C672F" w:rsidRDefault="00D65472" w:rsidP="00D65472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</w:p>
    <w:p w14:paraId="35510386" w14:textId="77777777" w:rsidR="00D65472" w:rsidRPr="001C672F" w:rsidRDefault="00D65472" w:rsidP="00D65472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</w:p>
    <w:p w14:paraId="00010932" w14:textId="77777777" w:rsidR="00D65472" w:rsidRPr="001C672F" w:rsidRDefault="00D65472" w:rsidP="00D65472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</w:p>
    <w:p w14:paraId="42CA6AA7" w14:textId="77777777" w:rsidR="00D65472" w:rsidRPr="001C672F" w:rsidRDefault="00D65472" w:rsidP="00D65472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</w:p>
    <w:p w14:paraId="6A6A57F1" w14:textId="77777777" w:rsidR="00D65472" w:rsidRPr="001C672F" w:rsidRDefault="00D65472" w:rsidP="00D65472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</w:p>
    <w:p w14:paraId="0CBCA700" w14:textId="77777777" w:rsidR="00D65472" w:rsidRPr="001C672F" w:rsidRDefault="00D65472" w:rsidP="00D65472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</w:p>
    <w:p w14:paraId="3C5F5470" w14:textId="77777777" w:rsidR="00D65472" w:rsidRPr="001C672F" w:rsidRDefault="00D65472" w:rsidP="00D65472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</w:p>
    <w:p w14:paraId="30371153" w14:textId="77777777" w:rsidR="00D65472" w:rsidRPr="001C672F" w:rsidRDefault="00D65472" w:rsidP="00D65472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</w:p>
    <w:p w14:paraId="4BA05F50" w14:textId="77777777" w:rsidR="00D65472" w:rsidRPr="001C672F" w:rsidRDefault="00D65472" w:rsidP="00D65472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</w:p>
    <w:p w14:paraId="627568CF" w14:textId="77777777" w:rsidR="00D65472" w:rsidRPr="001C672F" w:rsidRDefault="00D65472" w:rsidP="00D65472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</w:p>
    <w:p w14:paraId="4D42CADA" w14:textId="77777777" w:rsidR="00D65472" w:rsidRPr="001C672F" w:rsidRDefault="00D65472" w:rsidP="00D65472">
      <w:pPr>
        <w:widowControl/>
        <w:spacing w:after="160" w:line="259" w:lineRule="auto"/>
        <w:jc w:val="center"/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Figure</w:t>
      </w:r>
      <w:proofErr w:type="spellEnd"/>
      <w:r w:rsidRPr="001C672F">
        <w:rPr>
          <w:rFonts w:cs="Times New Roman"/>
          <w:szCs w:val="24"/>
          <w:lang w:val="ro-RO"/>
        </w:rPr>
        <w:t xml:space="preserve"> 2</w:t>
      </w:r>
    </w:p>
    <w:p w14:paraId="11235AA7" w14:textId="0B620265" w:rsidR="00B462F8" w:rsidRPr="001C672F" w:rsidRDefault="00B462F8" w:rsidP="00F90551">
      <w:pPr>
        <w:pStyle w:val="Heading1"/>
        <w:rPr>
          <w:rFonts w:cs="Times New Roman"/>
          <w:lang w:val="ro-RO"/>
        </w:rPr>
      </w:pPr>
      <w:bookmarkStart w:id="29" w:name="_Toc221097761"/>
      <w:bookmarkStart w:id="30" w:name="_Toc221630316"/>
      <w:r w:rsidRPr="001C672F">
        <w:rPr>
          <w:rFonts w:cs="Times New Roman"/>
          <w:lang w:val="ro-RO"/>
        </w:rPr>
        <w:lastRenderedPageBreak/>
        <w:t xml:space="preserve">AMC2 CHAPTER </w:t>
      </w:r>
      <w:r w:rsidR="009B4D5F" w:rsidRPr="001C672F">
        <w:rPr>
          <w:rFonts w:cs="Times New Roman"/>
          <w:lang w:val="ro-RO"/>
        </w:rPr>
        <w:t>3</w:t>
      </w:r>
      <w:r w:rsidRPr="001C672F">
        <w:rPr>
          <w:rFonts w:cs="Times New Roman"/>
          <w:lang w:val="ro-RO"/>
        </w:rPr>
        <w:t xml:space="preserve"> of CT-CE</w:t>
      </w:r>
      <w:r w:rsidR="008E6B90" w:rsidRPr="001C672F">
        <w:rPr>
          <w:rFonts w:cs="Times New Roman"/>
          <w:lang w:val="ro-RO"/>
        </w:rPr>
        <w:t xml:space="preserve"> </w:t>
      </w:r>
      <w:r w:rsidRPr="001C672F">
        <w:rPr>
          <w:rFonts w:cs="Times New Roman"/>
          <w:lang w:val="ro-RO"/>
        </w:rPr>
        <w:t xml:space="preserve">ATM/ANS </w:t>
      </w:r>
      <w:proofErr w:type="spellStart"/>
      <w:r w:rsidRPr="001C672F">
        <w:rPr>
          <w:rFonts w:cs="Times New Roman"/>
          <w:lang w:val="ro-RO"/>
        </w:rPr>
        <w:t>Statement</w:t>
      </w:r>
      <w:proofErr w:type="spellEnd"/>
      <w:r w:rsidRPr="001C672F">
        <w:rPr>
          <w:rFonts w:cs="Times New Roman"/>
          <w:lang w:val="ro-RO"/>
        </w:rPr>
        <w:t xml:space="preserve"> of </w:t>
      </w:r>
      <w:proofErr w:type="spellStart"/>
      <w:r w:rsidRPr="001C672F">
        <w:rPr>
          <w:rFonts w:cs="Times New Roman"/>
          <w:lang w:val="ro-RO"/>
        </w:rPr>
        <w:t>compliance</w:t>
      </w:r>
      <w:bookmarkEnd w:id="29"/>
      <w:bookmarkEnd w:id="30"/>
      <w:proofErr w:type="spellEnd"/>
      <w:r w:rsidRPr="001C672F">
        <w:rPr>
          <w:rFonts w:cs="Times New Roman"/>
          <w:lang w:val="ro-RO"/>
        </w:rPr>
        <w:t xml:space="preserve"> </w:t>
      </w:r>
    </w:p>
    <w:p w14:paraId="14596D58" w14:textId="77777777" w:rsidR="00B462F8" w:rsidRPr="001C672F" w:rsidRDefault="00B462F8" w:rsidP="00F90551">
      <w:pPr>
        <w:pStyle w:val="Heading1"/>
        <w:rPr>
          <w:rFonts w:cs="Times New Roman"/>
          <w:lang w:val="ro-RO"/>
        </w:rPr>
      </w:pPr>
      <w:bookmarkStart w:id="31" w:name="_Toc221097762"/>
      <w:bookmarkStart w:id="32" w:name="_Toc221630317"/>
      <w:r w:rsidRPr="001C672F">
        <w:rPr>
          <w:rFonts w:cs="Times New Roman"/>
          <w:lang w:val="ro-RO"/>
        </w:rPr>
        <w:t>ISSUE</w:t>
      </w:r>
      <w:bookmarkEnd w:id="31"/>
      <w:bookmarkEnd w:id="32"/>
      <w:r w:rsidRPr="001C672F">
        <w:rPr>
          <w:rFonts w:cs="Times New Roman"/>
          <w:lang w:val="ro-RO"/>
        </w:rPr>
        <w:t xml:space="preserve"> </w:t>
      </w:r>
    </w:p>
    <w:p w14:paraId="45C4970B" w14:textId="77777777" w:rsidR="00B462F8" w:rsidRPr="001C672F" w:rsidRDefault="00B462F8" w:rsidP="00F90551">
      <w:pPr>
        <w:pStyle w:val="ListParagraph"/>
        <w:numPr>
          <w:ilvl w:val="0"/>
          <w:numId w:val="1"/>
        </w:numPr>
        <w:ind w:left="0" w:firstLine="0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The </w:t>
      </w:r>
      <w:proofErr w:type="spellStart"/>
      <w:r w:rsidRPr="001C672F">
        <w:rPr>
          <w:rFonts w:cs="Times New Roman"/>
          <w:szCs w:val="24"/>
          <w:lang w:val="ro-RO"/>
        </w:rPr>
        <w:t>SoC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should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contain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following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information</w:t>
      </w:r>
      <w:proofErr w:type="spellEnd"/>
      <w:r w:rsidRPr="001C672F">
        <w:rPr>
          <w:rFonts w:cs="Times New Roman"/>
          <w:szCs w:val="24"/>
          <w:lang w:val="ro-RO"/>
        </w:rPr>
        <w:t xml:space="preserve">: </w:t>
      </w:r>
    </w:p>
    <w:p w14:paraId="21E3652D" w14:textId="77777777" w:rsidR="00B462F8" w:rsidRPr="001C672F" w:rsidRDefault="00B462F8" w:rsidP="00B462F8">
      <w:pPr>
        <w:pStyle w:val="ListParagraph"/>
        <w:numPr>
          <w:ilvl w:val="0"/>
          <w:numId w:val="3"/>
        </w:numPr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a </w:t>
      </w:r>
      <w:proofErr w:type="spellStart"/>
      <w:r w:rsidRPr="001C672F">
        <w:rPr>
          <w:rFonts w:cs="Times New Roman"/>
          <w:szCs w:val="24"/>
          <w:lang w:val="ro-RO"/>
        </w:rPr>
        <w:t>brief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description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identification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scope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; </w:t>
      </w:r>
    </w:p>
    <w:p w14:paraId="2BAD4392" w14:textId="77777777" w:rsidR="00B462F8" w:rsidRPr="001C672F" w:rsidRDefault="00B462F8" w:rsidP="00B462F8">
      <w:pPr>
        <w:pStyle w:val="ListParagraph"/>
        <w:numPr>
          <w:ilvl w:val="0"/>
          <w:numId w:val="3"/>
        </w:numPr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Regulation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reference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requiring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issue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SoC</w:t>
      </w:r>
      <w:proofErr w:type="spellEnd"/>
      <w:r w:rsidRPr="001C672F">
        <w:rPr>
          <w:rFonts w:cs="Times New Roman"/>
          <w:szCs w:val="24"/>
          <w:lang w:val="ro-RO"/>
        </w:rPr>
        <w:t xml:space="preserve">; </w:t>
      </w:r>
    </w:p>
    <w:p w14:paraId="3105F1CF" w14:textId="77777777" w:rsidR="00B462F8" w:rsidRPr="001C672F" w:rsidRDefault="00B462F8" w:rsidP="00B462F8">
      <w:pPr>
        <w:pStyle w:val="ListParagraph"/>
        <w:numPr>
          <w:ilvl w:val="0"/>
          <w:numId w:val="3"/>
        </w:numPr>
        <w:jc w:val="both"/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name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address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certified</w:t>
      </w:r>
      <w:proofErr w:type="spellEnd"/>
      <w:r w:rsidRPr="001C672F">
        <w:rPr>
          <w:rFonts w:cs="Times New Roman"/>
          <w:szCs w:val="24"/>
          <w:lang w:val="ro-RO"/>
        </w:rPr>
        <w:t xml:space="preserve">, in </w:t>
      </w:r>
      <w:proofErr w:type="spellStart"/>
      <w:r w:rsidRPr="001C672F">
        <w:rPr>
          <w:rFonts w:cs="Times New Roman"/>
          <w:szCs w:val="24"/>
          <w:lang w:val="ro-RO"/>
        </w:rPr>
        <w:t>accordance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with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Regulation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laying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down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technical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administrative </w:t>
      </w:r>
      <w:proofErr w:type="spellStart"/>
      <w:r w:rsidRPr="001C672F">
        <w:rPr>
          <w:rFonts w:cs="Times New Roman"/>
          <w:szCs w:val="24"/>
          <w:lang w:val="ro-RO"/>
        </w:rPr>
        <w:t>requirements</w:t>
      </w:r>
      <w:proofErr w:type="spellEnd"/>
      <w:r w:rsidRPr="001C672F">
        <w:rPr>
          <w:rFonts w:cs="Times New Roman"/>
          <w:szCs w:val="24"/>
          <w:lang w:val="ro-RO"/>
        </w:rPr>
        <w:t xml:space="preserve"> for ATM/ANS </w:t>
      </w:r>
      <w:proofErr w:type="spellStart"/>
      <w:r w:rsidRPr="001C672F">
        <w:rPr>
          <w:rFonts w:cs="Times New Roman"/>
          <w:szCs w:val="24"/>
          <w:lang w:val="ro-RO"/>
        </w:rPr>
        <w:t>providers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approved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Government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Decision</w:t>
      </w:r>
      <w:proofErr w:type="spellEnd"/>
      <w:r w:rsidRPr="001C672F">
        <w:rPr>
          <w:rFonts w:cs="Times New Roman"/>
          <w:szCs w:val="24"/>
          <w:lang w:val="ro-RO"/>
        </w:rPr>
        <w:t xml:space="preserve"> 119/2023 (AMT/ANS </w:t>
      </w:r>
      <w:proofErr w:type="spellStart"/>
      <w:r w:rsidRPr="001C672F">
        <w:rPr>
          <w:rFonts w:cs="Times New Roman"/>
          <w:szCs w:val="24"/>
          <w:lang w:val="ro-RO"/>
        </w:rPr>
        <w:t>Regulation</w:t>
      </w:r>
      <w:proofErr w:type="spellEnd"/>
      <w:r w:rsidRPr="001C672F">
        <w:rPr>
          <w:rFonts w:cs="Times New Roman"/>
          <w:szCs w:val="24"/>
          <w:lang w:val="ro-RO"/>
        </w:rPr>
        <w:t xml:space="preserve">), ATM/ANS </w:t>
      </w:r>
      <w:proofErr w:type="spellStart"/>
      <w:r w:rsidRPr="001C672F">
        <w:rPr>
          <w:rFonts w:cs="Times New Roman"/>
          <w:szCs w:val="24"/>
          <w:lang w:val="ro-RO"/>
        </w:rPr>
        <w:t>provider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where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will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deployed</w:t>
      </w:r>
      <w:proofErr w:type="spellEnd"/>
      <w:r w:rsidRPr="001C672F">
        <w:rPr>
          <w:rFonts w:cs="Times New Roman"/>
          <w:szCs w:val="24"/>
          <w:lang w:val="ro-RO"/>
        </w:rPr>
        <w:t xml:space="preserve"> or on </w:t>
      </w:r>
      <w:proofErr w:type="spellStart"/>
      <w:r w:rsidRPr="001C672F">
        <w:rPr>
          <w:rFonts w:cs="Times New Roman"/>
          <w:szCs w:val="24"/>
          <w:lang w:val="ro-RO"/>
        </w:rPr>
        <w:t>its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behalf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trade </w:t>
      </w:r>
      <w:proofErr w:type="spellStart"/>
      <w:r w:rsidRPr="001C672F">
        <w:rPr>
          <w:rFonts w:cs="Times New Roman"/>
          <w:szCs w:val="24"/>
          <w:lang w:val="ro-RO"/>
        </w:rPr>
        <w:t>name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full </w:t>
      </w:r>
      <w:proofErr w:type="spellStart"/>
      <w:r w:rsidRPr="001C672F">
        <w:rPr>
          <w:rFonts w:cs="Times New Roman"/>
          <w:szCs w:val="24"/>
          <w:lang w:val="ro-RO"/>
        </w:rPr>
        <w:t>address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approved</w:t>
      </w:r>
      <w:proofErr w:type="spellEnd"/>
      <w:r w:rsidRPr="001C672F">
        <w:rPr>
          <w:rFonts w:cs="Times New Roman"/>
          <w:szCs w:val="24"/>
          <w:lang w:val="ro-RO"/>
        </w:rPr>
        <w:t xml:space="preserve"> DPO </w:t>
      </w:r>
      <w:proofErr w:type="spellStart"/>
      <w:r w:rsidRPr="001C672F">
        <w:rPr>
          <w:rFonts w:cs="Times New Roman"/>
          <w:szCs w:val="24"/>
          <w:lang w:val="ro-RO"/>
        </w:rPr>
        <w:t>issuing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SoC</w:t>
      </w:r>
      <w:proofErr w:type="spellEnd"/>
      <w:r w:rsidRPr="001C672F">
        <w:rPr>
          <w:rFonts w:cs="Times New Roman"/>
          <w:szCs w:val="24"/>
          <w:lang w:val="ro-RO"/>
        </w:rPr>
        <w:t>;</w:t>
      </w:r>
    </w:p>
    <w:p w14:paraId="4C1A6DC3" w14:textId="77777777" w:rsidR="00B462F8" w:rsidRPr="001C672F" w:rsidRDefault="00B462F8" w:rsidP="00B462F8">
      <w:pPr>
        <w:pStyle w:val="ListParagraph"/>
        <w:numPr>
          <w:ilvl w:val="0"/>
          <w:numId w:val="3"/>
        </w:numPr>
        <w:jc w:val="both"/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reference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detailed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specifications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adopted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by</w:t>
      </w:r>
      <w:proofErr w:type="spellEnd"/>
      <w:r w:rsidRPr="001C672F">
        <w:rPr>
          <w:rFonts w:cs="Times New Roman"/>
          <w:szCs w:val="24"/>
          <w:lang w:val="ro-RO"/>
        </w:rPr>
        <w:t xml:space="preserve"> EASA in </w:t>
      </w:r>
      <w:proofErr w:type="spellStart"/>
      <w:r w:rsidRPr="001C672F">
        <w:rPr>
          <w:rFonts w:cs="Times New Roman"/>
          <w:szCs w:val="24"/>
          <w:lang w:val="ro-RO"/>
        </w:rPr>
        <w:t>accordance</w:t>
      </w:r>
      <w:proofErr w:type="spellEnd"/>
      <w:r w:rsidRPr="001C672F">
        <w:rPr>
          <w:rFonts w:cs="Times New Roman"/>
          <w:szCs w:val="24"/>
          <w:lang w:val="ro-RO"/>
        </w:rPr>
        <w:t xml:space="preserve">, as far as </w:t>
      </w:r>
      <w:proofErr w:type="spellStart"/>
      <w:r w:rsidRPr="001C672F">
        <w:rPr>
          <w:rFonts w:cs="Times New Roman"/>
          <w:szCs w:val="24"/>
          <w:lang w:val="ro-RO"/>
        </w:rPr>
        <w:t>applicable</w:t>
      </w:r>
      <w:proofErr w:type="spellEnd"/>
      <w:r w:rsidRPr="001C672F">
        <w:rPr>
          <w:rFonts w:cs="Times New Roman"/>
          <w:szCs w:val="24"/>
          <w:lang w:val="ro-RO"/>
        </w:rPr>
        <w:t xml:space="preserve">, for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intended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use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deviations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therefrom</w:t>
      </w:r>
      <w:proofErr w:type="spellEnd"/>
      <w:r w:rsidRPr="001C672F">
        <w:rPr>
          <w:rFonts w:cs="Times New Roman"/>
          <w:szCs w:val="24"/>
          <w:lang w:val="ro-RO"/>
        </w:rPr>
        <w:t xml:space="preserve">; </w:t>
      </w:r>
    </w:p>
    <w:p w14:paraId="2CF1AA55" w14:textId="77777777" w:rsidR="00B462F8" w:rsidRPr="001C672F" w:rsidRDefault="00B462F8" w:rsidP="00B462F8">
      <w:pPr>
        <w:pStyle w:val="ListParagraph"/>
        <w:numPr>
          <w:ilvl w:val="0"/>
          <w:numId w:val="3"/>
        </w:numPr>
        <w:jc w:val="both"/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reference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procedure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followed</w:t>
      </w:r>
      <w:proofErr w:type="spellEnd"/>
      <w:r w:rsidRPr="001C672F">
        <w:rPr>
          <w:rFonts w:cs="Times New Roman"/>
          <w:szCs w:val="24"/>
          <w:lang w:val="ro-RO"/>
        </w:rPr>
        <w:t xml:space="preserve"> in </w:t>
      </w:r>
      <w:proofErr w:type="spellStart"/>
      <w:r w:rsidRPr="001C672F">
        <w:rPr>
          <w:rFonts w:cs="Times New Roman"/>
          <w:szCs w:val="24"/>
          <w:lang w:val="ro-RO"/>
        </w:rPr>
        <w:t>order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declare </w:t>
      </w:r>
      <w:proofErr w:type="spellStart"/>
      <w:r w:rsidRPr="001C672F">
        <w:rPr>
          <w:rFonts w:cs="Times New Roman"/>
          <w:szCs w:val="24"/>
          <w:lang w:val="ro-RO"/>
        </w:rPr>
        <w:t>compliance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with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applicable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detailed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specifications</w:t>
      </w:r>
      <w:proofErr w:type="spellEnd"/>
      <w:r w:rsidRPr="001C672F">
        <w:rPr>
          <w:rFonts w:cs="Times New Roman"/>
          <w:szCs w:val="24"/>
          <w:lang w:val="ro-RO"/>
        </w:rPr>
        <w:t xml:space="preserve">; </w:t>
      </w:r>
    </w:p>
    <w:p w14:paraId="4E204636" w14:textId="77777777" w:rsidR="00B462F8" w:rsidRPr="001C672F" w:rsidRDefault="00B462F8" w:rsidP="00B462F8">
      <w:pPr>
        <w:pStyle w:val="ListParagraph"/>
        <w:numPr>
          <w:ilvl w:val="0"/>
          <w:numId w:val="3"/>
        </w:numPr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deviations</w:t>
      </w:r>
      <w:proofErr w:type="spellEnd"/>
      <w:r w:rsidRPr="001C672F">
        <w:rPr>
          <w:rFonts w:cs="Times New Roman"/>
          <w:szCs w:val="24"/>
          <w:lang w:val="ro-RO"/>
        </w:rPr>
        <w:t xml:space="preserve">; </w:t>
      </w:r>
    </w:p>
    <w:p w14:paraId="47325C75" w14:textId="77777777" w:rsidR="00B462F8" w:rsidRPr="001C672F" w:rsidRDefault="00B462F8" w:rsidP="00B462F8">
      <w:pPr>
        <w:pStyle w:val="ListParagraph"/>
        <w:numPr>
          <w:ilvl w:val="0"/>
          <w:numId w:val="3"/>
        </w:numPr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remarks</w:t>
      </w:r>
      <w:proofErr w:type="spellEnd"/>
      <w:r w:rsidRPr="001C672F">
        <w:rPr>
          <w:rFonts w:cs="Times New Roman"/>
          <w:szCs w:val="24"/>
          <w:lang w:val="ro-RO"/>
        </w:rPr>
        <w:t xml:space="preserve">; </w:t>
      </w:r>
    </w:p>
    <w:p w14:paraId="7211E259" w14:textId="77777777" w:rsidR="00B462F8" w:rsidRPr="001C672F" w:rsidRDefault="00B462F8" w:rsidP="00B462F8">
      <w:pPr>
        <w:pStyle w:val="ListParagraph"/>
        <w:numPr>
          <w:ilvl w:val="0"/>
          <w:numId w:val="3"/>
        </w:numPr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limitations</w:t>
      </w:r>
      <w:proofErr w:type="spellEnd"/>
      <w:r w:rsidRPr="001C672F">
        <w:rPr>
          <w:rFonts w:cs="Times New Roman"/>
          <w:szCs w:val="24"/>
          <w:lang w:val="ro-RO"/>
        </w:rPr>
        <w:t xml:space="preserve">; </w:t>
      </w:r>
    </w:p>
    <w:p w14:paraId="3325551D" w14:textId="77777777" w:rsidR="00B462F8" w:rsidRPr="001C672F" w:rsidRDefault="00B462F8" w:rsidP="00B462F8">
      <w:pPr>
        <w:pStyle w:val="ListParagraph"/>
        <w:numPr>
          <w:ilvl w:val="0"/>
          <w:numId w:val="3"/>
        </w:numPr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conditions</w:t>
      </w:r>
      <w:proofErr w:type="spellEnd"/>
      <w:r w:rsidRPr="001C672F">
        <w:rPr>
          <w:rFonts w:cs="Times New Roman"/>
          <w:szCs w:val="24"/>
          <w:lang w:val="ro-RO"/>
        </w:rPr>
        <w:t>;</w:t>
      </w:r>
    </w:p>
    <w:p w14:paraId="3A3EF8DA" w14:textId="77777777" w:rsidR="00B462F8" w:rsidRPr="001C672F" w:rsidRDefault="00B462F8" w:rsidP="00B462F8">
      <w:pPr>
        <w:pStyle w:val="ListParagraph"/>
        <w:numPr>
          <w:ilvl w:val="0"/>
          <w:numId w:val="3"/>
        </w:numPr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date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version</w:t>
      </w:r>
      <w:proofErr w:type="spellEnd"/>
      <w:r w:rsidRPr="001C672F">
        <w:rPr>
          <w:rFonts w:cs="Times New Roman"/>
          <w:szCs w:val="24"/>
          <w:lang w:val="ro-RO"/>
        </w:rPr>
        <w:t xml:space="preserve">; </w:t>
      </w:r>
    </w:p>
    <w:p w14:paraId="1CDD8955" w14:textId="77777777" w:rsidR="00B462F8" w:rsidRPr="001C672F" w:rsidRDefault="00B462F8" w:rsidP="00B462F8">
      <w:pPr>
        <w:pStyle w:val="ListParagraph"/>
        <w:numPr>
          <w:ilvl w:val="0"/>
          <w:numId w:val="3"/>
        </w:numPr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identification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signatory</w:t>
      </w:r>
      <w:proofErr w:type="spellEnd"/>
      <w:r w:rsidRPr="001C672F">
        <w:rPr>
          <w:rFonts w:cs="Times New Roman"/>
          <w:szCs w:val="24"/>
          <w:lang w:val="ro-RO"/>
        </w:rPr>
        <w:t xml:space="preserve">. </w:t>
      </w:r>
    </w:p>
    <w:p w14:paraId="79EA35F3" w14:textId="2F356D16" w:rsidR="00B462F8" w:rsidRPr="001C672F" w:rsidRDefault="00B462F8" w:rsidP="00F90551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>(b)</w:t>
      </w:r>
      <w:r w:rsidRPr="001C672F">
        <w:rPr>
          <w:rFonts w:cs="Times New Roman"/>
          <w:szCs w:val="24"/>
          <w:lang w:val="ro-RO"/>
        </w:rPr>
        <w:tab/>
        <w:t xml:space="preserve">The </w:t>
      </w:r>
      <w:proofErr w:type="spellStart"/>
      <w:r w:rsidRPr="001C672F">
        <w:rPr>
          <w:rFonts w:cs="Times New Roman"/>
          <w:szCs w:val="24"/>
          <w:lang w:val="ro-RO"/>
        </w:rPr>
        <w:t>SoC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should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accompanied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all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documents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that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form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basis</w:t>
      </w:r>
      <w:proofErr w:type="spellEnd"/>
      <w:r w:rsidRPr="001C672F">
        <w:rPr>
          <w:rFonts w:cs="Times New Roman"/>
          <w:szCs w:val="24"/>
          <w:lang w:val="ro-RO"/>
        </w:rPr>
        <w:t xml:space="preserve"> for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issuance</w:t>
      </w:r>
      <w:proofErr w:type="spellEnd"/>
      <w:r w:rsidRPr="001C672F">
        <w:rPr>
          <w:rFonts w:cs="Times New Roman"/>
          <w:szCs w:val="24"/>
          <w:lang w:val="ro-RO"/>
        </w:rPr>
        <w:t xml:space="preserve"> of it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when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issued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by</w:t>
      </w:r>
      <w:proofErr w:type="spellEnd"/>
      <w:r w:rsidRPr="001C672F">
        <w:rPr>
          <w:rFonts w:cs="Times New Roman"/>
          <w:szCs w:val="24"/>
          <w:lang w:val="ro-RO"/>
        </w:rPr>
        <w:t xml:space="preserve"> an </w:t>
      </w:r>
      <w:proofErr w:type="spellStart"/>
      <w:r w:rsidRPr="001C672F">
        <w:rPr>
          <w:rFonts w:cs="Times New Roman"/>
          <w:szCs w:val="24"/>
          <w:lang w:val="ro-RO"/>
        </w:rPr>
        <w:t>approved</w:t>
      </w:r>
      <w:proofErr w:type="spellEnd"/>
      <w:r w:rsidRPr="001C672F">
        <w:rPr>
          <w:rFonts w:cs="Times New Roman"/>
          <w:szCs w:val="24"/>
          <w:lang w:val="ro-RO"/>
        </w:rPr>
        <w:t xml:space="preserve"> DPO, an EASA </w:t>
      </w:r>
      <w:proofErr w:type="spellStart"/>
      <w:r w:rsidRPr="001C672F">
        <w:rPr>
          <w:rFonts w:cs="Times New Roman"/>
          <w:szCs w:val="24"/>
          <w:lang w:val="ro-RO"/>
        </w:rPr>
        <w:t>release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form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issued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same DPO.</w:t>
      </w:r>
    </w:p>
    <w:p w14:paraId="26BDD38D" w14:textId="77777777" w:rsidR="00703757" w:rsidRPr="001C672F" w:rsidRDefault="00703757" w:rsidP="00B462F8">
      <w:pPr>
        <w:widowControl/>
        <w:spacing w:after="160" w:line="259" w:lineRule="auto"/>
        <w:ind w:left="426" w:hanging="426"/>
        <w:jc w:val="both"/>
        <w:rPr>
          <w:rFonts w:cs="Times New Roman"/>
          <w:szCs w:val="24"/>
          <w:lang w:val="ro-RO"/>
        </w:rPr>
      </w:pPr>
    </w:p>
    <w:p w14:paraId="2924B4B3" w14:textId="36645C6E" w:rsidR="00B462F8" w:rsidRPr="001C672F" w:rsidRDefault="00B462F8" w:rsidP="009747C2">
      <w:pPr>
        <w:pStyle w:val="Heading1"/>
        <w:rPr>
          <w:rFonts w:cs="Times New Roman"/>
          <w:lang w:val="ro-RO"/>
        </w:rPr>
      </w:pPr>
      <w:bookmarkStart w:id="33" w:name="_Toc221097763"/>
      <w:bookmarkStart w:id="34" w:name="_Toc221630318"/>
      <w:r w:rsidRPr="001C672F">
        <w:rPr>
          <w:rFonts w:cs="Times New Roman"/>
          <w:lang w:val="ro-RO"/>
        </w:rPr>
        <w:t xml:space="preserve">AMC3 </w:t>
      </w:r>
      <w:proofErr w:type="spellStart"/>
      <w:r w:rsidRPr="001C672F">
        <w:rPr>
          <w:rFonts w:cs="Times New Roman"/>
          <w:lang w:val="ro-RO"/>
        </w:rPr>
        <w:t>to</w:t>
      </w:r>
      <w:proofErr w:type="spellEnd"/>
      <w:r w:rsidRPr="001C672F">
        <w:rPr>
          <w:rFonts w:cs="Times New Roman"/>
          <w:lang w:val="ro-RO"/>
        </w:rPr>
        <w:t xml:space="preserve"> 2.4 CHAPTER 2 of CT-CE ATM/ANS </w:t>
      </w:r>
      <w:proofErr w:type="spellStart"/>
      <w:r w:rsidRPr="001C672F">
        <w:rPr>
          <w:rFonts w:cs="Times New Roman"/>
          <w:lang w:val="ro-RO"/>
        </w:rPr>
        <w:t>Statement</w:t>
      </w:r>
      <w:proofErr w:type="spellEnd"/>
      <w:r w:rsidRPr="001C672F">
        <w:rPr>
          <w:rFonts w:cs="Times New Roman"/>
          <w:lang w:val="ro-RO"/>
        </w:rPr>
        <w:t xml:space="preserve"> of </w:t>
      </w:r>
      <w:proofErr w:type="spellStart"/>
      <w:r w:rsidRPr="001C672F">
        <w:rPr>
          <w:rFonts w:cs="Times New Roman"/>
          <w:lang w:val="ro-RO"/>
        </w:rPr>
        <w:t>compliance</w:t>
      </w:r>
      <w:bookmarkEnd w:id="33"/>
      <w:bookmarkEnd w:id="34"/>
      <w:proofErr w:type="spellEnd"/>
      <w:r w:rsidRPr="001C672F">
        <w:rPr>
          <w:rFonts w:cs="Times New Roman"/>
          <w:lang w:val="ro-RO"/>
        </w:rPr>
        <w:t xml:space="preserve"> </w:t>
      </w:r>
    </w:p>
    <w:p w14:paraId="0034EF9A" w14:textId="77777777" w:rsidR="00B462F8" w:rsidRPr="001C672F" w:rsidRDefault="00B462F8" w:rsidP="009747C2">
      <w:pPr>
        <w:pStyle w:val="Heading1"/>
        <w:rPr>
          <w:rFonts w:cs="Times New Roman"/>
          <w:lang w:val="ro-RO"/>
        </w:rPr>
      </w:pPr>
      <w:bookmarkStart w:id="35" w:name="_Toc221097764"/>
      <w:bookmarkStart w:id="36" w:name="_Toc221630319"/>
      <w:r w:rsidRPr="001C672F">
        <w:rPr>
          <w:rFonts w:cs="Times New Roman"/>
          <w:lang w:val="ro-RO"/>
        </w:rPr>
        <w:t>ACTIVITIES</w:t>
      </w:r>
      <w:bookmarkEnd w:id="35"/>
      <w:bookmarkEnd w:id="36"/>
      <w:r w:rsidRPr="001C672F">
        <w:rPr>
          <w:rFonts w:cs="Times New Roman"/>
          <w:lang w:val="ro-RO"/>
        </w:rPr>
        <w:t xml:space="preserve"> </w:t>
      </w:r>
    </w:p>
    <w:p w14:paraId="09D89FBF" w14:textId="56278C3B" w:rsidR="00B462F8" w:rsidRPr="001C672F" w:rsidRDefault="00B462F8" w:rsidP="00B462F8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The ATM/ANS </w:t>
      </w:r>
      <w:proofErr w:type="spellStart"/>
      <w:r w:rsidRPr="001C672F">
        <w:rPr>
          <w:rFonts w:cs="Times New Roman"/>
          <w:szCs w:val="24"/>
          <w:lang w:val="ro-RO"/>
        </w:rPr>
        <w:t>provider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should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verify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functionalities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subject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conformity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assessment</w:t>
      </w:r>
      <w:proofErr w:type="spellEnd"/>
      <w:r w:rsidRPr="001C672F">
        <w:rPr>
          <w:rFonts w:cs="Times New Roman"/>
          <w:szCs w:val="24"/>
          <w:lang w:val="ro-RO"/>
        </w:rPr>
        <w:t xml:space="preserve"> in </w:t>
      </w:r>
      <w:proofErr w:type="spellStart"/>
      <w:r w:rsidRPr="001C672F">
        <w:rPr>
          <w:rFonts w:cs="Times New Roman"/>
          <w:szCs w:val="24"/>
          <w:lang w:val="ro-RO"/>
        </w:rPr>
        <w:t>accordance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with</w:t>
      </w:r>
      <w:proofErr w:type="spellEnd"/>
      <w:r w:rsidRPr="001C672F">
        <w:rPr>
          <w:rFonts w:cs="Times New Roman"/>
          <w:szCs w:val="24"/>
          <w:lang w:val="ro-RO"/>
        </w:rPr>
        <w:t xml:space="preserve"> 2.4 of CT-CE ATM/ANS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ensure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that</w:t>
      </w:r>
      <w:proofErr w:type="spellEnd"/>
      <w:r w:rsidRPr="001C672F">
        <w:rPr>
          <w:rFonts w:cs="Times New Roman"/>
          <w:szCs w:val="24"/>
          <w:lang w:val="ro-RO"/>
        </w:rPr>
        <w:t xml:space="preserve"> it </w:t>
      </w:r>
      <w:proofErr w:type="spellStart"/>
      <w:r w:rsidRPr="001C672F">
        <w:rPr>
          <w:rFonts w:cs="Times New Roman"/>
          <w:szCs w:val="24"/>
          <w:lang w:val="ro-RO"/>
        </w:rPr>
        <w:t>complies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with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applicable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detailed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specifications</w:t>
      </w:r>
      <w:proofErr w:type="spellEnd"/>
      <w:r w:rsidRPr="001C672F">
        <w:rPr>
          <w:rFonts w:cs="Times New Roman"/>
          <w:szCs w:val="24"/>
          <w:lang w:val="ro-RO"/>
        </w:rPr>
        <w:t xml:space="preserve"> in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context in </w:t>
      </w:r>
      <w:proofErr w:type="spellStart"/>
      <w:r w:rsidRPr="001C672F">
        <w:rPr>
          <w:rFonts w:cs="Times New Roman"/>
          <w:szCs w:val="24"/>
          <w:lang w:val="ro-RO"/>
        </w:rPr>
        <w:t>which</w:t>
      </w:r>
      <w:proofErr w:type="spellEnd"/>
      <w:r w:rsidRPr="001C672F">
        <w:rPr>
          <w:rFonts w:cs="Times New Roman"/>
          <w:szCs w:val="24"/>
          <w:lang w:val="ro-RO"/>
        </w:rPr>
        <w:t xml:space="preserve"> it </w:t>
      </w:r>
      <w:proofErr w:type="spellStart"/>
      <w:r w:rsidRPr="001C672F">
        <w:rPr>
          <w:rFonts w:cs="Times New Roman"/>
          <w:szCs w:val="24"/>
          <w:lang w:val="ro-RO"/>
        </w:rPr>
        <w:t>is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intended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operate </w:t>
      </w:r>
      <w:proofErr w:type="spellStart"/>
      <w:r w:rsidRPr="001C672F">
        <w:rPr>
          <w:rFonts w:cs="Times New Roman"/>
          <w:szCs w:val="24"/>
          <w:lang w:val="ro-RO"/>
        </w:rPr>
        <w:t>within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functional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system</w:t>
      </w:r>
      <w:proofErr w:type="spellEnd"/>
      <w:r w:rsidRPr="001C672F">
        <w:rPr>
          <w:rFonts w:cs="Times New Roman"/>
          <w:szCs w:val="24"/>
          <w:lang w:val="ro-RO"/>
        </w:rPr>
        <w:t xml:space="preserve">.  </w:t>
      </w:r>
    </w:p>
    <w:p w14:paraId="0835F117" w14:textId="77777777" w:rsidR="00E379BA" w:rsidRPr="001C672F" w:rsidRDefault="00E379BA" w:rsidP="00B462F8">
      <w:pPr>
        <w:pStyle w:val="Heading2"/>
        <w:rPr>
          <w:rFonts w:cs="Times New Roman"/>
          <w:szCs w:val="24"/>
          <w:lang w:val="ro-RO"/>
        </w:rPr>
      </w:pPr>
    </w:p>
    <w:p w14:paraId="567509B9" w14:textId="3770DE96" w:rsidR="00B462F8" w:rsidRPr="001C672F" w:rsidRDefault="00B462F8" w:rsidP="009747C2">
      <w:pPr>
        <w:pStyle w:val="Heading1"/>
        <w:rPr>
          <w:rFonts w:cs="Times New Roman"/>
          <w:lang w:val="ro-RO"/>
        </w:rPr>
      </w:pPr>
      <w:bookmarkStart w:id="37" w:name="_Toc221097765"/>
      <w:bookmarkStart w:id="38" w:name="_Toc221630320"/>
      <w:r w:rsidRPr="001C672F">
        <w:rPr>
          <w:rFonts w:cs="Times New Roman"/>
          <w:lang w:val="ro-RO"/>
        </w:rPr>
        <w:t xml:space="preserve">AMC4 </w:t>
      </w:r>
      <w:proofErr w:type="spellStart"/>
      <w:r w:rsidRPr="001C672F">
        <w:rPr>
          <w:rFonts w:cs="Times New Roman"/>
          <w:lang w:val="ro-RO"/>
        </w:rPr>
        <w:t>to</w:t>
      </w:r>
      <w:proofErr w:type="spellEnd"/>
      <w:r w:rsidRPr="001C672F">
        <w:rPr>
          <w:rFonts w:cs="Times New Roman"/>
          <w:lang w:val="ro-RO"/>
        </w:rPr>
        <w:t xml:space="preserve"> 2.4 CHAPTER 2 of CT-CE ATM/ANS </w:t>
      </w:r>
      <w:proofErr w:type="spellStart"/>
      <w:r w:rsidRPr="001C672F">
        <w:rPr>
          <w:rFonts w:cs="Times New Roman"/>
          <w:lang w:val="ro-RO"/>
        </w:rPr>
        <w:t>Statement</w:t>
      </w:r>
      <w:proofErr w:type="spellEnd"/>
      <w:r w:rsidRPr="001C672F">
        <w:rPr>
          <w:rFonts w:cs="Times New Roman"/>
          <w:lang w:val="ro-RO"/>
        </w:rPr>
        <w:t xml:space="preserve"> of </w:t>
      </w:r>
      <w:proofErr w:type="spellStart"/>
      <w:r w:rsidRPr="001C672F">
        <w:rPr>
          <w:rFonts w:cs="Times New Roman"/>
          <w:lang w:val="ro-RO"/>
        </w:rPr>
        <w:t>compliance</w:t>
      </w:r>
      <w:bookmarkEnd w:id="37"/>
      <w:bookmarkEnd w:id="38"/>
      <w:proofErr w:type="spellEnd"/>
      <w:r w:rsidRPr="001C672F">
        <w:rPr>
          <w:rFonts w:cs="Times New Roman"/>
          <w:lang w:val="ro-RO"/>
        </w:rPr>
        <w:t xml:space="preserve"> </w:t>
      </w:r>
    </w:p>
    <w:p w14:paraId="6302F448" w14:textId="77777777" w:rsidR="00B462F8" w:rsidRPr="001C672F" w:rsidRDefault="00B462F8" w:rsidP="009747C2">
      <w:pPr>
        <w:pStyle w:val="Heading1"/>
        <w:rPr>
          <w:rFonts w:cs="Times New Roman"/>
          <w:lang w:val="ro-RO"/>
        </w:rPr>
      </w:pPr>
      <w:bookmarkStart w:id="39" w:name="_Toc221097766"/>
      <w:bookmarkStart w:id="40" w:name="_Toc221630321"/>
      <w:r w:rsidRPr="001C672F">
        <w:rPr>
          <w:rFonts w:cs="Times New Roman"/>
          <w:lang w:val="ro-RO"/>
        </w:rPr>
        <w:t>RECORD-KEEPING</w:t>
      </w:r>
      <w:bookmarkEnd w:id="39"/>
      <w:bookmarkEnd w:id="40"/>
      <w:r w:rsidRPr="001C672F">
        <w:rPr>
          <w:rFonts w:cs="Times New Roman"/>
          <w:lang w:val="ro-RO"/>
        </w:rPr>
        <w:t xml:space="preserve"> </w:t>
      </w:r>
    </w:p>
    <w:p w14:paraId="03626944" w14:textId="77777777" w:rsidR="00B462F8" w:rsidRPr="001C672F" w:rsidRDefault="00B462F8" w:rsidP="009747C2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>(a)</w:t>
      </w:r>
      <w:r w:rsidRPr="001C672F">
        <w:rPr>
          <w:rFonts w:cs="Times New Roman"/>
          <w:szCs w:val="24"/>
          <w:lang w:val="ro-RO"/>
        </w:rPr>
        <w:tab/>
        <w:t xml:space="preserve">In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context of ATM/ANS.OR.B.030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iCs/>
          <w:szCs w:val="24"/>
          <w:lang w:val="ro-RO"/>
        </w:rPr>
        <w:t>Regulation</w:t>
      </w:r>
      <w:proofErr w:type="spellEnd"/>
      <w:r w:rsidRPr="001C672F">
        <w:rPr>
          <w:rFonts w:cs="Times New Roman"/>
          <w:szCs w:val="24"/>
          <w:lang w:val="ro-RO"/>
        </w:rPr>
        <w:t xml:space="preserve">, a </w:t>
      </w:r>
      <w:proofErr w:type="spellStart"/>
      <w:r w:rsidRPr="001C672F">
        <w:rPr>
          <w:rFonts w:cs="Times New Roman"/>
          <w:szCs w:val="24"/>
          <w:lang w:val="ro-RO"/>
        </w:rPr>
        <w:t>copy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SoC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should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kept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provider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throughout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service </w:t>
      </w:r>
      <w:proofErr w:type="spellStart"/>
      <w:r w:rsidRPr="001C672F">
        <w:rPr>
          <w:rFonts w:cs="Times New Roman"/>
          <w:szCs w:val="24"/>
          <w:lang w:val="ro-RO"/>
        </w:rPr>
        <w:t>life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should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provided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CAA </w:t>
      </w:r>
      <w:proofErr w:type="spellStart"/>
      <w:r w:rsidRPr="001C672F">
        <w:rPr>
          <w:rFonts w:cs="Times New Roman"/>
          <w:szCs w:val="24"/>
          <w:lang w:val="ro-RO"/>
        </w:rPr>
        <w:t>upon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request</w:t>
      </w:r>
      <w:proofErr w:type="spellEnd"/>
      <w:r w:rsidRPr="001C672F">
        <w:rPr>
          <w:rFonts w:cs="Times New Roman"/>
          <w:szCs w:val="24"/>
          <w:lang w:val="ro-RO"/>
        </w:rPr>
        <w:t xml:space="preserve">. </w:t>
      </w:r>
    </w:p>
    <w:p w14:paraId="716D19E3" w14:textId="77777777" w:rsidR="00B462F8" w:rsidRPr="001C672F" w:rsidRDefault="00B462F8" w:rsidP="009747C2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lastRenderedPageBreak/>
        <w:t>(b)</w:t>
      </w:r>
      <w:r w:rsidRPr="001C672F">
        <w:rPr>
          <w:rFonts w:cs="Times New Roman"/>
          <w:szCs w:val="24"/>
          <w:lang w:val="ro-RO"/>
        </w:rPr>
        <w:tab/>
        <w:t xml:space="preserve">The ATM/ANS </w:t>
      </w:r>
      <w:proofErr w:type="spellStart"/>
      <w:r w:rsidRPr="001C672F">
        <w:rPr>
          <w:rFonts w:cs="Times New Roman"/>
          <w:szCs w:val="24"/>
          <w:lang w:val="ro-RO"/>
        </w:rPr>
        <w:t>provider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should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keep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records</w:t>
      </w:r>
      <w:proofErr w:type="spellEnd"/>
      <w:r w:rsidRPr="001C672F">
        <w:rPr>
          <w:rFonts w:cs="Times New Roman"/>
          <w:szCs w:val="24"/>
          <w:lang w:val="ro-RO"/>
        </w:rPr>
        <w:t xml:space="preserve"> for a period of at </w:t>
      </w:r>
      <w:proofErr w:type="spellStart"/>
      <w:r w:rsidRPr="001C672F">
        <w:rPr>
          <w:rFonts w:cs="Times New Roman"/>
          <w:szCs w:val="24"/>
          <w:lang w:val="ro-RO"/>
        </w:rPr>
        <w:t>least</w:t>
      </w:r>
      <w:proofErr w:type="spellEnd"/>
      <w:r w:rsidRPr="001C672F">
        <w:rPr>
          <w:rFonts w:cs="Times New Roman"/>
          <w:szCs w:val="24"/>
          <w:lang w:val="ro-RO"/>
        </w:rPr>
        <w:t xml:space="preserve"> 3 </w:t>
      </w:r>
      <w:proofErr w:type="spellStart"/>
      <w:r w:rsidRPr="001C672F">
        <w:rPr>
          <w:rFonts w:cs="Times New Roman"/>
          <w:szCs w:val="24"/>
          <w:lang w:val="ro-RO"/>
        </w:rPr>
        <w:t>years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after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end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service </w:t>
      </w:r>
      <w:proofErr w:type="spellStart"/>
      <w:r w:rsidRPr="001C672F">
        <w:rPr>
          <w:rFonts w:cs="Times New Roman"/>
          <w:szCs w:val="24"/>
          <w:lang w:val="ro-RO"/>
        </w:rPr>
        <w:t>life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unless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otherwise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specified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other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applicable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requirements</w:t>
      </w:r>
      <w:proofErr w:type="spellEnd"/>
      <w:r w:rsidRPr="001C672F">
        <w:rPr>
          <w:rFonts w:cs="Times New Roman"/>
          <w:szCs w:val="24"/>
          <w:lang w:val="ro-RO"/>
        </w:rPr>
        <w:t>.</w:t>
      </w:r>
    </w:p>
    <w:p w14:paraId="0186FE8C" w14:textId="5E2AA694" w:rsidR="00B462F8" w:rsidRPr="001C672F" w:rsidRDefault="00B462F8" w:rsidP="009747C2">
      <w:pPr>
        <w:pStyle w:val="Heading1"/>
        <w:rPr>
          <w:rFonts w:cs="Times New Roman"/>
          <w:lang w:val="ro-RO"/>
        </w:rPr>
      </w:pPr>
      <w:bookmarkStart w:id="41" w:name="_Toc221097767"/>
      <w:bookmarkStart w:id="42" w:name="_Toc221630322"/>
      <w:r w:rsidRPr="001C672F">
        <w:rPr>
          <w:rFonts w:cs="Times New Roman"/>
          <w:lang w:val="ro-RO"/>
        </w:rPr>
        <w:t xml:space="preserve">GM1 </w:t>
      </w:r>
      <w:proofErr w:type="spellStart"/>
      <w:r w:rsidRPr="001C672F">
        <w:rPr>
          <w:rFonts w:cs="Times New Roman"/>
          <w:lang w:val="ro-RO"/>
        </w:rPr>
        <w:t>to</w:t>
      </w:r>
      <w:proofErr w:type="spellEnd"/>
      <w:r w:rsidRPr="001C672F">
        <w:rPr>
          <w:rFonts w:cs="Times New Roman"/>
          <w:lang w:val="ro-RO"/>
        </w:rPr>
        <w:t xml:space="preserve"> 2.4 CHAPTER 2 of CT-CE ATM/ANS </w:t>
      </w:r>
      <w:proofErr w:type="spellStart"/>
      <w:r w:rsidRPr="001C672F">
        <w:rPr>
          <w:rFonts w:cs="Times New Roman"/>
          <w:lang w:val="ro-RO"/>
        </w:rPr>
        <w:t>Statement</w:t>
      </w:r>
      <w:proofErr w:type="spellEnd"/>
      <w:r w:rsidRPr="001C672F">
        <w:rPr>
          <w:rFonts w:cs="Times New Roman"/>
          <w:lang w:val="ro-RO"/>
        </w:rPr>
        <w:t xml:space="preserve"> of </w:t>
      </w:r>
      <w:proofErr w:type="spellStart"/>
      <w:r w:rsidRPr="001C672F">
        <w:rPr>
          <w:rFonts w:cs="Times New Roman"/>
          <w:lang w:val="ro-RO"/>
        </w:rPr>
        <w:t>compliance</w:t>
      </w:r>
      <w:bookmarkEnd w:id="41"/>
      <w:bookmarkEnd w:id="42"/>
      <w:proofErr w:type="spellEnd"/>
      <w:r w:rsidRPr="001C672F">
        <w:rPr>
          <w:rFonts w:cs="Times New Roman"/>
          <w:lang w:val="ro-RO"/>
        </w:rPr>
        <w:t xml:space="preserve"> </w:t>
      </w:r>
    </w:p>
    <w:p w14:paraId="32DFF5AF" w14:textId="5202A58A" w:rsidR="00B462F8" w:rsidRPr="001C672F" w:rsidRDefault="00B462F8" w:rsidP="009747C2">
      <w:pPr>
        <w:pStyle w:val="Heading1"/>
        <w:rPr>
          <w:rFonts w:cs="Times New Roman"/>
          <w:lang w:val="ro-RO"/>
        </w:rPr>
      </w:pPr>
      <w:bookmarkStart w:id="43" w:name="_Toc221097768"/>
      <w:bookmarkStart w:id="44" w:name="_Toc221630323"/>
      <w:r w:rsidRPr="001C672F">
        <w:rPr>
          <w:rFonts w:cs="Times New Roman"/>
          <w:lang w:val="ro-RO"/>
        </w:rPr>
        <w:t>STANDARD FORM</w:t>
      </w:r>
      <w:r w:rsidR="004A7718" w:rsidRPr="001C672F">
        <w:rPr>
          <w:rFonts w:cs="Times New Roman"/>
          <w:lang w:val="ro-RO"/>
        </w:rPr>
        <w:t>*</w:t>
      </w:r>
      <w:bookmarkEnd w:id="43"/>
      <w:bookmarkEnd w:id="44"/>
    </w:p>
    <w:p w14:paraId="54E11696" w14:textId="77777777" w:rsidR="00B462F8" w:rsidRPr="001C672F" w:rsidRDefault="00B462F8" w:rsidP="00B462F8">
      <w:pPr>
        <w:widowControl/>
        <w:spacing w:after="160" w:line="259" w:lineRule="auto"/>
        <w:ind w:left="4956" w:firstLine="708"/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SoC</w:t>
      </w:r>
      <w:proofErr w:type="spellEnd"/>
      <w:r w:rsidRPr="001C672F">
        <w:rPr>
          <w:rFonts w:cs="Times New Roman"/>
          <w:szCs w:val="24"/>
          <w:lang w:val="ro-RO"/>
        </w:rPr>
        <w:t xml:space="preserve"> No [</w:t>
      </w:r>
      <w:proofErr w:type="spellStart"/>
      <w:r w:rsidRPr="001C672F">
        <w:rPr>
          <w:rFonts w:cs="Times New Roman"/>
          <w:szCs w:val="24"/>
          <w:lang w:val="ro-RO"/>
        </w:rPr>
        <w:t>internal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numbering</w:t>
      </w:r>
      <w:proofErr w:type="spellEnd"/>
      <w:r w:rsidRPr="001C672F">
        <w:rPr>
          <w:rFonts w:cs="Times New Roman"/>
          <w:szCs w:val="24"/>
          <w:lang w:val="ro-RO"/>
        </w:rPr>
        <w:t>]</w:t>
      </w:r>
    </w:p>
    <w:p w14:paraId="5A2C5FEE" w14:textId="77777777" w:rsidR="00B462F8" w:rsidRPr="001C672F" w:rsidRDefault="00B462F8" w:rsidP="00B462F8">
      <w:pPr>
        <w:widowControl/>
        <w:spacing w:after="160" w:line="259" w:lineRule="auto"/>
        <w:ind w:left="4956" w:firstLine="708"/>
        <w:jc w:val="both"/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Issue</w:t>
      </w:r>
      <w:proofErr w:type="spellEnd"/>
      <w:r w:rsidRPr="001C672F">
        <w:rPr>
          <w:rFonts w:cs="Times New Roman"/>
          <w:szCs w:val="24"/>
          <w:lang w:val="ro-RO"/>
        </w:rPr>
        <w:t xml:space="preserve"> No [</w:t>
      </w:r>
      <w:proofErr w:type="spellStart"/>
      <w:r w:rsidRPr="001C672F">
        <w:rPr>
          <w:rFonts w:cs="Times New Roman"/>
          <w:szCs w:val="24"/>
          <w:lang w:val="ro-RO"/>
        </w:rPr>
        <w:t>version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this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SoC</w:t>
      </w:r>
      <w:proofErr w:type="spellEnd"/>
      <w:r w:rsidRPr="001C672F">
        <w:rPr>
          <w:rStyle w:val="FootnoteReference"/>
          <w:rFonts w:cs="Times New Roman"/>
          <w:szCs w:val="24"/>
          <w:lang w:val="ro-RO"/>
        </w:rPr>
        <w:footnoteReference w:id="1"/>
      </w:r>
      <w:r w:rsidRPr="001C672F">
        <w:rPr>
          <w:rFonts w:cs="Times New Roman"/>
          <w:szCs w:val="24"/>
          <w:lang w:val="ro-RO"/>
        </w:rPr>
        <w:t>]</w:t>
      </w:r>
    </w:p>
    <w:p w14:paraId="7369111D" w14:textId="77777777" w:rsidR="00B462F8" w:rsidRPr="001C672F" w:rsidRDefault="00B462F8" w:rsidP="00B462F8">
      <w:pPr>
        <w:widowControl/>
        <w:spacing w:after="160" w:line="259" w:lineRule="auto"/>
        <w:ind w:left="4956" w:firstLine="708"/>
        <w:jc w:val="both"/>
        <w:rPr>
          <w:rFonts w:cs="Times New Roman"/>
          <w:szCs w:val="24"/>
          <w:lang w:val="ro-RO"/>
        </w:rPr>
      </w:pPr>
    </w:p>
    <w:p w14:paraId="20C275B4" w14:textId="77777777" w:rsidR="00B462F8" w:rsidRPr="001C672F" w:rsidRDefault="00B462F8" w:rsidP="00B462F8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1. </w:t>
      </w:r>
      <w:proofErr w:type="spellStart"/>
      <w:r w:rsidRPr="001C672F">
        <w:rPr>
          <w:rFonts w:cs="Times New Roman"/>
          <w:szCs w:val="24"/>
          <w:lang w:val="ro-RO"/>
        </w:rPr>
        <w:t>Name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address</w:t>
      </w:r>
      <w:proofErr w:type="spellEnd"/>
      <w:r w:rsidRPr="001C672F">
        <w:rPr>
          <w:rFonts w:cs="Times New Roman"/>
          <w:szCs w:val="24"/>
          <w:lang w:val="ro-RO"/>
        </w:rPr>
        <w:t xml:space="preserve"> of ATM/ANS </w:t>
      </w:r>
      <w:proofErr w:type="spellStart"/>
      <w:r w:rsidRPr="001C672F">
        <w:rPr>
          <w:rFonts w:cs="Times New Roman"/>
          <w:szCs w:val="24"/>
          <w:lang w:val="ro-RO"/>
        </w:rPr>
        <w:t>provider</w:t>
      </w:r>
      <w:proofErr w:type="spellEnd"/>
      <w:r w:rsidRPr="001C672F">
        <w:rPr>
          <w:rFonts w:cs="Times New Roman"/>
          <w:szCs w:val="24"/>
          <w:lang w:val="ro-RO"/>
        </w:rPr>
        <w:t>.</w:t>
      </w:r>
    </w:p>
    <w:p w14:paraId="5F2A5115" w14:textId="77777777" w:rsidR="00B462F8" w:rsidRPr="001C672F" w:rsidRDefault="00B462F8" w:rsidP="00B462F8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2. </w:t>
      </w:r>
      <w:proofErr w:type="spellStart"/>
      <w:r w:rsidRPr="001C672F">
        <w:rPr>
          <w:rFonts w:cs="Times New Roman"/>
          <w:szCs w:val="24"/>
          <w:lang w:val="ro-RO"/>
        </w:rPr>
        <w:t>Description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identification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scope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>.</w:t>
      </w:r>
    </w:p>
    <w:p w14:paraId="75757289" w14:textId="77777777" w:rsidR="00B462F8" w:rsidRPr="001C672F" w:rsidRDefault="00B462F8" w:rsidP="00B462F8">
      <w:pPr>
        <w:widowControl/>
        <w:spacing w:after="160" w:line="259" w:lineRule="auto"/>
        <w:ind w:left="705" w:hanging="705"/>
        <w:jc w:val="both"/>
        <w:rPr>
          <w:rFonts w:cs="Times New Roman"/>
          <w:i/>
          <w:iCs/>
          <w:szCs w:val="24"/>
          <w:lang w:val="ro-RO"/>
        </w:rPr>
      </w:pPr>
      <w:r w:rsidRPr="001C672F">
        <w:rPr>
          <w:rFonts w:cs="Times New Roman"/>
          <w:i/>
          <w:iCs/>
          <w:szCs w:val="24"/>
          <w:lang w:val="ro-RO"/>
        </w:rPr>
        <w:t>Note:</w:t>
      </w:r>
      <w:r w:rsidRPr="001C672F">
        <w:rPr>
          <w:rFonts w:cs="Times New Roman"/>
          <w:i/>
          <w:iCs/>
          <w:szCs w:val="24"/>
          <w:lang w:val="ro-RO"/>
        </w:rPr>
        <w:tab/>
        <w:t xml:space="preserve">It </w:t>
      </w:r>
      <w:proofErr w:type="spellStart"/>
      <w:r w:rsidRPr="001C672F">
        <w:rPr>
          <w:rFonts w:cs="Times New Roman"/>
          <w:i/>
          <w:iCs/>
          <w:szCs w:val="24"/>
          <w:lang w:val="ro-RO"/>
        </w:rPr>
        <w:t>should</w:t>
      </w:r>
      <w:proofErr w:type="spellEnd"/>
      <w:r w:rsidRPr="001C672F">
        <w:rPr>
          <w:rFonts w:cs="Times New Roman"/>
          <w:i/>
          <w:iCs/>
          <w:szCs w:val="24"/>
          <w:lang w:val="ro-RO"/>
        </w:rPr>
        <w:t xml:space="preserve"> include e.g. </w:t>
      </w:r>
      <w:proofErr w:type="spellStart"/>
      <w:r w:rsidRPr="001C672F">
        <w:rPr>
          <w:rFonts w:cs="Times New Roman"/>
          <w:i/>
          <w:iCs/>
          <w:szCs w:val="24"/>
          <w:lang w:val="ro-RO"/>
        </w:rPr>
        <w:t>type</w:t>
      </w:r>
      <w:proofErr w:type="spellEnd"/>
      <w:r w:rsidRPr="001C672F">
        <w:rPr>
          <w:rFonts w:cs="Times New Roman"/>
          <w:i/>
          <w:iCs/>
          <w:szCs w:val="24"/>
          <w:lang w:val="ro-RO"/>
        </w:rPr>
        <w:t xml:space="preserve">, SW/HW </w:t>
      </w:r>
      <w:proofErr w:type="spellStart"/>
      <w:r w:rsidRPr="001C672F">
        <w:rPr>
          <w:rFonts w:cs="Times New Roman"/>
          <w:i/>
          <w:iCs/>
          <w:szCs w:val="24"/>
          <w:lang w:val="ro-RO"/>
        </w:rPr>
        <w:t>version</w:t>
      </w:r>
      <w:proofErr w:type="spellEnd"/>
      <w:r w:rsidRPr="001C672F">
        <w:rPr>
          <w:rFonts w:cs="Times New Roman"/>
          <w:i/>
          <w:iCs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Cs w:val="24"/>
          <w:lang w:val="ro-RO"/>
        </w:rPr>
        <w:t>number</w:t>
      </w:r>
      <w:proofErr w:type="spellEnd"/>
      <w:r w:rsidRPr="001C672F">
        <w:rPr>
          <w:rFonts w:cs="Times New Roman"/>
          <w:i/>
          <w:iCs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Cs w:val="24"/>
          <w:lang w:val="ro-RO"/>
        </w:rPr>
        <w:t>and</w:t>
      </w:r>
      <w:proofErr w:type="spellEnd"/>
      <w:r w:rsidRPr="001C672F">
        <w:rPr>
          <w:rFonts w:cs="Times New Roman"/>
          <w:i/>
          <w:iCs/>
          <w:szCs w:val="24"/>
          <w:lang w:val="ro-RO"/>
        </w:rPr>
        <w:t xml:space="preserve"> master </w:t>
      </w:r>
      <w:proofErr w:type="spellStart"/>
      <w:r w:rsidRPr="001C672F">
        <w:rPr>
          <w:rFonts w:cs="Times New Roman"/>
          <w:i/>
          <w:iCs/>
          <w:szCs w:val="24"/>
          <w:lang w:val="ro-RO"/>
        </w:rPr>
        <w:t>drawing</w:t>
      </w:r>
      <w:proofErr w:type="spellEnd"/>
      <w:r w:rsidRPr="001C672F">
        <w:rPr>
          <w:rFonts w:cs="Times New Roman"/>
          <w:i/>
          <w:iCs/>
          <w:szCs w:val="24"/>
          <w:lang w:val="ro-RO"/>
        </w:rPr>
        <w:t xml:space="preserve"> record, as </w:t>
      </w:r>
      <w:proofErr w:type="spellStart"/>
      <w:r w:rsidRPr="001C672F">
        <w:rPr>
          <w:rFonts w:cs="Times New Roman"/>
          <w:i/>
          <w:iCs/>
          <w:szCs w:val="24"/>
          <w:lang w:val="ro-RO"/>
        </w:rPr>
        <w:t>applicable</w:t>
      </w:r>
      <w:proofErr w:type="spellEnd"/>
      <w:r w:rsidRPr="001C672F">
        <w:rPr>
          <w:rFonts w:cs="Times New Roman"/>
          <w:i/>
          <w:iCs/>
          <w:szCs w:val="24"/>
          <w:lang w:val="ro-RO"/>
        </w:rPr>
        <w:t xml:space="preserve">. </w:t>
      </w:r>
    </w:p>
    <w:p w14:paraId="35B7DECB" w14:textId="77777777" w:rsidR="00B462F8" w:rsidRPr="001C672F" w:rsidRDefault="00B462F8" w:rsidP="00B462F8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3. </w:t>
      </w:r>
      <w:proofErr w:type="spellStart"/>
      <w:r w:rsidRPr="001C672F">
        <w:rPr>
          <w:rFonts w:cs="Times New Roman"/>
          <w:szCs w:val="24"/>
          <w:lang w:val="ro-RO"/>
        </w:rPr>
        <w:t>Regulation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reference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requiring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issue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SoC.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</w:p>
    <w:p w14:paraId="69EAD04F" w14:textId="77777777" w:rsidR="00B462F8" w:rsidRPr="001C672F" w:rsidRDefault="00B462F8" w:rsidP="00B462F8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4. </w:t>
      </w:r>
      <w:proofErr w:type="spellStart"/>
      <w:r w:rsidRPr="001C672F">
        <w:rPr>
          <w:rFonts w:cs="Times New Roman"/>
          <w:szCs w:val="24"/>
          <w:lang w:val="ro-RO"/>
        </w:rPr>
        <w:t>Specification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reference</w:t>
      </w:r>
      <w:proofErr w:type="spellEnd"/>
      <w:r w:rsidRPr="001C672F">
        <w:rPr>
          <w:rFonts w:cs="Times New Roman"/>
          <w:szCs w:val="24"/>
          <w:lang w:val="ro-RO"/>
        </w:rPr>
        <w:t xml:space="preserve">, i.e. EASA </w:t>
      </w:r>
      <w:proofErr w:type="spellStart"/>
      <w:r w:rsidRPr="001C672F">
        <w:rPr>
          <w:rFonts w:cs="Times New Roman"/>
          <w:szCs w:val="24"/>
          <w:lang w:val="ro-RO"/>
        </w:rPr>
        <w:t>detailed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specification</w:t>
      </w:r>
      <w:proofErr w:type="spellEnd"/>
      <w:r w:rsidRPr="001C672F">
        <w:rPr>
          <w:rFonts w:cs="Times New Roman"/>
          <w:szCs w:val="24"/>
          <w:lang w:val="ro-RO"/>
        </w:rPr>
        <w:t xml:space="preserve"> No.</w:t>
      </w:r>
    </w:p>
    <w:p w14:paraId="70465A3C" w14:textId="77777777" w:rsidR="00B462F8" w:rsidRPr="001C672F" w:rsidRDefault="00B462F8" w:rsidP="00B462F8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5. </w:t>
      </w:r>
      <w:proofErr w:type="spellStart"/>
      <w:r w:rsidRPr="001C672F">
        <w:rPr>
          <w:rFonts w:cs="Times New Roman"/>
          <w:szCs w:val="24"/>
          <w:lang w:val="ro-RO"/>
        </w:rPr>
        <w:t>Reference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qualification</w:t>
      </w:r>
      <w:proofErr w:type="spellEnd"/>
      <w:r w:rsidRPr="001C672F">
        <w:rPr>
          <w:rFonts w:cs="Times New Roman"/>
          <w:szCs w:val="24"/>
          <w:lang w:val="ro-RO"/>
        </w:rPr>
        <w:t xml:space="preserve"> test report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show </w:t>
      </w:r>
      <w:proofErr w:type="spellStart"/>
      <w:r w:rsidRPr="001C672F">
        <w:rPr>
          <w:rFonts w:cs="Times New Roman"/>
          <w:szCs w:val="24"/>
          <w:lang w:val="ro-RO"/>
        </w:rPr>
        <w:t>compliance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with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applicable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detailed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specifications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procedure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followed</w:t>
      </w:r>
      <w:proofErr w:type="spellEnd"/>
      <w:r w:rsidRPr="001C672F">
        <w:rPr>
          <w:rFonts w:cs="Times New Roman"/>
          <w:szCs w:val="24"/>
          <w:lang w:val="ro-RO"/>
        </w:rPr>
        <w:t xml:space="preserve"> in </w:t>
      </w:r>
      <w:proofErr w:type="spellStart"/>
      <w:r w:rsidRPr="001C672F">
        <w:rPr>
          <w:rFonts w:cs="Times New Roman"/>
          <w:szCs w:val="24"/>
          <w:lang w:val="ro-RO"/>
        </w:rPr>
        <w:t>order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compliant</w:t>
      </w:r>
      <w:proofErr w:type="spellEnd"/>
      <w:r w:rsidRPr="001C672F">
        <w:rPr>
          <w:rFonts w:cs="Times New Roman"/>
          <w:szCs w:val="24"/>
          <w:lang w:val="ro-RO"/>
        </w:rPr>
        <w:t>.</w:t>
      </w:r>
    </w:p>
    <w:p w14:paraId="5600B372" w14:textId="77777777" w:rsidR="00B462F8" w:rsidRPr="001C672F" w:rsidRDefault="00B462F8" w:rsidP="00B462F8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6. Service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instruction</w:t>
      </w:r>
      <w:proofErr w:type="spellEnd"/>
      <w:r w:rsidRPr="001C672F">
        <w:rPr>
          <w:rFonts w:cs="Times New Roman"/>
          <w:szCs w:val="24"/>
          <w:lang w:val="ro-RO"/>
        </w:rPr>
        <w:t xml:space="preserve"> manual </w:t>
      </w:r>
      <w:proofErr w:type="spellStart"/>
      <w:r w:rsidRPr="001C672F">
        <w:rPr>
          <w:rFonts w:cs="Times New Roman"/>
          <w:szCs w:val="24"/>
          <w:lang w:val="ro-RO"/>
        </w:rPr>
        <w:t>reference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number</w:t>
      </w:r>
      <w:proofErr w:type="spellEnd"/>
      <w:r w:rsidRPr="001C672F">
        <w:rPr>
          <w:rFonts w:cs="Times New Roman"/>
          <w:szCs w:val="24"/>
          <w:lang w:val="ro-RO"/>
        </w:rPr>
        <w:t>.</w:t>
      </w:r>
    </w:p>
    <w:p w14:paraId="73F0FBCC" w14:textId="77777777" w:rsidR="00B462F8" w:rsidRPr="001C672F" w:rsidRDefault="00B462F8" w:rsidP="00B462F8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7. </w:t>
      </w:r>
      <w:proofErr w:type="spellStart"/>
      <w:r w:rsidRPr="001C672F">
        <w:rPr>
          <w:rFonts w:cs="Times New Roman"/>
          <w:szCs w:val="24"/>
          <w:lang w:val="ro-RO"/>
        </w:rPr>
        <w:t>SoC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with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applicable</w:t>
      </w:r>
      <w:proofErr w:type="spellEnd"/>
      <w:r w:rsidRPr="001C672F">
        <w:rPr>
          <w:rFonts w:cs="Times New Roman"/>
          <w:szCs w:val="24"/>
          <w:lang w:val="ro-RO"/>
        </w:rPr>
        <w:t xml:space="preserve"> EASA </w:t>
      </w:r>
      <w:proofErr w:type="spellStart"/>
      <w:r w:rsidRPr="001C672F">
        <w:rPr>
          <w:rFonts w:cs="Times New Roman"/>
          <w:szCs w:val="24"/>
          <w:lang w:val="ro-RO"/>
        </w:rPr>
        <w:t>detailed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specification</w:t>
      </w:r>
      <w:proofErr w:type="spellEnd"/>
      <w:r w:rsidRPr="001C672F">
        <w:rPr>
          <w:rFonts w:cs="Times New Roman"/>
          <w:szCs w:val="24"/>
          <w:lang w:val="ro-RO"/>
        </w:rPr>
        <w:t xml:space="preserve">, as far as </w:t>
      </w:r>
      <w:proofErr w:type="spellStart"/>
      <w:r w:rsidRPr="001C672F">
        <w:rPr>
          <w:rFonts w:cs="Times New Roman"/>
          <w:szCs w:val="24"/>
          <w:lang w:val="ro-RO"/>
        </w:rPr>
        <w:t>applicable</w:t>
      </w:r>
      <w:proofErr w:type="spellEnd"/>
      <w:r w:rsidRPr="001C672F">
        <w:rPr>
          <w:rFonts w:cs="Times New Roman"/>
          <w:szCs w:val="24"/>
          <w:lang w:val="ro-RO"/>
        </w:rPr>
        <w:t xml:space="preserve"> for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intended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use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deviations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remarks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limitations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conditions</w:t>
      </w:r>
      <w:proofErr w:type="spellEnd"/>
      <w:r w:rsidRPr="001C672F">
        <w:rPr>
          <w:rFonts w:cs="Times New Roman"/>
          <w:szCs w:val="24"/>
          <w:lang w:val="ro-RO"/>
        </w:rPr>
        <w:t xml:space="preserve">.  </w:t>
      </w:r>
    </w:p>
    <w:p w14:paraId="7EF8A3B6" w14:textId="77777777" w:rsidR="00B462F8" w:rsidRPr="001C672F" w:rsidRDefault="00B462F8" w:rsidP="00B462F8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8. The </w:t>
      </w:r>
      <w:proofErr w:type="spellStart"/>
      <w:r w:rsidRPr="001C672F">
        <w:rPr>
          <w:rFonts w:cs="Times New Roman"/>
          <w:szCs w:val="24"/>
          <w:lang w:val="ro-RO"/>
        </w:rPr>
        <w:t>declaration</w:t>
      </w:r>
      <w:proofErr w:type="spellEnd"/>
      <w:r w:rsidRPr="001C672F">
        <w:rPr>
          <w:rFonts w:cs="Times New Roman"/>
          <w:szCs w:val="24"/>
          <w:lang w:val="ro-RO"/>
        </w:rPr>
        <w:t xml:space="preserve"> in </w:t>
      </w:r>
      <w:proofErr w:type="spellStart"/>
      <w:r w:rsidRPr="001C672F">
        <w:rPr>
          <w:rFonts w:cs="Times New Roman"/>
          <w:szCs w:val="24"/>
          <w:lang w:val="ro-RO"/>
        </w:rPr>
        <w:t>this</w:t>
      </w:r>
      <w:proofErr w:type="spellEnd"/>
      <w:r w:rsidRPr="001C672F">
        <w:rPr>
          <w:rFonts w:cs="Times New Roman"/>
          <w:szCs w:val="24"/>
          <w:lang w:val="ro-RO"/>
        </w:rPr>
        <w:t xml:space="preserve"> document </w:t>
      </w:r>
      <w:proofErr w:type="spellStart"/>
      <w:r w:rsidRPr="001C672F">
        <w:rPr>
          <w:rFonts w:cs="Times New Roman"/>
          <w:szCs w:val="24"/>
          <w:lang w:val="ro-RO"/>
        </w:rPr>
        <w:t>is</w:t>
      </w:r>
      <w:proofErr w:type="spellEnd"/>
      <w:r w:rsidRPr="001C672F">
        <w:rPr>
          <w:rFonts w:cs="Times New Roman"/>
          <w:szCs w:val="24"/>
          <w:lang w:val="ro-RO"/>
        </w:rPr>
        <w:t xml:space="preserve"> made </w:t>
      </w:r>
      <w:proofErr w:type="spellStart"/>
      <w:r w:rsidRPr="001C672F">
        <w:rPr>
          <w:rFonts w:cs="Times New Roman"/>
          <w:szCs w:val="24"/>
          <w:lang w:val="ro-RO"/>
        </w:rPr>
        <w:t>under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authority</w:t>
      </w:r>
      <w:proofErr w:type="spellEnd"/>
      <w:r w:rsidRPr="001C672F">
        <w:rPr>
          <w:rFonts w:cs="Times New Roman"/>
          <w:szCs w:val="24"/>
          <w:lang w:val="ro-RO"/>
        </w:rPr>
        <w:t xml:space="preserve"> of ………………………………… (</w:t>
      </w:r>
      <w:proofErr w:type="spellStart"/>
      <w:r w:rsidRPr="001C672F">
        <w:rPr>
          <w:rFonts w:cs="Times New Roman"/>
          <w:i/>
          <w:iCs/>
          <w:szCs w:val="24"/>
          <w:lang w:val="ro-RO"/>
        </w:rPr>
        <w:t>Name</w:t>
      </w:r>
      <w:proofErr w:type="spellEnd"/>
      <w:r w:rsidRPr="001C672F">
        <w:rPr>
          <w:rFonts w:cs="Times New Roman"/>
          <w:i/>
          <w:iCs/>
          <w:szCs w:val="24"/>
          <w:lang w:val="ro-RO"/>
        </w:rPr>
        <w:t xml:space="preserve"> of ATM/ANS </w:t>
      </w:r>
      <w:proofErr w:type="spellStart"/>
      <w:r w:rsidRPr="001C672F">
        <w:rPr>
          <w:rFonts w:cs="Times New Roman"/>
          <w:i/>
          <w:iCs/>
          <w:szCs w:val="24"/>
          <w:lang w:val="ro-RO"/>
        </w:rPr>
        <w:t>provider</w:t>
      </w:r>
      <w:proofErr w:type="spellEnd"/>
      <w:r w:rsidRPr="001C672F">
        <w:rPr>
          <w:rFonts w:cs="Times New Roman"/>
          <w:i/>
          <w:iCs/>
          <w:szCs w:val="24"/>
          <w:lang w:val="ro-RO"/>
        </w:rPr>
        <w:t xml:space="preserve"> or </w:t>
      </w:r>
      <w:proofErr w:type="spellStart"/>
      <w:r w:rsidRPr="001C672F">
        <w:rPr>
          <w:rFonts w:cs="Times New Roman"/>
          <w:i/>
          <w:iCs/>
          <w:szCs w:val="24"/>
          <w:lang w:val="ro-RO"/>
        </w:rPr>
        <w:t>approved</w:t>
      </w:r>
      <w:proofErr w:type="spellEnd"/>
      <w:r w:rsidRPr="001C672F">
        <w:rPr>
          <w:rFonts w:cs="Times New Roman"/>
          <w:i/>
          <w:iCs/>
          <w:szCs w:val="24"/>
          <w:lang w:val="ro-RO"/>
        </w:rPr>
        <w:t xml:space="preserve"> DPO</w:t>
      </w:r>
      <w:r w:rsidRPr="001C672F">
        <w:rPr>
          <w:rFonts w:cs="Times New Roman"/>
          <w:szCs w:val="24"/>
          <w:lang w:val="ro-RO"/>
        </w:rPr>
        <w:t>).</w:t>
      </w:r>
    </w:p>
    <w:p w14:paraId="23AD7ED2" w14:textId="77777777" w:rsidR="00B462F8" w:rsidRPr="001C672F" w:rsidRDefault="00B462F8" w:rsidP="00B462F8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>(</w:t>
      </w:r>
      <w:proofErr w:type="spellStart"/>
      <w:r w:rsidRPr="001C672F">
        <w:rPr>
          <w:rFonts w:cs="Times New Roman"/>
          <w:i/>
          <w:iCs/>
          <w:szCs w:val="24"/>
          <w:lang w:val="ro-RO"/>
        </w:rPr>
        <w:t>approved</w:t>
      </w:r>
      <w:proofErr w:type="spellEnd"/>
      <w:r w:rsidRPr="001C672F">
        <w:rPr>
          <w:rFonts w:cs="Times New Roman"/>
          <w:i/>
          <w:iCs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Cs w:val="24"/>
          <w:lang w:val="ro-RO"/>
        </w:rPr>
        <w:t>DPO’s</w:t>
      </w:r>
      <w:proofErr w:type="spellEnd"/>
      <w:r w:rsidRPr="001C672F">
        <w:rPr>
          <w:rFonts w:cs="Times New Roman"/>
          <w:i/>
          <w:iCs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Cs w:val="24"/>
          <w:lang w:val="ro-RO"/>
        </w:rPr>
        <w:t>name</w:t>
      </w:r>
      <w:proofErr w:type="spellEnd"/>
      <w:r w:rsidRPr="001C672F">
        <w:rPr>
          <w:rFonts w:cs="Times New Roman"/>
          <w:szCs w:val="24"/>
          <w:lang w:val="ro-RO"/>
        </w:rPr>
        <w:t xml:space="preserve">) </w:t>
      </w:r>
      <w:proofErr w:type="spellStart"/>
      <w:r w:rsidRPr="001C672F">
        <w:rPr>
          <w:rFonts w:cs="Times New Roman"/>
          <w:szCs w:val="24"/>
          <w:lang w:val="ro-RO"/>
        </w:rPr>
        <w:t>cannot</w:t>
      </w:r>
      <w:proofErr w:type="spellEnd"/>
      <w:r w:rsidRPr="001C672F">
        <w:rPr>
          <w:rFonts w:cs="Times New Roman"/>
          <w:szCs w:val="24"/>
          <w:lang w:val="ro-RO"/>
        </w:rPr>
        <w:t xml:space="preserve"> accept </w:t>
      </w:r>
      <w:proofErr w:type="spellStart"/>
      <w:r w:rsidRPr="001C672F">
        <w:rPr>
          <w:rFonts w:cs="Times New Roman"/>
          <w:szCs w:val="24"/>
          <w:lang w:val="ro-RO"/>
        </w:rPr>
        <w:t>responsibility</w:t>
      </w:r>
      <w:proofErr w:type="spellEnd"/>
      <w:r w:rsidRPr="001C672F">
        <w:rPr>
          <w:rFonts w:cs="Times New Roman"/>
          <w:szCs w:val="24"/>
          <w:lang w:val="ro-RO"/>
        </w:rPr>
        <w:t xml:space="preserve"> for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used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outside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limiting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conditions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stated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above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without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their</w:t>
      </w:r>
      <w:proofErr w:type="spellEnd"/>
      <w:r w:rsidRPr="001C672F">
        <w:rPr>
          <w:rFonts w:cs="Times New Roman"/>
          <w:szCs w:val="24"/>
          <w:lang w:val="ro-RO"/>
        </w:rPr>
        <w:t xml:space="preserve"> agreement.  </w:t>
      </w:r>
    </w:p>
    <w:p w14:paraId="51E701F3" w14:textId="77777777" w:rsidR="00B462F8" w:rsidRPr="001C672F" w:rsidRDefault="00B462F8" w:rsidP="00B462F8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Date: …… </w:t>
      </w:r>
      <w:proofErr w:type="spellStart"/>
      <w:r w:rsidRPr="001C672F">
        <w:rPr>
          <w:rFonts w:cs="Times New Roman"/>
          <w:szCs w:val="24"/>
          <w:lang w:val="ro-RO"/>
        </w:rPr>
        <w:t>Signed</w:t>
      </w:r>
      <w:proofErr w:type="spellEnd"/>
      <w:r w:rsidRPr="001C672F">
        <w:rPr>
          <w:rFonts w:cs="Times New Roman"/>
          <w:szCs w:val="24"/>
          <w:lang w:val="ro-RO"/>
        </w:rPr>
        <w:t>……………(</w:t>
      </w:r>
      <w:r w:rsidRPr="001C672F">
        <w:rPr>
          <w:rFonts w:cs="Times New Roman"/>
          <w:i/>
          <w:iCs/>
          <w:szCs w:val="24"/>
          <w:lang w:val="ro-RO"/>
        </w:rPr>
        <w:t xml:space="preserve">ATM/ANS </w:t>
      </w:r>
      <w:proofErr w:type="spellStart"/>
      <w:r w:rsidRPr="001C672F">
        <w:rPr>
          <w:rFonts w:cs="Times New Roman"/>
          <w:i/>
          <w:iCs/>
          <w:szCs w:val="24"/>
          <w:lang w:val="ro-RO"/>
        </w:rPr>
        <w:t>provider’s</w:t>
      </w:r>
      <w:proofErr w:type="spellEnd"/>
      <w:r w:rsidRPr="001C672F">
        <w:rPr>
          <w:rFonts w:cs="Times New Roman"/>
          <w:i/>
          <w:iCs/>
          <w:szCs w:val="24"/>
          <w:lang w:val="ro-RO"/>
        </w:rPr>
        <w:t xml:space="preserve"> or </w:t>
      </w:r>
      <w:proofErr w:type="spellStart"/>
      <w:r w:rsidRPr="001C672F">
        <w:rPr>
          <w:rFonts w:cs="Times New Roman"/>
          <w:i/>
          <w:iCs/>
          <w:szCs w:val="24"/>
          <w:lang w:val="ro-RO"/>
        </w:rPr>
        <w:t>approved</w:t>
      </w:r>
      <w:proofErr w:type="spellEnd"/>
      <w:r w:rsidRPr="001C672F">
        <w:rPr>
          <w:rFonts w:cs="Times New Roman"/>
          <w:i/>
          <w:iCs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Cs w:val="24"/>
          <w:lang w:val="ro-RO"/>
        </w:rPr>
        <w:t>DPO’s</w:t>
      </w:r>
      <w:proofErr w:type="spellEnd"/>
      <w:r w:rsidRPr="001C672F">
        <w:rPr>
          <w:rFonts w:cs="Times New Roman"/>
          <w:i/>
          <w:iCs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Cs w:val="24"/>
          <w:lang w:val="ro-RO"/>
        </w:rPr>
        <w:t>authorised</w:t>
      </w:r>
      <w:proofErr w:type="spellEnd"/>
      <w:r w:rsidRPr="001C672F">
        <w:rPr>
          <w:rFonts w:cs="Times New Roman"/>
          <w:i/>
          <w:iCs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Cs w:val="24"/>
          <w:lang w:val="ro-RO"/>
        </w:rPr>
        <w:t>representative</w:t>
      </w:r>
      <w:proofErr w:type="spellEnd"/>
      <w:r w:rsidRPr="001C672F">
        <w:rPr>
          <w:rFonts w:cs="Times New Roman"/>
          <w:szCs w:val="24"/>
          <w:lang w:val="ro-RO"/>
        </w:rPr>
        <w:t xml:space="preserve">) </w:t>
      </w:r>
    </w:p>
    <w:p w14:paraId="2642A1F1" w14:textId="77777777" w:rsidR="00B462F8" w:rsidRPr="001C672F" w:rsidRDefault="00B462F8" w:rsidP="00B462F8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</w:p>
    <w:p w14:paraId="654B6C25" w14:textId="77777777" w:rsidR="00B462F8" w:rsidRPr="001C672F" w:rsidRDefault="00B462F8" w:rsidP="00B462F8">
      <w:pPr>
        <w:widowControl/>
        <w:spacing w:after="160" w:line="259" w:lineRule="auto"/>
        <w:rPr>
          <w:rFonts w:cs="Times New Roman"/>
          <w:szCs w:val="24"/>
          <w:lang w:val="ro-RO"/>
        </w:rPr>
      </w:pPr>
    </w:p>
    <w:p w14:paraId="1980C03A" w14:textId="77777777" w:rsidR="00B462F8" w:rsidRPr="001C672F" w:rsidRDefault="00B462F8" w:rsidP="00B462F8">
      <w:pPr>
        <w:rPr>
          <w:rFonts w:cs="Times New Roman"/>
          <w:szCs w:val="24"/>
          <w:lang w:val="ro-RO"/>
        </w:rPr>
      </w:pPr>
    </w:p>
    <w:p w14:paraId="360031C9" w14:textId="60A8E9C3" w:rsidR="00032B28" w:rsidRPr="001C672F" w:rsidRDefault="00032B28" w:rsidP="00032B28">
      <w:pPr>
        <w:rPr>
          <w:rFonts w:cs="Times New Roman"/>
          <w:b/>
          <w:bCs/>
          <w:sz w:val="40"/>
          <w:szCs w:val="40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*  </w:t>
      </w:r>
      <w:proofErr w:type="spellStart"/>
      <w:r w:rsidR="008D6959" w:rsidRPr="001C672F">
        <w:rPr>
          <w:rFonts w:cs="Times New Roman"/>
          <w:szCs w:val="24"/>
          <w:lang w:val="ro-RO"/>
        </w:rPr>
        <w:t>see</w:t>
      </w:r>
      <w:proofErr w:type="spellEnd"/>
      <w:r w:rsidR="008D6959" w:rsidRPr="001C672F">
        <w:rPr>
          <w:rFonts w:cs="Times New Roman"/>
          <w:szCs w:val="24"/>
          <w:lang w:val="ro-RO"/>
        </w:rPr>
        <w:t xml:space="preserve"> </w:t>
      </w:r>
      <w:proofErr w:type="spellStart"/>
      <w:r w:rsidR="008D6959" w:rsidRPr="001C672F">
        <w:rPr>
          <w:rFonts w:cs="Times New Roman"/>
          <w:szCs w:val="24"/>
          <w:lang w:val="ro-RO"/>
        </w:rPr>
        <w:t>also</w:t>
      </w:r>
      <w:proofErr w:type="spellEnd"/>
      <w:r w:rsidR="008D6959" w:rsidRPr="001C672F">
        <w:rPr>
          <w:rFonts w:cs="Times New Roman"/>
          <w:szCs w:val="24"/>
          <w:lang w:val="ro-RO"/>
        </w:rPr>
        <w:t xml:space="preserve"> </w:t>
      </w:r>
      <w:proofErr w:type="spellStart"/>
      <w:r w:rsidR="008D6959" w:rsidRPr="001C672F">
        <w:rPr>
          <w:rFonts w:cs="Times New Roman"/>
          <w:szCs w:val="24"/>
          <w:lang w:val="ro-RO"/>
        </w:rPr>
        <w:t>Annex</w:t>
      </w:r>
      <w:proofErr w:type="spellEnd"/>
      <w:r w:rsidR="008D6959" w:rsidRPr="001C672F">
        <w:rPr>
          <w:rFonts w:cs="Times New Roman"/>
          <w:szCs w:val="24"/>
          <w:lang w:val="ro-RO"/>
        </w:rPr>
        <w:t xml:space="preserve"> 1</w:t>
      </w:r>
    </w:p>
    <w:p w14:paraId="7B5B436A" w14:textId="4082A9C3" w:rsidR="00B462F8" w:rsidRPr="001C672F" w:rsidRDefault="00032B28" w:rsidP="00B462F8">
      <w:pPr>
        <w:widowControl/>
        <w:spacing w:after="160" w:line="259" w:lineRule="auto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 </w:t>
      </w:r>
      <w:r w:rsidR="00B462F8" w:rsidRPr="001C672F">
        <w:rPr>
          <w:rFonts w:cs="Times New Roman"/>
          <w:szCs w:val="24"/>
          <w:lang w:val="ro-RO"/>
        </w:rPr>
        <w:br w:type="page"/>
      </w:r>
    </w:p>
    <w:p w14:paraId="742605E5" w14:textId="3FB9D8DE" w:rsidR="00B462F8" w:rsidRPr="001C672F" w:rsidRDefault="00B462F8" w:rsidP="009747C2">
      <w:pPr>
        <w:pStyle w:val="Heading1"/>
        <w:rPr>
          <w:rFonts w:cs="Times New Roman"/>
          <w:lang w:val="ro-RO"/>
        </w:rPr>
      </w:pPr>
      <w:bookmarkStart w:id="45" w:name="_Toc221097769"/>
      <w:bookmarkStart w:id="46" w:name="_Toc221630324"/>
      <w:r w:rsidRPr="001C672F">
        <w:rPr>
          <w:rFonts w:cs="Times New Roman"/>
          <w:lang w:val="ro-RO"/>
        </w:rPr>
        <w:lastRenderedPageBreak/>
        <w:t xml:space="preserve">GM2 </w:t>
      </w:r>
      <w:proofErr w:type="spellStart"/>
      <w:r w:rsidRPr="001C672F">
        <w:rPr>
          <w:rFonts w:cs="Times New Roman"/>
          <w:lang w:val="ro-RO"/>
        </w:rPr>
        <w:t>to</w:t>
      </w:r>
      <w:proofErr w:type="spellEnd"/>
      <w:r w:rsidRPr="001C672F">
        <w:rPr>
          <w:rFonts w:cs="Times New Roman"/>
          <w:lang w:val="ro-RO"/>
        </w:rPr>
        <w:t xml:space="preserve"> 2.4 CHAPTER 2 of CT-CE ATM/ANS </w:t>
      </w:r>
      <w:proofErr w:type="spellStart"/>
      <w:r w:rsidRPr="001C672F">
        <w:rPr>
          <w:rFonts w:cs="Times New Roman"/>
          <w:lang w:val="ro-RO"/>
        </w:rPr>
        <w:t>Statement</w:t>
      </w:r>
      <w:proofErr w:type="spellEnd"/>
      <w:r w:rsidRPr="001C672F">
        <w:rPr>
          <w:rFonts w:cs="Times New Roman"/>
          <w:lang w:val="ro-RO"/>
        </w:rPr>
        <w:t xml:space="preserve"> of </w:t>
      </w:r>
      <w:proofErr w:type="spellStart"/>
      <w:r w:rsidRPr="001C672F">
        <w:rPr>
          <w:rFonts w:cs="Times New Roman"/>
          <w:lang w:val="ro-RO"/>
        </w:rPr>
        <w:t>compliance</w:t>
      </w:r>
      <w:bookmarkEnd w:id="45"/>
      <w:bookmarkEnd w:id="46"/>
      <w:proofErr w:type="spellEnd"/>
      <w:r w:rsidRPr="001C672F">
        <w:rPr>
          <w:rFonts w:cs="Times New Roman"/>
          <w:lang w:val="ro-RO"/>
        </w:rPr>
        <w:t xml:space="preserve"> </w:t>
      </w:r>
    </w:p>
    <w:p w14:paraId="71BD25B0" w14:textId="77777777" w:rsidR="00B462F8" w:rsidRPr="001C672F" w:rsidRDefault="00B462F8" w:rsidP="009747C2">
      <w:pPr>
        <w:pStyle w:val="Heading1"/>
        <w:rPr>
          <w:rFonts w:cs="Times New Roman"/>
          <w:lang w:val="ro-RO"/>
        </w:rPr>
      </w:pPr>
      <w:bookmarkStart w:id="47" w:name="_Toc221097770"/>
      <w:bookmarkStart w:id="48" w:name="_Toc221630325"/>
      <w:r w:rsidRPr="001C672F">
        <w:rPr>
          <w:rFonts w:cs="Times New Roman"/>
          <w:lang w:val="ro-RO"/>
        </w:rPr>
        <w:t xml:space="preserve">RESPONSIBILITY WHEN PURCHASING ATM/ANS EQUIPMENT SUBJECT TO </w:t>
      </w:r>
      <w:proofErr w:type="spellStart"/>
      <w:r w:rsidRPr="001C672F">
        <w:rPr>
          <w:rFonts w:cs="Times New Roman"/>
          <w:lang w:val="ro-RO"/>
        </w:rPr>
        <w:t>SoC</w:t>
      </w:r>
      <w:bookmarkEnd w:id="47"/>
      <w:bookmarkEnd w:id="48"/>
      <w:proofErr w:type="spellEnd"/>
    </w:p>
    <w:p w14:paraId="005BC8C1" w14:textId="77777777" w:rsidR="00B462F8" w:rsidRPr="001C672F" w:rsidRDefault="00B462F8" w:rsidP="009747C2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>(a)</w:t>
      </w:r>
      <w:r w:rsidRPr="001C672F">
        <w:rPr>
          <w:rFonts w:cs="Times New Roman"/>
          <w:szCs w:val="24"/>
          <w:lang w:val="ro-RO"/>
        </w:rPr>
        <w:tab/>
        <w:t xml:space="preserve">The </w:t>
      </w:r>
      <w:proofErr w:type="spellStart"/>
      <w:r w:rsidRPr="001C672F">
        <w:rPr>
          <w:rFonts w:cs="Times New Roman"/>
          <w:szCs w:val="24"/>
          <w:lang w:val="ro-RO"/>
        </w:rPr>
        <w:t>procurement</w:t>
      </w:r>
      <w:proofErr w:type="spellEnd"/>
      <w:r w:rsidRPr="001C672F">
        <w:rPr>
          <w:rFonts w:cs="Times New Roman"/>
          <w:szCs w:val="24"/>
          <w:lang w:val="ro-RO"/>
        </w:rPr>
        <w:t xml:space="preserve"> contract </w:t>
      </w:r>
      <w:proofErr w:type="spellStart"/>
      <w:r w:rsidRPr="001C672F">
        <w:rPr>
          <w:rFonts w:cs="Times New Roman"/>
          <w:szCs w:val="24"/>
          <w:lang w:val="ro-RO"/>
        </w:rPr>
        <w:t>between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provider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manufacturer</w:t>
      </w:r>
      <w:proofErr w:type="spellEnd"/>
      <w:r w:rsidRPr="001C672F">
        <w:rPr>
          <w:rFonts w:cs="Times New Roman"/>
          <w:szCs w:val="24"/>
          <w:lang w:val="ro-RO"/>
        </w:rPr>
        <w:t xml:space="preserve">(s) </w:t>
      </w:r>
      <w:proofErr w:type="spellStart"/>
      <w:r w:rsidRPr="001C672F">
        <w:rPr>
          <w:rFonts w:cs="Times New Roman"/>
          <w:szCs w:val="24"/>
          <w:lang w:val="ro-RO"/>
        </w:rPr>
        <w:t>should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clearly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define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purchased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applicable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detailed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specifications</w:t>
      </w:r>
      <w:proofErr w:type="spellEnd"/>
      <w:r w:rsidRPr="001C672F">
        <w:rPr>
          <w:rFonts w:cs="Times New Roman"/>
          <w:szCs w:val="24"/>
          <w:lang w:val="ro-RO"/>
        </w:rPr>
        <w:t>.</w:t>
      </w:r>
    </w:p>
    <w:p w14:paraId="5C31324F" w14:textId="77777777" w:rsidR="00B462F8" w:rsidRPr="001C672F" w:rsidRDefault="00B462F8" w:rsidP="009747C2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>(b)</w:t>
      </w:r>
      <w:r w:rsidRPr="001C672F">
        <w:rPr>
          <w:rFonts w:cs="Times New Roman"/>
          <w:szCs w:val="24"/>
          <w:lang w:val="ro-RO"/>
        </w:rPr>
        <w:tab/>
        <w:t xml:space="preserve">The contract </w:t>
      </w:r>
      <w:proofErr w:type="spellStart"/>
      <w:r w:rsidRPr="001C672F">
        <w:rPr>
          <w:rFonts w:cs="Times New Roman"/>
          <w:szCs w:val="24"/>
          <w:lang w:val="ro-RO"/>
        </w:rPr>
        <w:t>should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address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that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purchased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from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manufacturer</w:t>
      </w:r>
      <w:proofErr w:type="spellEnd"/>
      <w:r w:rsidRPr="001C672F">
        <w:rPr>
          <w:rFonts w:cs="Times New Roman"/>
          <w:szCs w:val="24"/>
          <w:lang w:val="ro-RO"/>
        </w:rPr>
        <w:t xml:space="preserve">(s) </w:t>
      </w:r>
      <w:proofErr w:type="spellStart"/>
      <w:r w:rsidRPr="001C672F">
        <w:rPr>
          <w:rFonts w:cs="Times New Roman"/>
          <w:szCs w:val="24"/>
          <w:lang w:val="ro-RO"/>
        </w:rPr>
        <w:t>is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manufactured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verified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functions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thereof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have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been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tested</w:t>
      </w:r>
      <w:proofErr w:type="spellEnd"/>
      <w:r w:rsidRPr="001C672F">
        <w:rPr>
          <w:rFonts w:cs="Times New Roman"/>
          <w:szCs w:val="24"/>
          <w:lang w:val="ro-RO"/>
        </w:rPr>
        <w:t xml:space="preserve"> for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intended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use</w:t>
      </w:r>
      <w:proofErr w:type="spellEnd"/>
      <w:r w:rsidRPr="001C672F">
        <w:rPr>
          <w:rFonts w:cs="Times New Roman"/>
          <w:szCs w:val="24"/>
          <w:lang w:val="ro-RO"/>
        </w:rPr>
        <w:t xml:space="preserve">. </w:t>
      </w:r>
    </w:p>
    <w:p w14:paraId="6663E241" w14:textId="3C139EFE" w:rsidR="00B462F8" w:rsidRPr="001C672F" w:rsidRDefault="00B462F8" w:rsidP="009747C2">
      <w:pPr>
        <w:pStyle w:val="Heading1"/>
        <w:rPr>
          <w:rFonts w:cs="Times New Roman"/>
          <w:lang w:val="ro-RO"/>
        </w:rPr>
      </w:pPr>
      <w:bookmarkStart w:id="49" w:name="_Toc221097771"/>
      <w:bookmarkStart w:id="50" w:name="_Toc221630326"/>
      <w:r w:rsidRPr="001C672F">
        <w:rPr>
          <w:rFonts w:cs="Times New Roman"/>
          <w:lang w:val="ro-RO"/>
        </w:rPr>
        <w:t xml:space="preserve">GM3 </w:t>
      </w:r>
      <w:proofErr w:type="spellStart"/>
      <w:r w:rsidRPr="001C672F">
        <w:rPr>
          <w:rFonts w:cs="Times New Roman"/>
          <w:lang w:val="ro-RO"/>
        </w:rPr>
        <w:t>to</w:t>
      </w:r>
      <w:proofErr w:type="spellEnd"/>
      <w:r w:rsidRPr="001C672F">
        <w:rPr>
          <w:rFonts w:cs="Times New Roman"/>
          <w:lang w:val="ro-RO"/>
        </w:rPr>
        <w:t xml:space="preserve"> 2.4 CHAPTER 2 of CT-CE ATM/ANS </w:t>
      </w:r>
      <w:proofErr w:type="spellStart"/>
      <w:r w:rsidRPr="001C672F">
        <w:rPr>
          <w:rFonts w:cs="Times New Roman"/>
          <w:lang w:val="ro-RO"/>
        </w:rPr>
        <w:t>Statement</w:t>
      </w:r>
      <w:proofErr w:type="spellEnd"/>
      <w:r w:rsidRPr="001C672F">
        <w:rPr>
          <w:rFonts w:cs="Times New Roman"/>
          <w:lang w:val="ro-RO"/>
        </w:rPr>
        <w:t xml:space="preserve"> of </w:t>
      </w:r>
      <w:proofErr w:type="spellStart"/>
      <w:r w:rsidRPr="001C672F">
        <w:rPr>
          <w:rFonts w:cs="Times New Roman"/>
          <w:lang w:val="ro-RO"/>
        </w:rPr>
        <w:t>compliance</w:t>
      </w:r>
      <w:bookmarkEnd w:id="49"/>
      <w:bookmarkEnd w:id="50"/>
      <w:proofErr w:type="spellEnd"/>
    </w:p>
    <w:p w14:paraId="20EBD2DF" w14:textId="77777777" w:rsidR="00B462F8" w:rsidRPr="001C672F" w:rsidRDefault="00B462F8" w:rsidP="009747C2">
      <w:pPr>
        <w:pStyle w:val="Heading1"/>
        <w:rPr>
          <w:rFonts w:cs="Times New Roman"/>
          <w:lang w:val="ro-RO"/>
        </w:rPr>
      </w:pPr>
      <w:bookmarkStart w:id="51" w:name="_Toc221097772"/>
      <w:bookmarkStart w:id="52" w:name="_Toc221630327"/>
      <w:r w:rsidRPr="001C672F">
        <w:rPr>
          <w:rFonts w:cs="Times New Roman"/>
          <w:lang w:val="ro-RO"/>
        </w:rPr>
        <w:t>DOCUMENTS</w:t>
      </w:r>
      <w:bookmarkEnd w:id="51"/>
      <w:bookmarkEnd w:id="52"/>
      <w:r w:rsidRPr="001C672F">
        <w:rPr>
          <w:rFonts w:cs="Times New Roman"/>
          <w:lang w:val="ro-RO"/>
        </w:rPr>
        <w:t xml:space="preserve"> </w:t>
      </w:r>
    </w:p>
    <w:p w14:paraId="12058723" w14:textId="77777777" w:rsidR="00B462F8" w:rsidRPr="001C672F" w:rsidRDefault="00B462F8" w:rsidP="00B462F8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The </w:t>
      </w:r>
      <w:proofErr w:type="spellStart"/>
      <w:r w:rsidRPr="001C672F">
        <w:rPr>
          <w:rFonts w:cs="Times New Roman"/>
          <w:szCs w:val="24"/>
          <w:lang w:val="ro-RO"/>
        </w:rPr>
        <w:t>documents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that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form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basis</w:t>
      </w:r>
      <w:proofErr w:type="spellEnd"/>
      <w:r w:rsidRPr="001C672F">
        <w:rPr>
          <w:rFonts w:cs="Times New Roman"/>
          <w:szCs w:val="24"/>
          <w:lang w:val="ro-RO"/>
        </w:rPr>
        <w:t xml:space="preserve"> for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issuance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SoC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encompass</w:t>
      </w:r>
      <w:proofErr w:type="spellEnd"/>
      <w:r w:rsidRPr="001C672F">
        <w:rPr>
          <w:rFonts w:cs="Times New Roman"/>
          <w:szCs w:val="24"/>
          <w:lang w:val="ro-RO"/>
        </w:rPr>
        <w:t xml:space="preserve">, but are </w:t>
      </w:r>
      <w:proofErr w:type="spellStart"/>
      <w:r w:rsidRPr="001C672F">
        <w:rPr>
          <w:rFonts w:cs="Times New Roman"/>
          <w:szCs w:val="24"/>
          <w:lang w:val="ro-RO"/>
        </w:rPr>
        <w:t>not</w:t>
      </w:r>
      <w:proofErr w:type="spellEnd"/>
      <w:r w:rsidRPr="001C672F">
        <w:rPr>
          <w:rFonts w:cs="Times New Roman"/>
          <w:szCs w:val="24"/>
          <w:lang w:val="ro-RO"/>
        </w:rPr>
        <w:t xml:space="preserve"> limited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>:</w:t>
      </w:r>
    </w:p>
    <w:p w14:paraId="791E002F" w14:textId="77777777" w:rsidR="00B462F8" w:rsidRPr="001C672F" w:rsidRDefault="00B462F8" w:rsidP="00B462F8">
      <w:pPr>
        <w:widowControl/>
        <w:spacing w:after="160" w:line="259" w:lineRule="auto"/>
        <w:ind w:left="426" w:hanging="426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>(a)</w:t>
      </w:r>
      <w:r w:rsidRPr="001C672F">
        <w:rPr>
          <w:rFonts w:cs="Times New Roman"/>
          <w:szCs w:val="24"/>
          <w:lang w:val="ro-RO"/>
        </w:rPr>
        <w:tab/>
        <w:t xml:space="preserve">test </w:t>
      </w:r>
      <w:proofErr w:type="spellStart"/>
      <w:r w:rsidRPr="001C672F">
        <w:rPr>
          <w:rFonts w:cs="Times New Roman"/>
          <w:szCs w:val="24"/>
          <w:lang w:val="ro-RO"/>
        </w:rPr>
        <w:t>results</w:t>
      </w:r>
      <w:proofErr w:type="spellEnd"/>
      <w:r w:rsidRPr="001C672F">
        <w:rPr>
          <w:rFonts w:cs="Times New Roman"/>
          <w:szCs w:val="24"/>
          <w:lang w:val="ro-RO"/>
        </w:rPr>
        <w:t xml:space="preserve">;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</w:p>
    <w:p w14:paraId="0EFA0D4E" w14:textId="77777777" w:rsidR="00B462F8" w:rsidRPr="001C672F" w:rsidRDefault="00B462F8" w:rsidP="00B462F8">
      <w:pPr>
        <w:widowControl/>
        <w:spacing w:after="160" w:line="259" w:lineRule="auto"/>
        <w:ind w:left="426" w:hanging="426"/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>(b)</w:t>
      </w:r>
      <w:r w:rsidRPr="001C672F">
        <w:rPr>
          <w:rFonts w:cs="Times New Roman"/>
          <w:szCs w:val="24"/>
          <w:lang w:val="ro-RO"/>
        </w:rPr>
        <w:tab/>
      </w:r>
      <w:proofErr w:type="spellStart"/>
      <w:r w:rsidRPr="001C672F">
        <w:rPr>
          <w:rFonts w:cs="Times New Roman"/>
          <w:szCs w:val="24"/>
          <w:lang w:val="ro-RO"/>
        </w:rPr>
        <w:t>descriptions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test </w:t>
      </w:r>
      <w:proofErr w:type="spellStart"/>
      <w:r w:rsidRPr="001C672F">
        <w:rPr>
          <w:rFonts w:cs="Times New Roman"/>
          <w:szCs w:val="24"/>
          <w:lang w:val="ro-RO"/>
        </w:rPr>
        <w:t>environment</w:t>
      </w:r>
      <w:proofErr w:type="spellEnd"/>
      <w:r w:rsidRPr="001C672F">
        <w:rPr>
          <w:rFonts w:cs="Times New Roman"/>
          <w:szCs w:val="24"/>
          <w:lang w:val="ro-RO"/>
        </w:rPr>
        <w:t xml:space="preserve">. </w:t>
      </w:r>
    </w:p>
    <w:p w14:paraId="78E94BF4" w14:textId="77777777" w:rsidR="008C07D0" w:rsidRPr="001C672F" w:rsidRDefault="008C07D0" w:rsidP="00946822">
      <w:pPr>
        <w:pStyle w:val="Heading2"/>
        <w:rPr>
          <w:rFonts w:cs="Times New Roman"/>
          <w:szCs w:val="24"/>
          <w:lang w:val="ro-RO"/>
        </w:rPr>
      </w:pPr>
    </w:p>
    <w:p w14:paraId="2EFC2774" w14:textId="26DDCA9A" w:rsidR="00C670E6" w:rsidRPr="001C672F" w:rsidRDefault="00C670E6" w:rsidP="009747C2">
      <w:pPr>
        <w:pStyle w:val="Heading1"/>
        <w:rPr>
          <w:rFonts w:cs="Times New Roman"/>
          <w:lang w:val="ro-RO"/>
        </w:rPr>
      </w:pPr>
      <w:bookmarkStart w:id="53" w:name="_Toc221097773"/>
      <w:bookmarkStart w:id="54" w:name="_Toc221630328"/>
      <w:r w:rsidRPr="001C672F">
        <w:rPr>
          <w:rFonts w:cs="Times New Roman"/>
          <w:lang w:val="ro-RO"/>
        </w:rPr>
        <w:t xml:space="preserve">AMC1 </w:t>
      </w:r>
      <w:proofErr w:type="spellStart"/>
      <w:r w:rsidR="00946822" w:rsidRPr="001C672F">
        <w:rPr>
          <w:rFonts w:cs="Times New Roman"/>
          <w:lang w:val="ro-RO"/>
        </w:rPr>
        <w:t>to</w:t>
      </w:r>
      <w:proofErr w:type="spellEnd"/>
      <w:r w:rsidR="00946822" w:rsidRPr="001C672F">
        <w:rPr>
          <w:rFonts w:cs="Times New Roman"/>
          <w:lang w:val="ro-RO"/>
        </w:rPr>
        <w:t xml:space="preserve"> 3.2 CHAPTER 3 of CT-CE ATM/ANS</w:t>
      </w:r>
      <w:r w:rsidRPr="001C672F">
        <w:rPr>
          <w:rFonts w:cs="Times New Roman"/>
          <w:lang w:val="ro-RO"/>
        </w:rPr>
        <w:t xml:space="preserve"> </w:t>
      </w:r>
      <w:proofErr w:type="spellStart"/>
      <w:r w:rsidRPr="001C672F">
        <w:rPr>
          <w:rFonts w:cs="Times New Roman"/>
          <w:lang w:val="ro-RO"/>
        </w:rPr>
        <w:t>Statement</w:t>
      </w:r>
      <w:proofErr w:type="spellEnd"/>
      <w:r w:rsidRPr="001C672F">
        <w:rPr>
          <w:rFonts w:cs="Times New Roman"/>
          <w:lang w:val="ro-RO"/>
        </w:rPr>
        <w:t xml:space="preserve"> of </w:t>
      </w:r>
      <w:proofErr w:type="spellStart"/>
      <w:r w:rsidRPr="001C672F">
        <w:rPr>
          <w:rFonts w:cs="Times New Roman"/>
          <w:lang w:val="ro-RO"/>
        </w:rPr>
        <w:t>compliance</w:t>
      </w:r>
      <w:bookmarkEnd w:id="53"/>
      <w:bookmarkEnd w:id="54"/>
      <w:proofErr w:type="spellEnd"/>
    </w:p>
    <w:p w14:paraId="1A8259F2" w14:textId="5C5BEB81" w:rsidR="00C670E6" w:rsidRPr="001C672F" w:rsidRDefault="00C670E6" w:rsidP="009747C2">
      <w:pPr>
        <w:pStyle w:val="Heading1"/>
        <w:rPr>
          <w:rFonts w:cs="Times New Roman"/>
          <w:lang w:val="ro-RO"/>
        </w:rPr>
      </w:pPr>
      <w:bookmarkStart w:id="55" w:name="_Toc221097774"/>
      <w:bookmarkStart w:id="56" w:name="_Toc221630329"/>
      <w:proofErr w:type="spellStart"/>
      <w:r w:rsidRPr="001C672F">
        <w:rPr>
          <w:rFonts w:cs="Times New Roman"/>
          <w:lang w:val="ro-RO"/>
        </w:rPr>
        <w:t>SoC</w:t>
      </w:r>
      <w:proofErr w:type="spellEnd"/>
      <w:r w:rsidRPr="001C672F">
        <w:rPr>
          <w:rFonts w:cs="Times New Roman"/>
          <w:lang w:val="ro-RO"/>
        </w:rPr>
        <w:t xml:space="preserve"> IS</w:t>
      </w:r>
      <w:r w:rsidR="009223F4" w:rsidRPr="001C672F">
        <w:rPr>
          <w:rFonts w:cs="Times New Roman"/>
          <w:lang w:val="ro-RO"/>
        </w:rPr>
        <w:t>S</w:t>
      </w:r>
      <w:r w:rsidRPr="001C672F">
        <w:rPr>
          <w:rFonts w:cs="Times New Roman"/>
          <w:lang w:val="ro-RO"/>
        </w:rPr>
        <w:t>UED BY DPO</w:t>
      </w:r>
      <w:bookmarkEnd w:id="55"/>
      <w:bookmarkEnd w:id="56"/>
    </w:p>
    <w:p w14:paraId="34A7BDF9" w14:textId="13FE1F4D" w:rsidR="00C670E6" w:rsidRPr="001C672F" w:rsidRDefault="00C670E6" w:rsidP="0007057A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During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oversight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activities</w:t>
      </w:r>
      <w:proofErr w:type="spellEnd"/>
      <w:r w:rsidRPr="001C672F">
        <w:rPr>
          <w:rFonts w:cs="Times New Roman"/>
          <w:szCs w:val="24"/>
          <w:lang w:val="ro-RO"/>
        </w:rPr>
        <w:t xml:space="preserve"> on a </w:t>
      </w:r>
      <w:proofErr w:type="spellStart"/>
      <w:r w:rsidRPr="001C672F">
        <w:rPr>
          <w:rFonts w:cs="Times New Roman"/>
          <w:szCs w:val="24"/>
          <w:lang w:val="ro-RO"/>
        </w:rPr>
        <w:t>SoC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issued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by</w:t>
      </w:r>
      <w:proofErr w:type="spellEnd"/>
      <w:r w:rsidRPr="001C672F">
        <w:rPr>
          <w:rFonts w:cs="Times New Roman"/>
          <w:szCs w:val="24"/>
          <w:lang w:val="ro-RO"/>
        </w:rPr>
        <w:t xml:space="preserve"> an </w:t>
      </w:r>
      <w:proofErr w:type="spellStart"/>
      <w:r w:rsidRPr="001C672F">
        <w:rPr>
          <w:rFonts w:cs="Times New Roman"/>
          <w:szCs w:val="24"/>
          <w:lang w:val="ro-RO"/>
        </w:rPr>
        <w:t>approved</w:t>
      </w:r>
      <w:proofErr w:type="spellEnd"/>
      <w:r w:rsidRPr="001C672F">
        <w:rPr>
          <w:rFonts w:cs="Times New Roman"/>
          <w:szCs w:val="24"/>
          <w:lang w:val="ro-RO"/>
        </w:rPr>
        <w:t xml:space="preserve"> DPO, </w:t>
      </w:r>
      <w:proofErr w:type="spellStart"/>
      <w:r w:rsidRPr="001C672F">
        <w:rPr>
          <w:rFonts w:cs="Times New Roman"/>
          <w:szCs w:val="24"/>
          <w:lang w:val="ro-RO"/>
        </w:rPr>
        <w:t>that</w:t>
      </w:r>
      <w:proofErr w:type="spellEnd"/>
      <w:r w:rsidRPr="001C672F">
        <w:rPr>
          <w:rFonts w:cs="Times New Roman"/>
          <w:szCs w:val="24"/>
          <w:lang w:val="ro-RO"/>
        </w:rPr>
        <w:t xml:space="preserve"> DPO </w:t>
      </w:r>
      <w:proofErr w:type="spellStart"/>
      <w:r w:rsidRPr="001C672F">
        <w:rPr>
          <w:rFonts w:cs="Times New Roman"/>
          <w:szCs w:val="24"/>
          <w:lang w:val="ro-RO"/>
        </w:rPr>
        <w:t>should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support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provider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extent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required</w:t>
      </w:r>
      <w:proofErr w:type="spellEnd"/>
      <w:r w:rsidRPr="001C672F">
        <w:rPr>
          <w:rFonts w:cs="Times New Roman"/>
          <w:szCs w:val="24"/>
          <w:lang w:val="ro-RO"/>
        </w:rPr>
        <w:t>.</w:t>
      </w:r>
    </w:p>
    <w:p w14:paraId="655660A1" w14:textId="3DC5E5F1" w:rsidR="00BD718F" w:rsidRPr="001C672F" w:rsidRDefault="00BD718F">
      <w:pPr>
        <w:widowControl/>
        <w:spacing w:after="160" w:line="259" w:lineRule="auto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br w:type="page"/>
      </w:r>
    </w:p>
    <w:p w14:paraId="58BE000B" w14:textId="61816A18" w:rsidR="00BD718F" w:rsidRPr="001C672F" w:rsidRDefault="00BE71FC" w:rsidP="003E1993">
      <w:pPr>
        <w:pStyle w:val="Heading1"/>
        <w:jc w:val="right"/>
        <w:rPr>
          <w:rFonts w:cs="Times New Roman"/>
          <w:lang w:val="ro-RO"/>
        </w:rPr>
      </w:pPr>
      <w:bookmarkStart w:id="57" w:name="_Toc221097775"/>
      <w:bookmarkStart w:id="58" w:name="_Toc221630330"/>
      <w:r w:rsidRPr="001C672F">
        <w:rPr>
          <w:rFonts w:cs="Times New Roman"/>
          <w:lang w:val="ro-RO"/>
        </w:rPr>
        <w:lastRenderedPageBreak/>
        <w:t>ANNEX 1</w:t>
      </w:r>
      <w:bookmarkEnd w:id="57"/>
      <w:bookmarkEnd w:id="58"/>
      <w:r w:rsidRPr="001C672F">
        <w:rPr>
          <w:rFonts w:cs="Times New Roman"/>
          <w:lang w:val="ro-RO"/>
        </w:rPr>
        <w:t xml:space="preserve"> </w:t>
      </w:r>
    </w:p>
    <w:p w14:paraId="0C148A54" w14:textId="77777777" w:rsidR="00BD718F" w:rsidRPr="001C672F" w:rsidRDefault="00BD718F" w:rsidP="00BD718F">
      <w:pPr>
        <w:rPr>
          <w:rFonts w:cs="Times New Roman"/>
          <w:sz w:val="22"/>
          <w:lang w:val="ro-RO"/>
        </w:rPr>
      </w:pPr>
    </w:p>
    <w:p w14:paraId="0B0B7450" w14:textId="77777777" w:rsidR="00BD718F" w:rsidRPr="001C672F" w:rsidRDefault="00BD718F" w:rsidP="00BD718F">
      <w:pPr>
        <w:jc w:val="center"/>
        <w:rPr>
          <w:rFonts w:cs="Times New Roman"/>
          <w:b/>
          <w:sz w:val="22"/>
          <w:lang w:val="ro-R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3498"/>
      </w:tblGrid>
      <w:tr w:rsidR="00BD718F" w:rsidRPr="001C672F" w14:paraId="433879C5" w14:textId="77777777" w:rsidTr="00AA375E">
        <w:tc>
          <w:tcPr>
            <w:tcW w:w="2130" w:type="dxa"/>
            <w:vMerge w:val="restart"/>
          </w:tcPr>
          <w:p w14:paraId="5179D297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>Company Logo</w:t>
            </w:r>
          </w:p>
        </w:tc>
        <w:tc>
          <w:tcPr>
            <w:tcW w:w="2130" w:type="dxa"/>
            <w:vMerge w:val="restart"/>
          </w:tcPr>
          <w:p w14:paraId="4990C72B" w14:textId="77777777" w:rsidR="00BD718F" w:rsidRPr="001C672F" w:rsidRDefault="00BD718F" w:rsidP="00AA375E">
            <w:pPr>
              <w:pStyle w:val="Header"/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Equipment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reference</w:t>
            </w:r>
            <w:proofErr w:type="spellEnd"/>
          </w:p>
        </w:tc>
        <w:tc>
          <w:tcPr>
            <w:tcW w:w="2131" w:type="dxa"/>
            <w:vMerge w:val="restart"/>
          </w:tcPr>
          <w:p w14:paraId="52358E11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Document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reference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498" w:type="dxa"/>
          </w:tcPr>
          <w:p w14:paraId="6B980D05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>REV. No</w:t>
            </w:r>
          </w:p>
        </w:tc>
      </w:tr>
      <w:tr w:rsidR="00BD718F" w:rsidRPr="001C672F" w14:paraId="72892A87" w14:textId="77777777" w:rsidTr="00AA375E">
        <w:trPr>
          <w:trHeight w:val="342"/>
        </w:trPr>
        <w:tc>
          <w:tcPr>
            <w:tcW w:w="2130" w:type="dxa"/>
            <w:vMerge/>
          </w:tcPr>
          <w:p w14:paraId="68A44545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30" w:type="dxa"/>
            <w:vMerge/>
          </w:tcPr>
          <w:p w14:paraId="01024595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31" w:type="dxa"/>
            <w:vMerge/>
          </w:tcPr>
          <w:p w14:paraId="4F340C9E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3498" w:type="dxa"/>
          </w:tcPr>
          <w:p w14:paraId="1AD4D8AD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>REV. Date</w:t>
            </w:r>
          </w:p>
        </w:tc>
      </w:tr>
    </w:tbl>
    <w:p w14:paraId="13317A67" w14:textId="77777777" w:rsidR="00BD718F" w:rsidRPr="001C672F" w:rsidRDefault="00BD718F" w:rsidP="00BD718F">
      <w:pPr>
        <w:jc w:val="center"/>
        <w:rPr>
          <w:rFonts w:cs="Times New Roman"/>
          <w:b/>
          <w:sz w:val="22"/>
          <w:lang w:val="ro-RO"/>
        </w:rPr>
      </w:pPr>
    </w:p>
    <w:p w14:paraId="6C31708C" w14:textId="77777777" w:rsidR="00BD718F" w:rsidRPr="001C672F" w:rsidRDefault="00BD718F" w:rsidP="00BD718F">
      <w:pPr>
        <w:jc w:val="center"/>
        <w:rPr>
          <w:rFonts w:cs="Times New Roman"/>
          <w:b/>
          <w:sz w:val="22"/>
          <w:lang w:val="ro-RO"/>
        </w:rPr>
      </w:pPr>
    </w:p>
    <w:p w14:paraId="3FB78E5D" w14:textId="77777777" w:rsidR="00BD718F" w:rsidRPr="001C672F" w:rsidRDefault="00BD718F" w:rsidP="00BD718F">
      <w:pPr>
        <w:jc w:val="center"/>
        <w:rPr>
          <w:rFonts w:cs="Times New Roman"/>
          <w:b/>
          <w:sz w:val="22"/>
          <w:lang w:val="ro-RO"/>
        </w:rPr>
      </w:pPr>
    </w:p>
    <w:p w14:paraId="7FDD6803" w14:textId="77777777" w:rsidR="00BD718F" w:rsidRPr="001C672F" w:rsidRDefault="00BD718F" w:rsidP="00BD718F">
      <w:pPr>
        <w:jc w:val="center"/>
        <w:rPr>
          <w:rFonts w:cs="Times New Roman"/>
          <w:b/>
          <w:sz w:val="22"/>
          <w:lang w:val="ro-RO"/>
        </w:rPr>
      </w:pPr>
    </w:p>
    <w:p w14:paraId="6BEC404F" w14:textId="77777777" w:rsidR="00BD718F" w:rsidRPr="001C672F" w:rsidRDefault="00BD718F" w:rsidP="00BD718F">
      <w:pPr>
        <w:jc w:val="center"/>
        <w:rPr>
          <w:rFonts w:cs="Times New Roman"/>
          <w:b/>
          <w:sz w:val="22"/>
          <w:lang w:val="ro-RO"/>
        </w:rPr>
      </w:pPr>
    </w:p>
    <w:p w14:paraId="616C1567" w14:textId="77777777" w:rsidR="00BD718F" w:rsidRPr="001C672F" w:rsidRDefault="00BD718F" w:rsidP="00BD718F">
      <w:pPr>
        <w:jc w:val="center"/>
        <w:rPr>
          <w:rFonts w:cs="Times New Roman"/>
          <w:b/>
          <w:sz w:val="22"/>
          <w:lang w:val="ro-RO"/>
        </w:rPr>
      </w:pPr>
    </w:p>
    <w:p w14:paraId="0A7DF041" w14:textId="77777777" w:rsidR="00BD718F" w:rsidRPr="001C672F" w:rsidRDefault="00BD718F" w:rsidP="00BD718F">
      <w:pPr>
        <w:jc w:val="center"/>
        <w:rPr>
          <w:rFonts w:cs="Times New Roman"/>
          <w:b/>
          <w:sz w:val="22"/>
          <w:lang w:val="ro-RO"/>
        </w:rPr>
      </w:pPr>
    </w:p>
    <w:p w14:paraId="1C76AD4E" w14:textId="77777777" w:rsidR="00BD718F" w:rsidRPr="001C672F" w:rsidRDefault="00BD718F" w:rsidP="00BD718F">
      <w:pPr>
        <w:jc w:val="center"/>
        <w:rPr>
          <w:rFonts w:cs="Times New Roman"/>
          <w:b/>
          <w:sz w:val="22"/>
          <w:lang w:val="ro-RO"/>
        </w:rPr>
      </w:pPr>
    </w:p>
    <w:p w14:paraId="0FE34BF3" w14:textId="77777777" w:rsidR="00BD718F" w:rsidRPr="001C672F" w:rsidRDefault="00BD718F" w:rsidP="00BD718F">
      <w:pPr>
        <w:jc w:val="center"/>
        <w:rPr>
          <w:rFonts w:cs="Times New Roman"/>
          <w:b/>
          <w:sz w:val="22"/>
          <w:lang w:val="ro-RO"/>
        </w:rPr>
      </w:pPr>
    </w:p>
    <w:p w14:paraId="1DE56F1D" w14:textId="77777777" w:rsidR="00BD718F" w:rsidRPr="001C672F" w:rsidRDefault="00BD718F" w:rsidP="00BD718F">
      <w:pPr>
        <w:jc w:val="center"/>
        <w:rPr>
          <w:rFonts w:cs="Times New Roman"/>
          <w:b/>
          <w:sz w:val="22"/>
          <w:lang w:val="ro-RO"/>
        </w:rPr>
      </w:pPr>
    </w:p>
    <w:p w14:paraId="05E46A1B" w14:textId="77777777" w:rsidR="00BD718F" w:rsidRPr="001C672F" w:rsidRDefault="00BD718F" w:rsidP="00BD718F">
      <w:pPr>
        <w:jc w:val="center"/>
        <w:rPr>
          <w:rFonts w:cs="Times New Roman"/>
          <w:b/>
          <w:sz w:val="22"/>
          <w:lang w:val="ro-RO"/>
        </w:rPr>
      </w:pPr>
    </w:p>
    <w:p w14:paraId="26C734A0" w14:textId="77777777" w:rsidR="00BD718F" w:rsidRPr="001C672F" w:rsidRDefault="00BD718F" w:rsidP="00BD718F">
      <w:pPr>
        <w:jc w:val="center"/>
        <w:rPr>
          <w:rFonts w:cs="Times New Roman"/>
          <w:b/>
          <w:sz w:val="22"/>
          <w:lang w:val="ro-RO"/>
        </w:rPr>
      </w:pPr>
    </w:p>
    <w:p w14:paraId="433A950C" w14:textId="77777777" w:rsidR="00BD718F" w:rsidRPr="001C672F" w:rsidRDefault="00BD718F" w:rsidP="00BD718F">
      <w:pPr>
        <w:jc w:val="center"/>
        <w:rPr>
          <w:rFonts w:cs="Times New Roman"/>
          <w:b/>
          <w:szCs w:val="24"/>
          <w:lang w:val="ro-RO"/>
        </w:rPr>
      </w:pPr>
      <w:r w:rsidRPr="001C672F">
        <w:rPr>
          <w:rFonts w:cs="Times New Roman"/>
          <w:b/>
          <w:szCs w:val="24"/>
          <w:lang w:val="ro-RO"/>
        </w:rPr>
        <w:t xml:space="preserve">ATM/ANS </w:t>
      </w:r>
      <w:proofErr w:type="spellStart"/>
      <w:r w:rsidRPr="001C672F">
        <w:rPr>
          <w:rFonts w:cs="Times New Roman"/>
          <w:b/>
          <w:szCs w:val="24"/>
          <w:lang w:val="ro-RO"/>
        </w:rPr>
        <w:t>Statement</w:t>
      </w:r>
      <w:proofErr w:type="spellEnd"/>
      <w:r w:rsidRPr="001C672F">
        <w:rPr>
          <w:rFonts w:cs="Times New Roman"/>
          <w:b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b/>
          <w:szCs w:val="24"/>
          <w:lang w:val="ro-RO"/>
        </w:rPr>
        <w:t>Compliance</w:t>
      </w:r>
      <w:proofErr w:type="spellEnd"/>
      <w:r w:rsidRPr="001C672F">
        <w:rPr>
          <w:rFonts w:cs="Times New Roman"/>
          <w:b/>
          <w:szCs w:val="24"/>
          <w:lang w:val="ro-RO"/>
        </w:rPr>
        <w:t xml:space="preserve"> (</w:t>
      </w:r>
      <w:proofErr w:type="spellStart"/>
      <w:r w:rsidRPr="001C672F">
        <w:rPr>
          <w:rFonts w:cs="Times New Roman"/>
          <w:b/>
          <w:szCs w:val="24"/>
          <w:lang w:val="ro-RO"/>
        </w:rPr>
        <w:t>SoC</w:t>
      </w:r>
      <w:proofErr w:type="spellEnd"/>
      <w:r w:rsidRPr="001C672F">
        <w:rPr>
          <w:rFonts w:cs="Times New Roman"/>
          <w:b/>
          <w:szCs w:val="24"/>
          <w:lang w:val="ro-RO"/>
        </w:rPr>
        <w:t xml:space="preserve">) of </w:t>
      </w:r>
    </w:p>
    <w:p w14:paraId="3974CCAB" w14:textId="77777777" w:rsidR="00BD718F" w:rsidRPr="001C672F" w:rsidRDefault="00BD718F" w:rsidP="00BD718F">
      <w:pPr>
        <w:jc w:val="center"/>
        <w:rPr>
          <w:rFonts w:cs="Times New Roman"/>
          <w:b/>
          <w:szCs w:val="24"/>
          <w:lang w:val="ro-RO"/>
        </w:rPr>
      </w:pPr>
      <w:r w:rsidRPr="001C672F">
        <w:rPr>
          <w:rFonts w:cs="Times New Roman"/>
          <w:b/>
          <w:szCs w:val="24"/>
          <w:lang w:val="ro-RO"/>
        </w:rPr>
        <w:t>XXXX</w:t>
      </w:r>
    </w:p>
    <w:p w14:paraId="50DC97C2" w14:textId="77777777" w:rsidR="00BD718F" w:rsidRPr="001C672F" w:rsidRDefault="00BD718F" w:rsidP="00BD718F">
      <w:pPr>
        <w:jc w:val="center"/>
        <w:rPr>
          <w:rFonts w:cs="Times New Roman"/>
          <w:b/>
          <w:szCs w:val="24"/>
          <w:lang w:val="ro-RO"/>
        </w:rPr>
      </w:pPr>
    </w:p>
    <w:p w14:paraId="39B6CCF0" w14:textId="77777777" w:rsidR="00BD718F" w:rsidRPr="001C672F" w:rsidRDefault="00BD718F" w:rsidP="00BD718F">
      <w:pPr>
        <w:jc w:val="center"/>
        <w:rPr>
          <w:rFonts w:cs="Times New Roman"/>
          <w:b/>
          <w:szCs w:val="24"/>
          <w:lang w:val="ro-RO"/>
        </w:rPr>
      </w:pPr>
      <w:r w:rsidRPr="001C672F">
        <w:rPr>
          <w:rFonts w:cs="Times New Roman"/>
          <w:b/>
          <w:szCs w:val="24"/>
          <w:lang w:val="ro-RO"/>
        </w:rPr>
        <w:t xml:space="preserve">Document </w:t>
      </w:r>
      <w:proofErr w:type="spellStart"/>
      <w:r w:rsidRPr="001C672F">
        <w:rPr>
          <w:rFonts w:cs="Times New Roman"/>
          <w:b/>
          <w:szCs w:val="24"/>
          <w:lang w:val="ro-RO"/>
        </w:rPr>
        <w:t>Identifier</w:t>
      </w:r>
      <w:proofErr w:type="spellEnd"/>
      <w:r w:rsidRPr="001C672F">
        <w:rPr>
          <w:rFonts w:cs="Times New Roman"/>
          <w:b/>
          <w:szCs w:val="24"/>
          <w:vertAlign w:val="superscript"/>
          <w:lang w:val="ro-RO"/>
        </w:rPr>
        <w:t xml:space="preserve">(*) </w:t>
      </w:r>
    </w:p>
    <w:p w14:paraId="34E0D666" w14:textId="77777777" w:rsidR="00BD718F" w:rsidRPr="001C672F" w:rsidRDefault="00BD718F" w:rsidP="00BD718F">
      <w:pPr>
        <w:jc w:val="center"/>
        <w:rPr>
          <w:rFonts w:cs="Times New Roman"/>
          <w:b/>
          <w:szCs w:val="24"/>
          <w:lang w:val="ro-RO"/>
        </w:rPr>
      </w:pPr>
    </w:p>
    <w:p w14:paraId="308DDE46" w14:textId="77777777" w:rsidR="00BD718F" w:rsidRPr="001C672F" w:rsidRDefault="00BD718F" w:rsidP="00BD718F">
      <w:pPr>
        <w:jc w:val="center"/>
        <w:rPr>
          <w:rFonts w:cs="Times New Roman"/>
          <w:b/>
          <w:szCs w:val="24"/>
          <w:lang w:val="ro-RO"/>
        </w:rPr>
      </w:pPr>
    </w:p>
    <w:p w14:paraId="4D94E764" w14:textId="77777777" w:rsidR="00BD718F" w:rsidRPr="001C672F" w:rsidRDefault="00BD718F" w:rsidP="00BD718F">
      <w:pPr>
        <w:jc w:val="center"/>
        <w:rPr>
          <w:rFonts w:cs="Times New Roman"/>
          <w:b/>
          <w:szCs w:val="24"/>
          <w:lang w:val="ro-RO"/>
        </w:rPr>
      </w:pPr>
    </w:p>
    <w:p w14:paraId="647DB780" w14:textId="77777777" w:rsidR="00BD718F" w:rsidRPr="001C672F" w:rsidRDefault="00BD718F" w:rsidP="00BD718F">
      <w:pPr>
        <w:jc w:val="center"/>
        <w:rPr>
          <w:rFonts w:cs="Times New Roman"/>
          <w:b/>
          <w:szCs w:val="24"/>
          <w:lang w:val="ro-RO"/>
        </w:rPr>
      </w:pPr>
    </w:p>
    <w:p w14:paraId="45F590FA" w14:textId="77777777" w:rsidR="00BD718F" w:rsidRPr="001C672F" w:rsidRDefault="00BD718F" w:rsidP="00BD718F">
      <w:pPr>
        <w:jc w:val="center"/>
        <w:rPr>
          <w:rFonts w:cs="Times New Roman"/>
          <w:b/>
          <w:szCs w:val="24"/>
          <w:lang w:val="ro-RO"/>
        </w:rPr>
      </w:pPr>
    </w:p>
    <w:p w14:paraId="78C79ABD" w14:textId="77777777" w:rsidR="00BD718F" w:rsidRPr="001C672F" w:rsidRDefault="00BD718F" w:rsidP="00BD718F">
      <w:pPr>
        <w:jc w:val="center"/>
        <w:rPr>
          <w:rFonts w:cs="Times New Roman"/>
          <w:b/>
          <w:szCs w:val="24"/>
          <w:lang w:val="ro-RO"/>
        </w:rPr>
      </w:pPr>
    </w:p>
    <w:p w14:paraId="1C882F49" w14:textId="77777777" w:rsidR="00BD718F" w:rsidRPr="001C672F" w:rsidRDefault="00BD718F" w:rsidP="00BD718F">
      <w:pPr>
        <w:jc w:val="center"/>
        <w:rPr>
          <w:rFonts w:cs="Times New Roman"/>
          <w:b/>
          <w:szCs w:val="24"/>
          <w:lang w:val="ro-RO"/>
        </w:rPr>
      </w:pPr>
    </w:p>
    <w:p w14:paraId="2F8AC947" w14:textId="77777777" w:rsidR="00BD718F" w:rsidRPr="001C672F" w:rsidRDefault="00BD718F" w:rsidP="00BD718F">
      <w:pPr>
        <w:jc w:val="center"/>
        <w:rPr>
          <w:rFonts w:cs="Times New Roman"/>
          <w:b/>
          <w:szCs w:val="24"/>
          <w:lang w:val="ro-RO"/>
        </w:rPr>
      </w:pPr>
    </w:p>
    <w:p w14:paraId="7A5886C0" w14:textId="77777777" w:rsidR="00BD718F" w:rsidRPr="001C672F" w:rsidRDefault="00BD718F" w:rsidP="00BD718F">
      <w:pPr>
        <w:jc w:val="center"/>
        <w:rPr>
          <w:rFonts w:cs="Times New Roman"/>
          <w:b/>
          <w:szCs w:val="24"/>
          <w:lang w:val="ro-RO"/>
        </w:rPr>
      </w:pPr>
    </w:p>
    <w:p w14:paraId="31366B69" w14:textId="77777777" w:rsidR="00BD718F" w:rsidRPr="001C672F" w:rsidRDefault="00BD718F" w:rsidP="00BD718F">
      <w:pPr>
        <w:jc w:val="center"/>
        <w:rPr>
          <w:rFonts w:cs="Times New Roman"/>
          <w:b/>
          <w:szCs w:val="24"/>
          <w:lang w:val="ro-RO"/>
        </w:rPr>
      </w:pPr>
    </w:p>
    <w:p w14:paraId="0FC37822" w14:textId="7E2C614C" w:rsidR="00BD718F" w:rsidRPr="001C672F" w:rsidRDefault="00BD718F" w:rsidP="005C46BD">
      <w:pPr>
        <w:jc w:val="both"/>
        <w:rPr>
          <w:rFonts w:cs="Times New Roman"/>
          <w:b/>
          <w:szCs w:val="24"/>
          <w:lang w:val="ro-RO"/>
        </w:rPr>
      </w:pPr>
      <w:r w:rsidRPr="001C672F">
        <w:rPr>
          <w:rFonts w:cs="Times New Roman"/>
          <w:b/>
          <w:szCs w:val="24"/>
          <w:lang w:val="ro-RO"/>
        </w:rPr>
        <w:t>//</w:t>
      </w:r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When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embeds</w:t>
      </w:r>
      <w:proofErr w:type="spellEnd"/>
      <w:r w:rsidRPr="001C672F">
        <w:rPr>
          <w:rFonts w:cs="Times New Roman"/>
          <w:szCs w:val="24"/>
          <w:lang w:val="ro-RO"/>
        </w:rPr>
        <w:t xml:space="preserve"> multiple </w:t>
      </w:r>
      <w:proofErr w:type="spellStart"/>
      <w:r w:rsidRPr="001C672F">
        <w:rPr>
          <w:rFonts w:cs="Times New Roman"/>
          <w:szCs w:val="24"/>
          <w:lang w:val="ro-RO"/>
        </w:rPr>
        <w:t>functions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being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across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different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articles</w:t>
      </w:r>
      <w:proofErr w:type="spellEnd"/>
      <w:r w:rsidRPr="001C672F">
        <w:rPr>
          <w:rFonts w:cs="Times New Roman"/>
          <w:szCs w:val="24"/>
          <w:lang w:val="ro-RO"/>
        </w:rPr>
        <w:t xml:space="preserve"> 2.2, 2.3, 2.4 CT-CE ATM/ANS </w:t>
      </w:r>
      <w:proofErr w:type="spellStart"/>
      <w:r w:rsidRPr="001C672F">
        <w:rPr>
          <w:rFonts w:cs="Times New Roman"/>
          <w:szCs w:val="24"/>
          <w:lang w:val="ro-RO"/>
        </w:rPr>
        <w:t>then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conformity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assessment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should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follow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most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demanding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demonstration</w:t>
      </w:r>
      <w:proofErr w:type="spellEnd"/>
      <w:r w:rsidRPr="001C672F">
        <w:rPr>
          <w:rFonts w:cs="Times New Roman"/>
          <w:szCs w:val="24"/>
          <w:lang w:val="ro-RO"/>
        </w:rPr>
        <w:t xml:space="preserve"> (i.e. in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following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order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from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most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less</w:t>
      </w:r>
      <w:proofErr w:type="spellEnd"/>
      <w:r w:rsidRPr="001C672F">
        <w:rPr>
          <w:rFonts w:cs="Times New Roman"/>
          <w:szCs w:val="24"/>
          <w:lang w:val="ro-RO"/>
        </w:rPr>
        <w:t xml:space="preserve"> stringent </w:t>
      </w:r>
      <w:proofErr w:type="spellStart"/>
      <w:r w:rsidRPr="001C672F">
        <w:rPr>
          <w:rFonts w:cs="Times New Roman"/>
          <w:szCs w:val="24"/>
          <w:lang w:val="ro-RO"/>
        </w:rPr>
        <w:t>method</w:t>
      </w:r>
      <w:proofErr w:type="spellEnd"/>
      <w:r w:rsidRPr="001C672F">
        <w:rPr>
          <w:rFonts w:cs="Times New Roman"/>
          <w:szCs w:val="24"/>
          <w:lang w:val="ro-RO"/>
        </w:rPr>
        <w:t xml:space="preserve">:  Certificate, </w:t>
      </w:r>
      <w:proofErr w:type="spellStart"/>
      <w:r w:rsidRPr="001C672F">
        <w:rPr>
          <w:rFonts w:cs="Times New Roman"/>
          <w:szCs w:val="24"/>
          <w:lang w:val="ro-RO"/>
        </w:rPr>
        <w:t>declaration</w:t>
      </w:r>
      <w:proofErr w:type="spellEnd"/>
      <w:r w:rsidRPr="001C672F">
        <w:rPr>
          <w:rFonts w:cs="Times New Roman"/>
          <w:szCs w:val="24"/>
          <w:lang w:val="ro-RO"/>
        </w:rPr>
        <w:t xml:space="preserve"> of design </w:t>
      </w:r>
      <w:proofErr w:type="spellStart"/>
      <w:r w:rsidRPr="001C672F">
        <w:rPr>
          <w:rFonts w:cs="Times New Roman"/>
          <w:szCs w:val="24"/>
          <w:lang w:val="ro-RO"/>
        </w:rPr>
        <w:t>compliance</w:t>
      </w:r>
      <w:proofErr w:type="spellEnd"/>
      <w:r w:rsidRPr="001C672F">
        <w:rPr>
          <w:rFonts w:cs="Times New Roman"/>
          <w:szCs w:val="24"/>
          <w:lang w:val="ro-RO"/>
        </w:rPr>
        <w:t xml:space="preserve"> or </w:t>
      </w:r>
      <w:proofErr w:type="spellStart"/>
      <w:r w:rsidRPr="001C672F">
        <w:rPr>
          <w:rFonts w:cs="Times New Roman"/>
          <w:szCs w:val="24"/>
          <w:lang w:val="ro-RO"/>
        </w:rPr>
        <w:t>SoC</w:t>
      </w:r>
      <w:proofErr w:type="spellEnd"/>
      <w:r w:rsidRPr="001C672F">
        <w:rPr>
          <w:rFonts w:cs="Times New Roman"/>
          <w:szCs w:val="24"/>
          <w:lang w:val="ro-RO"/>
        </w:rPr>
        <w:t>).</w:t>
      </w:r>
    </w:p>
    <w:p w14:paraId="58E473C9" w14:textId="77777777" w:rsidR="00BD718F" w:rsidRPr="001C672F" w:rsidRDefault="00BD718F" w:rsidP="00BD718F">
      <w:pPr>
        <w:rPr>
          <w:rFonts w:cs="Times New Roman"/>
          <w:szCs w:val="24"/>
          <w:lang w:val="ro-RO"/>
        </w:rPr>
      </w:pPr>
    </w:p>
    <w:p w14:paraId="4F3AD224" w14:textId="77777777" w:rsidR="00BD718F" w:rsidRPr="001C672F" w:rsidRDefault="00BD718F" w:rsidP="00BD718F">
      <w:pPr>
        <w:rPr>
          <w:rFonts w:cs="Times New Roman"/>
          <w:szCs w:val="24"/>
          <w:lang w:val="ro-RO"/>
        </w:rPr>
      </w:pPr>
    </w:p>
    <w:p w14:paraId="1E9C8D0A" w14:textId="77777777" w:rsidR="00BD718F" w:rsidRPr="001C672F" w:rsidRDefault="00BD718F" w:rsidP="00BD718F">
      <w:pPr>
        <w:rPr>
          <w:rFonts w:cs="Times New Roman"/>
          <w:sz w:val="22"/>
          <w:lang w:val="ro-RO"/>
        </w:rPr>
      </w:pPr>
    </w:p>
    <w:p w14:paraId="76DB89ED" w14:textId="4D85B680" w:rsidR="00BD718F" w:rsidRPr="001C672F" w:rsidRDefault="00BD718F" w:rsidP="00BD718F">
      <w:pPr>
        <w:rPr>
          <w:rFonts w:cs="Times New Roman"/>
          <w:sz w:val="22"/>
          <w:lang w:val="ro-RO"/>
        </w:rPr>
      </w:pPr>
      <w:r w:rsidRPr="001C672F">
        <w:rPr>
          <w:rFonts w:cs="Times New Roman"/>
          <w:b/>
          <w:noProof/>
          <w:lang w:val="ro-RO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0CAEAC" wp14:editId="734F8A9E">
                <wp:simplePos x="0" y="0"/>
                <wp:positionH relativeFrom="column">
                  <wp:posOffset>104775</wp:posOffset>
                </wp:positionH>
                <wp:positionV relativeFrom="paragraph">
                  <wp:posOffset>17780</wp:posOffset>
                </wp:positionV>
                <wp:extent cx="5314950" cy="429895"/>
                <wp:effectExtent l="0" t="1905" r="4445" b="0"/>
                <wp:wrapNone/>
                <wp:docPr id="77073047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5BF79" w14:textId="77777777" w:rsidR="00BD718F" w:rsidRPr="005C46BD" w:rsidRDefault="00BD718F" w:rsidP="00BD718F">
                            <w:pPr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5C46BD">
                              <w:rPr>
                                <w:rFonts w:cs="Times New Roman"/>
                                <w:sz w:val="22"/>
                              </w:rPr>
                              <w:t>(*) i.a.w. the numbering system defined in the DPO management system.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CAE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.25pt;margin-top:1.4pt;width:418.5pt;height:33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" stroked="f">
                <v:textbox>
                  <w:txbxContent>
                    <w:p w14:paraId="0195BF79" w14:textId="77777777" w:rsidR="00BD718F" w:rsidRPr="005C46BD" w:rsidRDefault="00BD718F" w:rsidP="00BD718F">
                      <w:pPr>
                        <w:rPr>
                          <w:rFonts w:cs="Times New Roman"/>
                          <w:sz w:val="22"/>
                        </w:rPr>
                      </w:pPr>
                      <w:r w:rsidRPr="005C46BD">
                        <w:rPr>
                          <w:rFonts w:cs="Times New Roman"/>
                          <w:sz w:val="22"/>
                        </w:rPr>
                        <w:t xml:space="preserve">(*) </w:t>
                      </w:r>
                      <w:proofErr w:type="spellStart"/>
                      <w:r w:rsidRPr="005C46BD">
                        <w:rPr>
                          <w:rFonts w:cs="Times New Roman"/>
                          <w:sz w:val="22"/>
                        </w:rPr>
                        <w:t>i.a.w</w:t>
                      </w:r>
                      <w:proofErr w:type="spellEnd"/>
                      <w:r w:rsidRPr="005C46BD">
                        <w:rPr>
                          <w:rFonts w:cs="Times New Roman"/>
                          <w:sz w:val="22"/>
                        </w:rPr>
                        <w:t>. the numbering system defined in the DPO management system.</w:t>
                      </w:r>
                    </w:p>
                  </w:txbxContent>
                </v:textbox>
              </v:shape>
            </w:pict>
          </mc:Fallback>
        </mc:AlternateContent>
      </w:r>
    </w:p>
    <w:p w14:paraId="5F474C5F" w14:textId="77777777" w:rsidR="00BD718F" w:rsidRPr="001C672F" w:rsidRDefault="00BD718F" w:rsidP="00BD718F">
      <w:pPr>
        <w:rPr>
          <w:rFonts w:cs="Times New Roman"/>
          <w:sz w:val="22"/>
          <w:lang w:val="ro-RO"/>
        </w:rPr>
      </w:pPr>
    </w:p>
    <w:p w14:paraId="4D49BB57" w14:textId="77777777" w:rsidR="00BD718F" w:rsidRPr="001C672F" w:rsidRDefault="00BD718F" w:rsidP="00BD718F">
      <w:pPr>
        <w:rPr>
          <w:rFonts w:cs="Times New Roman"/>
          <w:sz w:val="22"/>
          <w:lang w:val="ro-RO"/>
        </w:rPr>
      </w:pPr>
    </w:p>
    <w:p w14:paraId="20A4E8DA" w14:textId="77777777" w:rsidR="00BD718F" w:rsidRPr="001C672F" w:rsidRDefault="00BD718F" w:rsidP="00BD718F">
      <w:pPr>
        <w:rPr>
          <w:rFonts w:cs="Times New Roman"/>
          <w:sz w:val="22"/>
          <w:lang w:val="ro-RO"/>
        </w:rPr>
      </w:pPr>
    </w:p>
    <w:p w14:paraId="7185AA6A" w14:textId="77777777" w:rsidR="00BD718F" w:rsidRPr="001C672F" w:rsidRDefault="00BD718F" w:rsidP="00BD718F">
      <w:pPr>
        <w:rPr>
          <w:rFonts w:cs="Times New Roman"/>
          <w:sz w:val="22"/>
          <w:lang w:val="ro-RO"/>
        </w:rPr>
      </w:pPr>
    </w:p>
    <w:p w14:paraId="2FE79FB1" w14:textId="77777777" w:rsidR="00BD718F" w:rsidRPr="001C672F" w:rsidRDefault="00BD718F" w:rsidP="00BD718F">
      <w:pPr>
        <w:rPr>
          <w:rFonts w:cs="Times New Roman"/>
          <w:sz w:val="22"/>
          <w:lang w:val="ro-RO"/>
        </w:rPr>
      </w:pPr>
      <w:r w:rsidRPr="001C672F">
        <w:rPr>
          <w:rFonts w:cs="Times New Roman"/>
          <w:sz w:val="22"/>
          <w:lang w:val="ro-RO"/>
        </w:rP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3498"/>
      </w:tblGrid>
      <w:tr w:rsidR="00BD718F" w:rsidRPr="001C672F" w14:paraId="0AB596C5" w14:textId="77777777" w:rsidTr="00AA375E">
        <w:tc>
          <w:tcPr>
            <w:tcW w:w="2130" w:type="dxa"/>
            <w:vMerge w:val="restart"/>
          </w:tcPr>
          <w:p w14:paraId="63E61474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lastRenderedPageBreak/>
              <w:t>Company Logo</w:t>
            </w:r>
          </w:p>
        </w:tc>
        <w:tc>
          <w:tcPr>
            <w:tcW w:w="2130" w:type="dxa"/>
            <w:vMerge w:val="restart"/>
          </w:tcPr>
          <w:p w14:paraId="0CAB871A" w14:textId="77777777" w:rsidR="00BD718F" w:rsidRPr="001C672F" w:rsidRDefault="00BD718F" w:rsidP="00AA375E">
            <w:pPr>
              <w:pStyle w:val="Header"/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Equipment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reference</w:t>
            </w:r>
            <w:proofErr w:type="spellEnd"/>
          </w:p>
        </w:tc>
        <w:tc>
          <w:tcPr>
            <w:tcW w:w="2131" w:type="dxa"/>
            <w:vMerge w:val="restart"/>
          </w:tcPr>
          <w:p w14:paraId="2B6AA592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Document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reference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498" w:type="dxa"/>
          </w:tcPr>
          <w:p w14:paraId="355EA390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>REV. No</w:t>
            </w:r>
          </w:p>
        </w:tc>
      </w:tr>
      <w:tr w:rsidR="00BD718F" w:rsidRPr="001C672F" w14:paraId="75E4B9F6" w14:textId="77777777" w:rsidTr="00AA375E">
        <w:trPr>
          <w:trHeight w:val="342"/>
        </w:trPr>
        <w:tc>
          <w:tcPr>
            <w:tcW w:w="2130" w:type="dxa"/>
            <w:vMerge/>
          </w:tcPr>
          <w:p w14:paraId="7365B3AB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30" w:type="dxa"/>
            <w:vMerge/>
          </w:tcPr>
          <w:p w14:paraId="1FAA987D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31" w:type="dxa"/>
            <w:vMerge/>
          </w:tcPr>
          <w:p w14:paraId="6EA8C681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3498" w:type="dxa"/>
          </w:tcPr>
          <w:p w14:paraId="5BD42D8F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>REV. Date</w:t>
            </w:r>
          </w:p>
        </w:tc>
      </w:tr>
    </w:tbl>
    <w:p w14:paraId="40BFCFB2" w14:textId="77777777" w:rsidR="0009601F" w:rsidRPr="001C672F" w:rsidRDefault="0009601F" w:rsidP="00BE71FC">
      <w:pPr>
        <w:rPr>
          <w:rFonts w:cs="Times New Roman"/>
          <w:lang w:val="ro-RO"/>
        </w:rPr>
      </w:pPr>
      <w:bookmarkStart w:id="59" w:name="_Toc221097776"/>
    </w:p>
    <w:p w14:paraId="5C3FC8C9" w14:textId="23BA301B" w:rsidR="00BD718F" w:rsidRPr="001C672F" w:rsidRDefault="00EA0BE2" w:rsidP="00BE71FC">
      <w:pPr>
        <w:rPr>
          <w:rFonts w:cs="Times New Roman"/>
          <w:b/>
          <w:bCs/>
          <w:szCs w:val="24"/>
          <w:lang w:val="ro-RO"/>
        </w:rPr>
      </w:pPr>
      <w:r w:rsidRPr="001C672F">
        <w:rPr>
          <w:rFonts w:cs="Times New Roman"/>
          <w:b/>
          <w:bCs/>
          <w:szCs w:val="24"/>
          <w:lang w:val="ro-RO"/>
        </w:rPr>
        <w:t>1.</w:t>
      </w:r>
      <w:r w:rsidR="00CE3090" w:rsidRPr="001C672F">
        <w:rPr>
          <w:rFonts w:cs="Times New Roman"/>
          <w:b/>
          <w:bCs/>
          <w:szCs w:val="24"/>
          <w:lang w:val="ro-RO"/>
        </w:rPr>
        <w:tab/>
      </w:r>
      <w:r w:rsidR="00BD718F" w:rsidRPr="001C672F">
        <w:rPr>
          <w:rFonts w:cs="Times New Roman"/>
          <w:b/>
          <w:bCs/>
          <w:szCs w:val="24"/>
          <w:lang w:val="ro-RO"/>
        </w:rPr>
        <w:t>REVISION HISTORY</w:t>
      </w:r>
      <w:bookmarkEnd w:id="59"/>
    </w:p>
    <w:p w14:paraId="56C5AF6A" w14:textId="77777777" w:rsidR="0009601F" w:rsidRPr="001C672F" w:rsidRDefault="0009601F" w:rsidP="00BE71FC">
      <w:pPr>
        <w:rPr>
          <w:rFonts w:cs="Times New Roman"/>
          <w:b/>
          <w:bCs/>
          <w:szCs w:val="24"/>
          <w:lang w:val="ro-R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701"/>
        <w:gridCol w:w="1701"/>
        <w:gridCol w:w="5386"/>
      </w:tblGrid>
      <w:tr w:rsidR="00BD718F" w:rsidRPr="001C672F" w14:paraId="08FE4038" w14:textId="77777777" w:rsidTr="00AA375E">
        <w:tc>
          <w:tcPr>
            <w:tcW w:w="1101" w:type="dxa"/>
          </w:tcPr>
          <w:p w14:paraId="1606BE15" w14:textId="77777777" w:rsidR="00BD718F" w:rsidRPr="001C672F" w:rsidRDefault="00BD718F" w:rsidP="00AA375E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1C672F">
              <w:rPr>
                <w:rFonts w:cs="Times New Roman"/>
                <w:szCs w:val="24"/>
                <w:lang w:val="ro-RO"/>
              </w:rPr>
              <w:t>Rev. No</w:t>
            </w:r>
          </w:p>
        </w:tc>
        <w:tc>
          <w:tcPr>
            <w:tcW w:w="1701" w:type="dxa"/>
          </w:tcPr>
          <w:p w14:paraId="1BB6F729" w14:textId="77777777" w:rsidR="00BD718F" w:rsidRPr="001C672F" w:rsidRDefault="00BD718F" w:rsidP="00AA375E">
            <w:pPr>
              <w:jc w:val="center"/>
              <w:rPr>
                <w:rFonts w:cs="Times New Roman"/>
                <w:szCs w:val="24"/>
                <w:lang w:val="ro-RO"/>
              </w:rPr>
            </w:pPr>
            <w:r w:rsidRPr="001C672F">
              <w:rPr>
                <w:rFonts w:cs="Times New Roman"/>
                <w:szCs w:val="24"/>
                <w:lang w:val="ro-RO"/>
              </w:rPr>
              <w:t>Rev. date</w:t>
            </w:r>
          </w:p>
        </w:tc>
        <w:tc>
          <w:tcPr>
            <w:tcW w:w="1701" w:type="dxa"/>
          </w:tcPr>
          <w:p w14:paraId="553496F7" w14:textId="77777777" w:rsidR="00BD718F" w:rsidRPr="001C672F" w:rsidRDefault="00BD718F" w:rsidP="00AA375E">
            <w:pPr>
              <w:jc w:val="center"/>
              <w:rPr>
                <w:rFonts w:cs="Times New Roman"/>
                <w:szCs w:val="24"/>
                <w:lang w:val="ro-RO"/>
              </w:rPr>
            </w:pPr>
            <w:proofErr w:type="spellStart"/>
            <w:r w:rsidRPr="001C672F">
              <w:rPr>
                <w:rFonts w:cs="Times New Roman"/>
                <w:szCs w:val="24"/>
                <w:lang w:val="ro-RO"/>
              </w:rPr>
              <w:t>Affected</w:t>
            </w:r>
            <w:proofErr w:type="spellEnd"/>
            <w:r w:rsidRPr="001C672F">
              <w:rPr>
                <w:rFonts w:cs="Times New Roman"/>
                <w:szCs w:val="24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szCs w:val="24"/>
                <w:lang w:val="ro-RO"/>
              </w:rPr>
              <w:t>section</w:t>
            </w:r>
            <w:proofErr w:type="spellEnd"/>
            <w:r w:rsidRPr="001C672F">
              <w:rPr>
                <w:rFonts w:cs="Times New Roman"/>
                <w:szCs w:val="24"/>
                <w:lang w:val="ro-RO"/>
              </w:rPr>
              <w:t xml:space="preserve"> or </w:t>
            </w:r>
            <w:proofErr w:type="spellStart"/>
            <w:r w:rsidRPr="001C672F">
              <w:rPr>
                <w:rFonts w:cs="Times New Roman"/>
                <w:szCs w:val="24"/>
                <w:lang w:val="ro-RO"/>
              </w:rPr>
              <w:t>pages</w:t>
            </w:r>
            <w:proofErr w:type="spellEnd"/>
          </w:p>
        </w:tc>
        <w:tc>
          <w:tcPr>
            <w:tcW w:w="5386" w:type="dxa"/>
          </w:tcPr>
          <w:p w14:paraId="5D906EF9" w14:textId="77777777" w:rsidR="00BD718F" w:rsidRPr="001C672F" w:rsidRDefault="00BD718F" w:rsidP="00AA375E">
            <w:pPr>
              <w:jc w:val="center"/>
              <w:rPr>
                <w:rFonts w:cs="Times New Roman"/>
                <w:szCs w:val="24"/>
                <w:lang w:val="ro-RO"/>
              </w:rPr>
            </w:pPr>
            <w:proofErr w:type="spellStart"/>
            <w:r w:rsidRPr="001C672F">
              <w:rPr>
                <w:rFonts w:cs="Times New Roman"/>
                <w:szCs w:val="24"/>
                <w:lang w:val="ro-RO"/>
              </w:rPr>
              <w:t>Description</w:t>
            </w:r>
            <w:proofErr w:type="spellEnd"/>
          </w:p>
        </w:tc>
      </w:tr>
      <w:tr w:rsidR="00BD718F" w:rsidRPr="001C672F" w14:paraId="0A2B0183" w14:textId="77777777" w:rsidTr="00AA375E">
        <w:tc>
          <w:tcPr>
            <w:tcW w:w="1101" w:type="dxa"/>
          </w:tcPr>
          <w:p w14:paraId="1CF25E31" w14:textId="77777777" w:rsidR="00BD718F" w:rsidRPr="001C672F" w:rsidRDefault="00BD718F" w:rsidP="00AA375E">
            <w:pPr>
              <w:rPr>
                <w:rFonts w:cs="Times New Roman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191439F9" w14:textId="77777777" w:rsidR="00BD718F" w:rsidRPr="001C672F" w:rsidRDefault="00BD718F" w:rsidP="00AA375E">
            <w:pPr>
              <w:rPr>
                <w:rFonts w:cs="Times New Roman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3800B377" w14:textId="77777777" w:rsidR="00BD718F" w:rsidRPr="001C672F" w:rsidRDefault="00BD718F" w:rsidP="00AA375E">
            <w:pPr>
              <w:rPr>
                <w:rFonts w:cs="Times New Roman"/>
                <w:szCs w:val="24"/>
                <w:lang w:val="ro-RO"/>
              </w:rPr>
            </w:pPr>
          </w:p>
        </w:tc>
        <w:tc>
          <w:tcPr>
            <w:tcW w:w="5386" w:type="dxa"/>
          </w:tcPr>
          <w:p w14:paraId="0DF1A3F1" w14:textId="77777777" w:rsidR="00BD718F" w:rsidRPr="001C672F" w:rsidRDefault="00BD718F" w:rsidP="00AA375E">
            <w:pPr>
              <w:rPr>
                <w:rFonts w:cs="Times New Roman"/>
                <w:szCs w:val="24"/>
                <w:lang w:val="ro-RO"/>
              </w:rPr>
            </w:pPr>
          </w:p>
        </w:tc>
      </w:tr>
      <w:tr w:rsidR="00BD718F" w:rsidRPr="001C672F" w14:paraId="0218CAA1" w14:textId="77777777" w:rsidTr="00AA375E">
        <w:tc>
          <w:tcPr>
            <w:tcW w:w="1101" w:type="dxa"/>
          </w:tcPr>
          <w:p w14:paraId="2EE5B178" w14:textId="77777777" w:rsidR="00BD718F" w:rsidRPr="001C672F" w:rsidRDefault="00BD718F" w:rsidP="00AA375E">
            <w:pPr>
              <w:rPr>
                <w:rFonts w:cs="Times New Roman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3CD608E2" w14:textId="77777777" w:rsidR="00BD718F" w:rsidRPr="001C672F" w:rsidRDefault="00BD718F" w:rsidP="00AA375E">
            <w:pPr>
              <w:rPr>
                <w:rFonts w:cs="Times New Roman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7A1F9A18" w14:textId="77777777" w:rsidR="00BD718F" w:rsidRPr="001C672F" w:rsidRDefault="00BD718F" w:rsidP="00AA375E">
            <w:pPr>
              <w:rPr>
                <w:rFonts w:cs="Times New Roman"/>
                <w:szCs w:val="24"/>
                <w:lang w:val="ro-RO"/>
              </w:rPr>
            </w:pPr>
          </w:p>
        </w:tc>
        <w:tc>
          <w:tcPr>
            <w:tcW w:w="5386" w:type="dxa"/>
          </w:tcPr>
          <w:p w14:paraId="29677C50" w14:textId="77777777" w:rsidR="00BD718F" w:rsidRPr="001C672F" w:rsidRDefault="00BD718F" w:rsidP="00AA375E">
            <w:pPr>
              <w:rPr>
                <w:rFonts w:cs="Times New Roman"/>
                <w:szCs w:val="24"/>
                <w:lang w:val="ro-RO"/>
              </w:rPr>
            </w:pPr>
          </w:p>
        </w:tc>
      </w:tr>
      <w:tr w:rsidR="00BD718F" w:rsidRPr="001C672F" w14:paraId="04458679" w14:textId="77777777" w:rsidTr="00AA375E">
        <w:tc>
          <w:tcPr>
            <w:tcW w:w="1101" w:type="dxa"/>
          </w:tcPr>
          <w:p w14:paraId="0C22337F" w14:textId="77777777" w:rsidR="00BD718F" w:rsidRPr="001C672F" w:rsidRDefault="00BD718F" w:rsidP="00AA375E">
            <w:pPr>
              <w:rPr>
                <w:rFonts w:cs="Times New Roman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171E3AAD" w14:textId="77777777" w:rsidR="00BD718F" w:rsidRPr="001C672F" w:rsidRDefault="00BD718F" w:rsidP="00AA375E">
            <w:pPr>
              <w:rPr>
                <w:rFonts w:cs="Times New Roman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7DBDB768" w14:textId="77777777" w:rsidR="00BD718F" w:rsidRPr="001C672F" w:rsidRDefault="00BD718F" w:rsidP="00AA375E">
            <w:pPr>
              <w:rPr>
                <w:rFonts w:cs="Times New Roman"/>
                <w:szCs w:val="24"/>
                <w:lang w:val="ro-RO"/>
              </w:rPr>
            </w:pPr>
          </w:p>
        </w:tc>
        <w:tc>
          <w:tcPr>
            <w:tcW w:w="5386" w:type="dxa"/>
          </w:tcPr>
          <w:p w14:paraId="7232070E" w14:textId="77777777" w:rsidR="00BD718F" w:rsidRPr="001C672F" w:rsidRDefault="00BD718F" w:rsidP="00AA375E">
            <w:pPr>
              <w:rPr>
                <w:rFonts w:cs="Times New Roman"/>
                <w:szCs w:val="24"/>
                <w:lang w:val="ro-RO"/>
              </w:rPr>
            </w:pPr>
          </w:p>
        </w:tc>
      </w:tr>
    </w:tbl>
    <w:p w14:paraId="7A447019" w14:textId="76AEBD8E" w:rsidR="00BD718F" w:rsidRPr="001C672F" w:rsidRDefault="00BD718F" w:rsidP="00BD718F">
      <w:pPr>
        <w:rPr>
          <w:rFonts w:cs="Times New Roman"/>
          <w:szCs w:val="24"/>
          <w:lang w:val="ro-RO"/>
        </w:rPr>
      </w:pPr>
    </w:p>
    <w:p w14:paraId="423A57D1" w14:textId="77777777" w:rsidR="00CE3090" w:rsidRPr="001C672F" w:rsidRDefault="00CE3090" w:rsidP="00BD718F">
      <w:pPr>
        <w:rPr>
          <w:rFonts w:cs="Times New Roman"/>
          <w:szCs w:val="24"/>
          <w:lang w:val="ro-RO"/>
        </w:rPr>
      </w:pPr>
    </w:p>
    <w:p w14:paraId="0282FA3D" w14:textId="7B83388B" w:rsidR="00BD718F" w:rsidRPr="001C672F" w:rsidRDefault="00CE3090" w:rsidP="00CE3090">
      <w:pPr>
        <w:pStyle w:val="ListParagraph"/>
        <w:ind w:left="0"/>
        <w:rPr>
          <w:rFonts w:cs="Times New Roman"/>
          <w:b/>
          <w:bCs/>
          <w:lang w:val="ro-RO"/>
        </w:rPr>
      </w:pPr>
      <w:bookmarkStart w:id="60" w:name="_Toc221097777"/>
      <w:r w:rsidRPr="001C672F">
        <w:rPr>
          <w:rFonts w:cs="Times New Roman"/>
          <w:b/>
          <w:bCs/>
          <w:lang w:val="ro-RO"/>
        </w:rPr>
        <w:t>2.</w:t>
      </w:r>
      <w:r w:rsidRPr="001C672F">
        <w:rPr>
          <w:rFonts w:cs="Times New Roman"/>
          <w:b/>
          <w:bCs/>
          <w:lang w:val="ro-RO"/>
        </w:rPr>
        <w:tab/>
      </w:r>
      <w:r w:rsidR="00BD718F" w:rsidRPr="001C672F">
        <w:rPr>
          <w:rFonts w:cs="Times New Roman"/>
          <w:b/>
          <w:bCs/>
          <w:lang w:val="ro-RO"/>
        </w:rPr>
        <w:t>INTRODUCTION</w:t>
      </w:r>
      <w:bookmarkEnd w:id="60"/>
    </w:p>
    <w:p w14:paraId="75C6B074" w14:textId="079DABE8" w:rsidR="00BD718F" w:rsidRPr="001C672F" w:rsidRDefault="00BD718F" w:rsidP="00BD718F">
      <w:pPr>
        <w:jc w:val="both"/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This</w:t>
      </w:r>
      <w:proofErr w:type="spellEnd"/>
      <w:r w:rsidRPr="001C672F">
        <w:rPr>
          <w:rFonts w:cs="Times New Roman"/>
          <w:szCs w:val="24"/>
          <w:lang w:val="ro-RO"/>
        </w:rPr>
        <w:t xml:space="preserve"> document </w:t>
      </w:r>
      <w:proofErr w:type="spellStart"/>
      <w:r w:rsidRPr="001C672F">
        <w:rPr>
          <w:rFonts w:cs="Times New Roman"/>
          <w:szCs w:val="24"/>
          <w:lang w:val="ro-RO"/>
        </w:rPr>
        <w:t>represents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Statement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Compliance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per </w:t>
      </w:r>
      <w:proofErr w:type="spellStart"/>
      <w:r w:rsidRPr="001C672F">
        <w:rPr>
          <w:rFonts w:cs="Times New Roman"/>
          <w:szCs w:val="24"/>
          <w:lang w:val="ro-RO"/>
        </w:rPr>
        <w:t>Article</w:t>
      </w:r>
      <w:proofErr w:type="spellEnd"/>
      <w:r w:rsidRPr="001C672F">
        <w:rPr>
          <w:rFonts w:cs="Times New Roman"/>
          <w:szCs w:val="24"/>
          <w:lang w:val="ro-RO"/>
        </w:rPr>
        <w:t xml:space="preserve"> 2.4 of CT-CE ATM/ANS.</w:t>
      </w:r>
    </w:p>
    <w:p w14:paraId="626C381E" w14:textId="77777777" w:rsidR="00BD718F" w:rsidRPr="001C672F" w:rsidRDefault="00BD718F" w:rsidP="00BD718F">
      <w:pPr>
        <w:jc w:val="both"/>
        <w:rPr>
          <w:rFonts w:cs="Times New Roman"/>
          <w:szCs w:val="24"/>
          <w:lang w:val="ro-RO"/>
        </w:rPr>
      </w:pPr>
    </w:p>
    <w:p w14:paraId="6CB1CFE8" w14:textId="7C3977DF" w:rsidR="00BD718F" w:rsidRPr="001C672F" w:rsidRDefault="00BD718F" w:rsidP="00BD718F">
      <w:pPr>
        <w:pStyle w:val="Default"/>
        <w:widowControl w:val="0"/>
        <w:spacing w:after="87"/>
        <w:jc w:val="both"/>
        <w:rPr>
          <w:i/>
          <w:iCs/>
          <w:color w:val="211E1E"/>
          <w:lang w:val="ro-RO"/>
        </w:rPr>
      </w:pPr>
      <w:r w:rsidRPr="001C672F">
        <w:rPr>
          <w:i/>
          <w:iCs/>
          <w:color w:val="211E1E"/>
          <w:lang w:val="ro-RO"/>
        </w:rPr>
        <w:t xml:space="preserve">i.e. </w:t>
      </w:r>
      <w:proofErr w:type="spellStart"/>
      <w:r w:rsidRPr="001C672F">
        <w:rPr>
          <w:i/>
          <w:iCs/>
          <w:color w:val="211E1E"/>
          <w:lang w:val="ro-RO"/>
        </w:rPr>
        <w:t>SoC</w:t>
      </w:r>
      <w:proofErr w:type="spellEnd"/>
      <w:r w:rsidRPr="001C672F">
        <w:rPr>
          <w:i/>
          <w:iCs/>
          <w:color w:val="211E1E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lang w:val="ro-RO"/>
        </w:rPr>
        <w:t>is</w:t>
      </w:r>
      <w:proofErr w:type="spellEnd"/>
      <w:r w:rsidRPr="001C672F">
        <w:rPr>
          <w:i/>
          <w:iCs/>
          <w:color w:val="211E1E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lang w:val="ro-RO"/>
        </w:rPr>
        <w:t>used</w:t>
      </w:r>
      <w:proofErr w:type="spellEnd"/>
      <w:r w:rsidRPr="001C672F">
        <w:rPr>
          <w:i/>
          <w:iCs/>
          <w:color w:val="211E1E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lang w:val="ro-RO"/>
        </w:rPr>
        <w:t>to</w:t>
      </w:r>
      <w:proofErr w:type="spellEnd"/>
      <w:r w:rsidRPr="001C672F">
        <w:rPr>
          <w:i/>
          <w:iCs/>
          <w:color w:val="211E1E"/>
          <w:lang w:val="ro-RO"/>
        </w:rPr>
        <w:t xml:space="preserve"> conclude </w:t>
      </w:r>
      <w:proofErr w:type="spellStart"/>
      <w:r w:rsidRPr="001C672F">
        <w:rPr>
          <w:i/>
          <w:iCs/>
          <w:color w:val="211E1E"/>
          <w:lang w:val="ro-RO"/>
        </w:rPr>
        <w:t>and</w:t>
      </w:r>
      <w:proofErr w:type="spellEnd"/>
      <w:r w:rsidRPr="001C672F">
        <w:rPr>
          <w:i/>
          <w:iCs/>
          <w:color w:val="211E1E"/>
          <w:lang w:val="ro-RO"/>
        </w:rPr>
        <w:t xml:space="preserve"> state </w:t>
      </w:r>
      <w:proofErr w:type="spellStart"/>
      <w:r w:rsidRPr="001C672F">
        <w:rPr>
          <w:i/>
          <w:iCs/>
          <w:color w:val="211E1E"/>
          <w:lang w:val="ro-RO"/>
        </w:rPr>
        <w:t>compliance</w:t>
      </w:r>
      <w:proofErr w:type="spellEnd"/>
      <w:r w:rsidRPr="001C672F">
        <w:rPr>
          <w:i/>
          <w:iCs/>
          <w:color w:val="211E1E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lang w:val="ro-RO"/>
        </w:rPr>
        <w:t>with</w:t>
      </w:r>
      <w:proofErr w:type="spellEnd"/>
      <w:r w:rsidRPr="001C672F">
        <w:rPr>
          <w:i/>
          <w:iCs/>
          <w:color w:val="211E1E"/>
          <w:lang w:val="ro-RO"/>
        </w:rPr>
        <w:t xml:space="preserve"> </w:t>
      </w:r>
      <w:r w:rsidRPr="001C672F">
        <w:rPr>
          <w:i/>
          <w:iCs/>
          <w:lang w:val="ro-RO"/>
        </w:rPr>
        <w:t>CT-CE ATM/ANS</w:t>
      </w:r>
      <w:r w:rsidRPr="001C672F">
        <w:rPr>
          <w:i/>
          <w:iCs/>
          <w:color w:val="211E1E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lang w:val="ro-RO"/>
        </w:rPr>
        <w:t>and</w:t>
      </w:r>
      <w:proofErr w:type="spellEnd"/>
      <w:r w:rsidRPr="001C672F">
        <w:rPr>
          <w:i/>
          <w:iCs/>
          <w:color w:val="211E1E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lang w:val="ro-RO"/>
        </w:rPr>
        <w:t>applicable</w:t>
      </w:r>
      <w:proofErr w:type="spellEnd"/>
      <w:r w:rsidRPr="001C672F">
        <w:rPr>
          <w:i/>
          <w:iCs/>
          <w:color w:val="211E1E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lang w:val="ro-RO"/>
        </w:rPr>
        <w:t>Detailed</w:t>
      </w:r>
      <w:proofErr w:type="spellEnd"/>
      <w:r w:rsidRPr="001C672F">
        <w:rPr>
          <w:i/>
          <w:iCs/>
          <w:color w:val="211E1E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lang w:val="ro-RO"/>
        </w:rPr>
        <w:t>Specifications</w:t>
      </w:r>
      <w:proofErr w:type="spellEnd"/>
      <w:r w:rsidRPr="001C672F">
        <w:rPr>
          <w:i/>
          <w:iCs/>
          <w:color w:val="211E1E"/>
          <w:lang w:val="ro-RO"/>
        </w:rPr>
        <w:t xml:space="preserve"> for </w:t>
      </w:r>
      <w:proofErr w:type="spellStart"/>
      <w:r w:rsidRPr="001C672F">
        <w:rPr>
          <w:i/>
          <w:iCs/>
          <w:color w:val="211E1E"/>
          <w:lang w:val="ro-RO"/>
        </w:rPr>
        <w:t>the</w:t>
      </w:r>
      <w:proofErr w:type="spellEnd"/>
      <w:r w:rsidRPr="001C672F">
        <w:rPr>
          <w:i/>
          <w:iCs/>
          <w:color w:val="211E1E"/>
          <w:lang w:val="ro-RO"/>
        </w:rPr>
        <w:t xml:space="preserve"> ATM/ANS </w:t>
      </w:r>
      <w:proofErr w:type="spellStart"/>
      <w:r w:rsidRPr="001C672F">
        <w:rPr>
          <w:i/>
          <w:iCs/>
          <w:color w:val="211E1E"/>
          <w:lang w:val="ro-RO"/>
        </w:rPr>
        <w:t>Equipment</w:t>
      </w:r>
      <w:proofErr w:type="spellEnd"/>
      <w:r w:rsidRPr="001C672F">
        <w:rPr>
          <w:i/>
          <w:iCs/>
          <w:color w:val="211E1E"/>
          <w:lang w:val="ro-RO"/>
        </w:rPr>
        <w:t xml:space="preserve"> -</w:t>
      </w:r>
      <w:r w:rsidRPr="001C672F">
        <w:rPr>
          <w:i/>
          <w:iCs/>
          <w:lang w:val="ro-RO"/>
        </w:rPr>
        <w:t xml:space="preserve"> SD&amp;AMC&amp;GM-DS-</w:t>
      </w:r>
      <w:proofErr w:type="spellStart"/>
      <w:r w:rsidRPr="001C672F">
        <w:rPr>
          <w:i/>
          <w:iCs/>
          <w:lang w:val="ro-RO"/>
        </w:rPr>
        <w:t>GE.SoC</w:t>
      </w:r>
      <w:proofErr w:type="spellEnd"/>
      <w:r w:rsidRPr="001C672F">
        <w:rPr>
          <w:i/>
          <w:iCs/>
          <w:color w:val="211E1E"/>
          <w:lang w:val="ro-RO"/>
        </w:rPr>
        <w:t xml:space="preserve">. </w:t>
      </w:r>
      <w:proofErr w:type="spellStart"/>
      <w:r w:rsidRPr="001C672F">
        <w:rPr>
          <w:i/>
          <w:iCs/>
          <w:color w:val="211E1E"/>
          <w:lang w:val="ro-RO"/>
        </w:rPr>
        <w:t>This</w:t>
      </w:r>
      <w:proofErr w:type="spellEnd"/>
      <w:r w:rsidRPr="001C672F">
        <w:rPr>
          <w:i/>
          <w:iCs/>
          <w:color w:val="211E1E"/>
          <w:lang w:val="ro-RO"/>
        </w:rPr>
        <w:t xml:space="preserve"> document </w:t>
      </w:r>
      <w:proofErr w:type="spellStart"/>
      <w:r w:rsidRPr="001C672F">
        <w:rPr>
          <w:i/>
          <w:iCs/>
          <w:color w:val="211E1E"/>
          <w:lang w:val="ro-RO"/>
        </w:rPr>
        <w:t>is</w:t>
      </w:r>
      <w:proofErr w:type="spellEnd"/>
      <w:r w:rsidRPr="001C672F">
        <w:rPr>
          <w:i/>
          <w:iCs/>
          <w:color w:val="211E1E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lang w:val="ro-RO"/>
        </w:rPr>
        <w:t>signed</w:t>
      </w:r>
      <w:proofErr w:type="spellEnd"/>
      <w:r w:rsidRPr="001C672F">
        <w:rPr>
          <w:i/>
          <w:iCs/>
          <w:color w:val="211E1E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lang w:val="ro-RO"/>
        </w:rPr>
        <w:t>and</w:t>
      </w:r>
      <w:proofErr w:type="spellEnd"/>
      <w:r w:rsidRPr="001C672F">
        <w:rPr>
          <w:i/>
          <w:iCs/>
          <w:color w:val="211E1E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lang w:val="ro-RO"/>
        </w:rPr>
        <w:t>dated</w:t>
      </w:r>
      <w:proofErr w:type="spellEnd"/>
      <w:r w:rsidRPr="001C672F">
        <w:rPr>
          <w:i/>
          <w:iCs/>
          <w:color w:val="211E1E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lang w:val="ro-RO"/>
        </w:rPr>
        <w:t>by</w:t>
      </w:r>
      <w:proofErr w:type="spellEnd"/>
      <w:r w:rsidRPr="001C672F">
        <w:rPr>
          <w:i/>
          <w:iCs/>
          <w:color w:val="211E1E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lang w:val="ro-RO"/>
        </w:rPr>
        <w:t>the</w:t>
      </w:r>
      <w:proofErr w:type="spellEnd"/>
      <w:r w:rsidRPr="001C672F">
        <w:rPr>
          <w:i/>
          <w:iCs/>
          <w:color w:val="211E1E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lang w:val="ro-RO"/>
        </w:rPr>
        <w:t>organization</w:t>
      </w:r>
      <w:proofErr w:type="spellEnd"/>
      <w:r w:rsidRPr="001C672F">
        <w:rPr>
          <w:i/>
          <w:iCs/>
          <w:color w:val="211E1E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lang w:val="ro-RO"/>
        </w:rPr>
        <w:t>responsible</w:t>
      </w:r>
      <w:proofErr w:type="spellEnd"/>
      <w:r w:rsidRPr="001C672F">
        <w:rPr>
          <w:i/>
          <w:iCs/>
          <w:color w:val="211E1E"/>
          <w:lang w:val="ro-RO"/>
        </w:rPr>
        <w:t xml:space="preserve"> for </w:t>
      </w:r>
      <w:proofErr w:type="spellStart"/>
      <w:r w:rsidRPr="001C672F">
        <w:rPr>
          <w:i/>
          <w:iCs/>
          <w:color w:val="211E1E"/>
          <w:lang w:val="ro-RO"/>
        </w:rPr>
        <w:t>its</w:t>
      </w:r>
      <w:proofErr w:type="spellEnd"/>
      <w:r w:rsidRPr="001C672F">
        <w:rPr>
          <w:i/>
          <w:iCs/>
          <w:color w:val="211E1E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lang w:val="ro-RO"/>
        </w:rPr>
        <w:t>issuance</w:t>
      </w:r>
      <w:proofErr w:type="spellEnd"/>
      <w:r w:rsidRPr="001C672F">
        <w:rPr>
          <w:i/>
          <w:iCs/>
          <w:color w:val="211E1E"/>
          <w:lang w:val="ro-RO"/>
        </w:rPr>
        <w:t xml:space="preserve"> per </w:t>
      </w:r>
      <w:r w:rsidRPr="001C672F">
        <w:rPr>
          <w:i/>
          <w:iCs/>
          <w:lang w:val="ro-RO"/>
        </w:rPr>
        <w:t>CT-CE ATM/ANS</w:t>
      </w:r>
      <w:r w:rsidRPr="001C672F">
        <w:rPr>
          <w:i/>
          <w:iCs/>
          <w:color w:val="211E1E"/>
          <w:lang w:val="ro-RO"/>
        </w:rPr>
        <w:t xml:space="preserve">. </w:t>
      </w:r>
    </w:p>
    <w:p w14:paraId="7C81DE87" w14:textId="77777777" w:rsidR="00BD718F" w:rsidRPr="001C672F" w:rsidRDefault="00BD718F" w:rsidP="00BD718F">
      <w:pPr>
        <w:ind w:left="567" w:hanging="567"/>
        <w:rPr>
          <w:rFonts w:cs="Times New Roman"/>
          <w:szCs w:val="24"/>
          <w:lang w:val="ro-RO"/>
        </w:rPr>
      </w:pPr>
    </w:p>
    <w:p w14:paraId="0C9859F3" w14:textId="77777777" w:rsidR="004F5F44" w:rsidRPr="001C672F" w:rsidRDefault="004F5F44" w:rsidP="00BD718F">
      <w:pPr>
        <w:ind w:left="567" w:hanging="567"/>
        <w:rPr>
          <w:rFonts w:cs="Times New Roman"/>
          <w:szCs w:val="24"/>
          <w:lang w:val="ro-RO"/>
        </w:rPr>
      </w:pPr>
    </w:p>
    <w:p w14:paraId="1D42ECF0" w14:textId="6E7215E7" w:rsidR="00BD718F" w:rsidRPr="001C672F" w:rsidRDefault="00CE3090" w:rsidP="00CE3090">
      <w:pPr>
        <w:pStyle w:val="ListParagraph"/>
        <w:ind w:left="0"/>
        <w:rPr>
          <w:rFonts w:cs="Times New Roman"/>
          <w:b/>
          <w:bCs/>
          <w:szCs w:val="24"/>
          <w:lang w:val="ro-RO"/>
        </w:rPr>
      </w:pPr>
      <w:bookmarkStart w:id="61" w:name="_Toc221097778"/>
      <w:r w:rsidRPr="001C672F">
        <w:rPr>
          <w:rFonts w:cs="Times New Roman"/>
          <w:b/>
          <w:bCs/>
          <w:szCs w:val="24"/>
          <w:lang w:val="ro-RO"/>
        </w:rPr>
        <w:t>3.</w:t>
      </w:r>
      <w:r w:rsidRPr="001C672F">
        <w:rPr>
          <w:rFonts w:cs="Times New Roman"/>
          <w:b/>
          <w:bCs/>
          <w:szCs w:val="24"/>
          <w:lang w:val="ro-RO"/>
        </w:rPr>
        <w:tab/>
      </w:r>
      <w:r w:rsidR="00BD718F" w:rsidRPr="001C672F">
        <w:rPr>
          <w:rFonts w:cs="Times New Roman"/>
          <w:b/>
          <w:bCs/>
          <w:szCs w:val="24"/>
          <w:lang w:val="ro-RO"/>
        </w:rPr>
        <w:t>NAME AND ADDRESS OF ANSP / DPO</w:t>
      </w:r>
      <w:bookmarkEnd w:id="61"/>
    </w:p>
    <w:p w14:paraId="2B886B76" w14:textId="77777777" w:rsidR="00BD718F" w:rsidRPr="001C672F" w:rsidRDefault="00BD718F" w:rsidP="00BD718F">
      <w:pPr>
        <w:pStyle w:val="Default"/>
        <w:widowControl w:val="0"/>
        <w:spacing w:after="87"/>
        <w:jc w:val="both"/>
        <w:rPr>
          <w:color w:val="211E1E"/>
          <w:lang w:val="ro-RO"/>
        </w:rPr>
      </w:pPr>
      <w:proofErr w:type="spellStart"/>
      <w:r w:rsidRPr="001C672F">
        <w:rPr>
          <w:color w:val="211E1E"/>
          <w:lang w:val="ro-RO"/>
        </w:rPr>
        <w:t>Provide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the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name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and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address</w:t>
      </w:r>
      <w:proofErr w:type="spellEnd"/>
      <w:r w:rsidRPr="001C672F">
        <w:rPr>
          <w:color w:val="211E1E"/>
          <w:lang w:val="ro-RO"/>
        </w:rPr>
        <w:t xml:space="preserve"> of ATM/ANS </w:t>
      </w:r>
      <w:proofErr w:type="spellStart"/>
      <w:r w:rsidRPr="001C672F">
        <w:rPr>
          <w:color w:val="211E1E"/>
          <w:lang w:val="ro-RO"/>
        </w:rPr>
        <w:t>provider</w:t>
      </w:r>
      <w:proofErr w:type="spellEnd"/>
      <w:r w:rsidRPr="001C672F">
        <w:rPr>
          <w:color w:val="211E1E"/>
          <w:lang w:val="ro-RO"/>
        </w:rPr>
        <w:t xml:space="preserve"> or of DPO in case of </w:t>
      </w:r>
      <w:proofErr w:type="spellStart"/>
      <w:r w:rsidRPr="001C672F">
        <w:rPr>
          <w:color w:val="211E1E"/>
          <w:lang w:val="ro-RO"/>
        </w:rPr>
        <w:t>SoC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delegated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to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and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issued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by</w:t>
      </w:r>
      <w:proofErr w:type="spellEnd"/>
      <w:r w:rsidRPr="001C672F">
        <w:rPr>
          <w:color w:val="211E1E"/>
          <w:lang w:val="ro-RO"/>
        </w:rPr>
        <w:t xml:space="preserve"> a DPO).</w:t>
      </w:r>
    </w:p>
    <w:p w14:paraId="2B8F5128" w14:textId="77777777" w:rsidR="00BD718F" w:rsidRPr="001C672F" w:rsidRDefault="00BD718F" w:rsidP="00BD718F">
      <w:pPr>
        <w:pStyle w:val="Default"/>
        <w:widowControl w:val="0"/>
        <w:spacing w:after="87"/>
        <w:jc w:val="both"/>
        <w:rPr>
          <w:color w:val="211E1E"/>
          <w:lang w:val="ro-RO"/>
        </w:rPr>
      </w:pPr>
      <w:proofErr w:type="spellStart"/>
      <w:r w:rsidRPr="001C672F">
        <w:rPr>
          <w:color w:val="211E1E"/>
          <w:lang w:val="ro-RO"/>
        </w:rPr>
        <w:t>Provide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also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the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name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and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address</w:t>
      </w:r>
      <w:proofErr w:type="spellEnd"/>
      <w:r w:rsidRPr="001C672F">
        <w:rPr>
          <w:color w:val="211E1E"/>
          <w:lang w:val="ro-RO"/>
        </w:rPr>
        <w:t xml:space="preserve"> of </w:t>
      </w:r>
      <w:proofErr w:type="spellStart"/>
      <w:r w:rsidRPr="001C672F">
        <w:rPr>
          <w:color w:val="211E1E"/>
          <w:lang w:val="ro-RO"/>
        </w:rPr>
        <w:t>the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Manufacturer</w:t>
      </w:r>
      <w:proofErr w:type="spellEnd"/>
      <w:r w:rsidRPr="001C672F">
        <w:rPr>
          <w:color w:val="211E1E"/>
          <w:lang w:val="ro-RO"/>
        </w:rPr>
        <w:t xml:space="preserve">, </w:t>
      </w:r>
      <w:proofErr w:type="spellStart"/>
      <w:r w:rsidRPr="001C672F">
        <w:rPr>
          <w:color w:val="211E1E"/>
          <w:lang w:val="ro-RO"/>
        </w:rPr>
        <w:t>if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different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from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organization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responsible</w:t>
      </w:r>
      <w:proofErr w:type="spellEnd"/>
      <w:r w:rsidRPr="001C672F">
        <w:rPr>
          <w:color w:val="211E1E"/>
          <w:lang w:val="ro-RO"/>
        </w:rPr>
        <w:t xml:space="preserve"> for Design.</w:t>
      </w:r>
    </w:p>
    <w:p w14:paraId="3429235B" w14:textId="77777777" w:rsidR="00BD718F" w:rsidRPr="001C672F" w:rsidRDefault="00BD718F" w:rsidP="004F5F44">
      <w:pPr>
        <w:pStyle w:val="Default"/>
        <w:widowControl w:val="0"/>
        <w:rPr>
          <w:color w:val="211E1E"/>
          <w:lang w:val="ro-RO"/>
        </w:rPr>
      </w:pPr>
    </w:p>
    <w:p w14:paraId="5B7FE6D1" w14:textId="77777777" w:rsidR="004F5F44" w:rsidRPr="001C672F" w:rsidRDefault="004F5F44" w:rsidP="004F5F44">
      <w:pPr>
        <w:pStyle w:val="Default"/>
        <w:widowControl w:val="0"/>
        <w:rPr>
          <w:color w:val="211E1E"/>
          <w:lang w:val="ro-RO"/>
        </w:rPr>
      </w:pPr>
    </w:p>
    <w:p w14:paraId="293E19E6" w14:textId="7B01DD65" w:rsidR="00BD718F" w:rsidRPr="001C672F" w:rsidRDefault="00CE3090" w:rsidP="00ED63D7">
      <w:pPr>
        <w:rPr>
          <w:rFonts w:cs="Times New Roman"/>
          <w:b/>
          <w:bCs/>
          <w:lang w:val="ro-RO"/>
        </w:rPr>
      </w:pPr>
      <w:bookmarkStart w:id="62" w:name="_Toc221097779"/>
      <w:r w:rsidRPr="001C672F">
        <w:rPr>
          <w:rFonts w:cs="Times New Roman"/>
          <w:b/>
          <w:bCs/>
          <w:lang w:val="ro-RO"/>
        </w:rPr>
        <w:t>4.</w:t>
      </w:r>
      <w:r w:rsidRPr="001C672F">
        <w:rPr>
          <w:rFonts w:cs="Times New Roman"/>
          <w:b/>
          <w:bCs/>
          <w:lang w:val="ro-RO"/>
        </w:rPr>
        <w:tab/>
      </w:r>
      <w:r w:rsidR="00BD718F" w:rsidRPr="001C672F">
        <w:rPr>
          <w:rFonts w:cs="Times New Roman"/>
          <w:b/>
          <w:bCs/>
          <w:lang w:val="ro-RO"/>
        </w:rPr>
        <w:t>ATM/ANS EQUIPMENT DESCRIPTION AND IDENTIFICATION</w:t>
      </w:r>
      <w:bookmarkEnd w:id="62"/>
    </w:p>
    <w:p w14:paraId="2DB11B33" w14:textId="77777777" w:rsidR="00ED63D7" w:rsidRPr="001C672F" w:rsidRDefault="00ED63D7" w:rsidP="00ED63D7">
      <w:pPr>
        <w:rPr>
          <w:rFonts w:cs="Times New Roman"/>
          <w:b/>
          <w:bCs/>
          <w:lang w:val="ro-RO"/>
        </w:rPr>
      </w:pPr>
    </w:p>
    <w:p w14:paraId="4E745D1A" w14:textId="77777777" w:rsidR="00BD718F" w:rsidRPr="001C672F" w:rsidRDefault="00BD718F" w:rsidP="00BD718F">
      <w:pPr>
        <w:pStyle w:val="Default"/>
        <w:widowControl w:val="0"/>
        <w:spacing w:after="87"/>
        <w:rPr>
          <w:color w:val="211E1E"/>
          <w:lang w:val="ro-RO"/>
        </w:rPr>
      </w:pPr>
      <w:r w:rsidRPr="001C672F">
        <w:rPr>
          <w:color w:val="211E1E"/>
          <w:lang w:val="ro-RO"/>
        </w:rPr>
        <w:t xml:space="preserve">ATM/ANS </w:t>
      </w:r>
      <w:proofErr w:type="spellStart"/>
      <w:r w:rsidRPr="001C672F">
        <w:rPr>
          <w:color w:val="211E1E"/>
          <w:lang w:val="ro-RO"/>
        </w:rPr>
        <w:t>equipment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designation</w:t>
      </w:r>
      <w:proofErr w:type="spellEnd"/>
      <w:r w:rsidRPr="001C672F">
        <w:rPr>
          <w:color w:val="211E1E"/>
          <w:lang w:val="ro-RO"/>
        </w:rPr>
        <w:t>:</w:t>
      </w:r>
    </w:p>
    <w:p w14:paraId="61249266" w14:textId="77777777" w:rsidR="00BD718F" w:rsidRPr="001C672F" w:rsidRDefault="00BD718F" w:rsidP="00BD718F">
      <w:pPr>
        <w:pStyle w:val="Default"/>
        <w:widowControl w:val="0"/>
        <w:spacing w:after="87"/>
        <w:rPr>
          <w:color w:val="211E1E"/>
          <w:lang w:val="ro-RO"/>
        </w:rPr>
      </w:pPr>
      <w:r w:rsidRPr="001C672F">
        <w:rPr>
          <w:color w:val="211E1E"/>
          <w:lang w:val="ro-RO"/>
        </w:rPr>
        <w:t xml:space="preserve">Model </w:t>
      </w:r>
      <w:proofErr w:type="spellStart"/>
      <w:r w:rsidRPr="001C672F">
        <w:rPr>
          <w:color w:val="211E1E"/>
          <w:lang w:val="ro-RO"/>
        </w:rPr>
        <w:t>name</w:t>
      </w:r>
      <w:proofErr w:type="spellEnd"/>
      <w:r w:rsidRPr="001C672F">
        <w:rPr>
          <w:color w:val="211E1E"/>
          <w:lang w:val="ro-RO"/>
        </w:rPr>
        <w:t>: ………………..</w:t>
      </w:r>
    </w:p>
    <w:p w14:paraId="531138BB" w14:textId="77777777" w:rsidR="00BD718F" w:rsidRPr="001C672F" w:rsidRDefault="00BD718F" w:rsidP="00BD718F">
      <w:pPr>
        <w:pStyle w:val="Default"/>
        <w:widowControl w:val="0"/>
        <w:spacing w:after="87"/>
        <w:rPr>
          <w:color w:val="211E1E"/>
          <w:lang w:val="ro-RO"/>
        </w:rPr>
      </w:pPr>
      <w:r w:rsidRPr="001C672F">
        <w:rPr>
          <w:color w:val="211E1E"/>
          <w:lang w:val="ro-RO"/>
        </w:rPr>
        <w:t xml:space="preserve">Part </w:t>
      </w:r>
      <w:proofErr w:type="spellStart"/>
      <w:r w:rsidRPr="001C672F">
        <w:rPr>
          <w:color w:val="211E1E"/>
          <w:lang w:val="ro-RO"/>
        </w:rPr>
        <w:t>number</w:t>
      </w:r>
      <w:proofErr w:type="spellEnd"/>
      <w:r w:rsidRPr="001C672F">
        <w:rPr>
          <w:color w:val="211E1E"/>
          <w:lang w:val="ro-RO"/>
        </w:rPr>
        <w:t>(s): …………………………..</w:t>
      </w:r>
    </w:p>
    <w:p w14:paraId="56BA4A6E" w14:textId="77777777" w:rsidR="00BD718F" w:rsidRPr="001C672F" w:rsidRDefault="00BD718F" w:rsidP="00BD718F">
      <w:pPr>
        <w:pStyle w:val="Default"/>
        <w:widowControl w:val="0"/>
        <w:spacing w:after="87"/>
        <w:rPr>
          <w:color w:val="211E1E"/>
          <w:sz w:val="22"/>
          <w:szCs w:val="22"/>
          <w:lang w:val="ro-RO"/>
        </w:rPr>
      </w:pPr>
    </w:p>
    <w:p w14:paraId="43C63866" w14:textId="77777777" w:rsidR="00BD718F" w:rsidRPr="001C672F" w:rsidRDefault="00BD718F" w:rsidP="00BD718F">
      <w:pPr>
        <w:pStyle w:val="Default"/>
        <w:widowControl w:val="0"/>
        <w:spacing w:after="87"/>
        <w:ind w:left="567" w:hanging="567"/>
        <w:jc w:val="both"/>
        <w:rPr>
          <w:i/>
          <w:iCs/>
          <w:color w:val="211E1E"/>
          <w:sz w:val="20"/>
          <w:szCs w:val="20"/>
          <w:lang w:val="ro-RO"/>
        </w:rPr>
      </w:pPr>
      <w:r w:rsidRPr="001C672F">
        <w:rPr>
          <w:i/>
          <w:iCs/>
          <w:color w:val="211E1E"/>
          <w:sz w:val="20"/>
          <w:szCs w:val="20"/>
          <w:lang w:val="ro-RO"/>
        </w:rPr>
        <w:t>Note 1:</w:t>
      </w:r>
      <w:r w:rsidRPr="001C672F">
        <w:rPr>
          <w:i/>
          <w:iCs/>
          <w:color w:val="211E1E"/>
          <w:sz w:val="20"/>
          <w:szCs w:val="20"/>
          <w:lang w:val="ro-RO"/>
        </w:rPr>
        <w:tab/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when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several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part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numbers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/constitute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the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ATM/ANS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equipment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,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the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part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number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of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each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constituent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should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be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listed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. In particular, for ATM/ANS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equipment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embedding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software component for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which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the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configuration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is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not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set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by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the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hosting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hardware part-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number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,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the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software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loadable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part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number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(s)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should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be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identified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. A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compatibility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matrix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or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equivalent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information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should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be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issued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showing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the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authorized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configurations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>.</w:t>
      </w:r>
    </w:p>
    <w:p w14:paraId="266E841D" w14:textId="77777777" w:rsidR="00BD718F" w:rsidRPr="001C672F" w:rsidRDefault="00BD718F" w:rsidP="00BD718F">
      <w:pPr>
        <w:pStyle w:val="Default"/>
        <w:widowControl w:val="0"/>
        <w:spacing w:after="87"/>
        <w:rPr>
          <w:color w:val="211E1E"/>
          <w:sz w:val="22"/>
          <w:szCs w:val="22"/>
          <w:lang w:val="ro-RO"/>
        </w:rPr>
      </w:pPr>
    </w:p>
    <w:p w14:paraId="78CF04F4" w14:textId="77777777" w:rsidR="00BD718F" w:rsidRPr="001C672F" w:rsidRDefault="00BD718F" w:rsidP="00BD718F">
      <w:pPr>
        <w:pStyle w:val="Default"/>
        <w:widowControl w:val="0"/>
        <w:spacing w:after="87"/>
        <w:jc w:val="both"/>
        <w:rPr>
          <w:color w:val="211E1E"/>
          <w:lang w:val="ro-RO"/>
        </w:rPr>
      </w:pPr>
      <w:proofErr w:type="spellStart"/>
      <w:r w:rsidRPr="001C672F">
        <w:rPr>
          <w:color w:val="211E1E"/>
          <w:lang w:val="ro-RO"/>
        </w:rPr>
        <w:t>List</w:t>
      </w:r>
      <w:proofErr w:type="spellEnd"/>
      <w:r w:rsidRPr="001C672F">
        <w:rPr>
          <w:color w:val="211E1E"/>
          <w:lang w:val="ro-RO"/>
        </w:rPr>
        <w:t xml:space="preserve"> ALL </w:t>
      </w:r>
      <w:proofErr w:type="spellStart"/>
      <w:r w:rsidRPr="001C672F">
        <w:rPr>
          <w:color w:val="211E1E"/>
          <w:lang w:val="ro-RO"/>
        </w:rPr>
        <w:t>functions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embedded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into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the</w:t>
      </w:r>
      <w:proofErr w:type="spellEnd"/>
      <w:r w:rsidRPr="001C672F">
        <w:rPr>
          <w:color w:val="211E1E"/>
          <w:lang w:val="ro-RO"/>
        </w:rPr>
        <w:t xml:space="preserve"> ATM/ANS </w:t>
      </w:r>
      <w:proofErr w:type="spellStart"/>
      <w:r w:rsidRPr="001C672F">
        <w:rPr>
          <w:color w:val="211E1E"/>
          <w:lang w:val="ro-RO"/>
        </w:rPr>
        <w:t>equipment</w:t>
      </w:r>
      <w:proofErr w:type="spellEnd"/>
      <w:r w:rsidRPr="001C672F">
        <w:rPr>
          <w:color w:val="211E1E"/>
          <w:lang w:val="ro-RO"/>
        </w:rPr>
        <w:t xml:space="preserve">, </w:t>
      </w:r>
      <w:proofErr w:type="spellStart"/>
      <w:r w:rsidRPr="001C672F">
        <w:rPr>
          <w:color w:val="211E1E"/>
          <w:lang w:val="ro-RO"/>
        </w:rPr>
        <w:t>including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those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additional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functionalities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that</w:t>
      </w:r>
      <w:proofErr w:type="spellEnd"/>
      <w:r w:rsidRPr="001C672F">
        <w:rPr>
          <w:color w:val="211E1E"/>
          <w:lang w:val="ro-RO"/>
        </w:rPr>
        <w:t xml:space="preserve"> do </w:t>
      </w:r>
      <w:proofErr w:type="spellStart"/>
      <w:r w:rsidRPr="001C672F">
        <w:rPr>
          <w:color w:val="211E1E"/>
          <w:lang w:val="ro-RO"/>
        </w:rPr>
        <w:t>not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have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any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corresponding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section</w:t>
      </w:r>
      <w:proofErr w:type="spellEnd"/>
      <w:r w:rsidRPr="001C672F">
        <w:rPr>
          <w:color w:val="211E1E"/>
          <w:lang w:val="ro-RO"/>
        </w:rPr>
        <w:t xml:space="preserve"> in </w:t>
      </w:r>
      <w:proofErr w:type="spellStart"/>
      <w:r w:rsidRPr="001C672F">
        <w:rPr>
          <w:color w:val="211E1E"/>
          <w:lang w:val="ro-RO"/>
        </w:rPr>
        <w:t>the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applicable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Detailed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Specifications</w:t>
      </w:r>
      <w:proofErr w:type="spellEnd"/>
      <w:r w:rsidRPr="001C672F">
        <w:rPr>
          <w:color w:val="211E1E"/>
          <w:lang w:val="ro-RO"/>
        </w:rPr>
        <w:t>.</w:t>
      </w:r>
    </w:p>
    <w:p w14:paraId="2408AD9B" w14:textId="77777777" w:rsidR="00641EBC" w:rsidRPr="001C672F" w:rsidRDefault="00641EBC" w:rsidP="00BD718F">
      <w:pPr>
        <w:pStyle w:val="Default"/>
        <w:widowControl w:val="0"/>
        <w:spacing w:after="87"/>
        <w:ind w:left="567" w:hanging="567"/>
        <w:jc w:val="both"/>
        <w:rPr>
          <w:i/>
          <w:iCs/>
          <w:color w:val="211E1E"/>
          <w:sz w:val="20"/>
          <w:szCs w:val="20"/>
          <w:lang w:val="ro-RO"/>
        </w:rPr>
      </w:pPr>
      <w:bookmarkStart w:id="63" w:name="_Hlk191571255"/>
    </w:p>
    <w:tbl>
      <w:tblPr>
        <w:tblpPr w:leftFromText="180" w:rightFromText="180" w:vertAnchor="text" w:horzAnchor="margin" w:tblpY="-10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3498"/>
      </w:tblGrid>
      <w:tr w:rsidR="00641EBC" w:rsidRPr="001C672F" w14:paraId="47779F63" w14:textId="77777777" w:rsidTr="00641EBC">
        <w:tc>
          <w:tcPr>
            <w:tcW w:w="2130" w:type="dxa"/>
            <w:vMerge w:val="restart"/>
          </w:tcPr>
          <w:bookmarkEnd w:id="63"/>
          <w:p w14:paraId="2896E8B8" w14:textId="77777777" w:rsidR="00641EBC" w:rsidRPr="001C672F" w:rsidRDefault="00641EBC" w:rsidP="00641EBC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lastRenderedPageBreak/>
              <w:t>Company Logo</w:t>
            </w:r>
          </w:p>
        </w:tc>
        <w:tc>
          <w:tcPr>
            <w:tcW w:w="2130" w:type="dxa"/>
            <w:vMerge w:val="restart"/>
          </w:tcPr>
          <w:p w14:paraId="406A98BC" w14:textId="77777777" w:rsidR="00641EBC" w:rsidRPr="001C672F" w:rsidRDefault="00641EBC" w:rsidP="00641EBC">
            <w:pPr>
              <w:pStyle w:val="Header"/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Equipment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reference</w:t>
            </w:r>
            <w:proofErr w:type="spellEnd"/>
          </w:p>
        </w:tc>
        <w:tc>
          <w:tcPr>
            <w:tcW w:w="2131" w:type="dxa"/>
            <w:vMerge w:val="restart"/>
          </w:tcPr>
          <w:p w14:paraId="54723F7C" w14:textId="77777777" w:rsidR="00641EBC" w:rsidRPr="001C672F" w:rsidRDefault="00641EBC" w:rsidP="00641EBC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Document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reference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498" w:type="dxa"/>
          </w:tcPr>
          <w:p w14:paraId="3DFA540F" w14:textId="77777777" w:rsidR="00641EBC" w:rsidRPr="001C672F" w:rsidRDefault="00641EBC" w:rsidP="00641EBC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>REV. No</w:t>
            </w:r>
          </w:p>
        </w:tc>
      </w:tr>
      <w:tr w:rsidR="00641EBC" w:rsidRPr="001C672F" w14:paraId="7C163BE4" w14:textId="77777777" w:rsidTr="00641EBC">
        <w:trPr>
          <w:trHeight w:val="342"/>
        </w:trPr>
        <w:tc>
          <w:tcPr>
            <w:tcW w:w="2130" w:type="dxa"/>
            <w:vMerge/>
          </w:tcPr>
          <w:p w14:paraId="532A6DEF" w14:textId="77777777" w:rsidR="00641EBC" w:rsidRPr="001C672F" w:rsidRDefault="00641EBC" w:rsidP="00641EBC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30" w:type="dxa"/>
            <w:vMerge/>
          </w:tcPr>
          <w:p w14:paraId="1DC842EB" w14:textId="77777777" w:rsidR="00641EBC" w:rsidRPr="001C672F" w:rsidRDefault="00641EBC" w:rsidP="00641EBC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31" w:type="dxa"/>
            <w:vMerge/>
          </w:tcPr>
          <w:p w14:paraId="26BBE3BA" w14:textId="77777777" w:rsidR="00641EBC" w:rsidRPr="001C672F" w:rsidRDefault="00641EBC" w:rsidP="00641EBC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3498" w:type="dxa"/>
          </w:tcPr>
          <w:p w14:paraId="111C0C72" w14:textId="77777777" w:rsidR="00641EBC" w:rsidRPr="001C672F" w:rsidRDefault="00641EBC" w:rsidP="00641EBC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>REV. Date</w:t>
            </w:r>
          </w:p>
        </w:tc>
      </w:tr>
    </w:tbl>
    <w:p w14:paraId="1589952E" w14:textId="77777777" w:rsidR="00641EBC" w:rsidRPr="001C672F" w:rsidRDefault="00641EBC" w:rsidP="00AF7BEA">
      <w:pPr>
        <w:pStyle w:val="Default"/>
        <w:widowControl w:val="0"/>
        <w:spacing w:after="87"/>
        <w:ind w:left="567"/>
        <w:jc w:val="both"/>
        <w:rPr>
          <w:i/>
          <w:iCs/>
          <w:color w:val="211E1E"/>
          <w:sz w:val="20"/>
          <w:szCs w:val="20"/>
          <w:lang w:val="ro-RO"/>
        </w:rPr>
      </w:pPr>
    </w:p>
    <w:p w14:paraId="3ECE5A8E" w14:textId="50751F0C" w:rsidR="00AF7BEA" w:rsidRPr="001C672F" w:rsidRDefault="00641EBC" w:rsidP="00AF7BEA">
      <w:pPr>
        <w:pStyle w:val="Default"/>
        <w:widowControl w:val="0"/>
        <w:spacing w:after="87"/>
        <w:ind w:left="567"/>
        <w:jc w:val="both"/>
        <w:rPr>
          <w:i/>
          <w:iCs/>
          <w:color w:val="211E1E"/>
          <w:sz w:val="20"/>
          <w:szCs w:val="20"/>
          <w:lang w:val="ro-RO"/>
        </w:rPr>
      </w:pPr>
      <w:r w:rsidRPr="001C672F">
        <w:rPr>
          <w:i/>
          <w:iCs/>
          <w:color w:val="211E1E"/>
          <w:sz w:val="20"/>
          <w:szCs w:val="20"/>
          <w:lang w:val="ro-RO"/>
        </w:rPr>
        <w:t>Note 2:</w:t>
      </w:r>
      <w:r w:rsidRPr="001C672F">
        <w:rPr>
          <w:i/>
          <w:iCs/>
          <w:color w:val="211E1E"/>
          <w:sz w:val="20"/>
          <w:szCs w:val="20"/>
          <w:lang w:val="ro-RO"/>
        </w:rPr>
        <w:tab/>
        <w:t xml:space="preserve">in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this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document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the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term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equipment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refers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to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what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system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or constituent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is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declared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.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Depending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on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the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scope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of </w:t>
      </w:r>
      <w:proofErr w:type="spellStart"/>
      <w:r w:rsidR="00AF7BEA" w:rsidRPr="001C672F">
        <w:rPr>
          <w:i/>
          <w:iCs/>
          <w:color w:val="211E1E"/>
          <w:sz w:val="20"/>
          <w:szCs w:val="20"/>
          <w:lang w:val="ro-RO"/>
        </w:rPr>
        <w:t>the</w:t>
      </w:r>
      <w:proofErr w:type="spellEnd"/>
      <w:r w:rsidR="00AF7BEA"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="00AF7BEA" w:rsidRPr="001C672F">
        <w:rPr>
          <w:i/>
          <w:iCs/>
          <w:color w:val="211E1E"/>
          <w:sz w:val="20"/>
          <w:szCs w:val="20"/>
          <w:lang w:val="ro-RO"/>
        </w:rPr>
        <w:t>statement</w:t>
      </w:r>
      <w:proofErr w:type="spellEnd"/>
      <w:r w:rsidR="00AF7BEA" w:rsidRPr="001C672F">
        <w:rPr>
          <w:i/>
          <w:iCs/>
          <w:color w:val="211E1E"/>
          <w:sz w:val="20"/>
          <w:szCs w:val="20"/>
          <w:lang w:val="ro-RO"/>
        </w:rPr>
        <w:t xml:space="preserve"> of </w:t>
      </w:r>
      <w:proofErr w:type="spellStart"/>
      <w:r w:rsidR="00AF7BEA" w:rsidRPr="001C672F">
        <w:rPr>
          <w:i/>
          <w:iCs/>
          <w:color w:val="211E1E"/>
          <w:sz w:val="20"/>
          <w:szCs w:val="20"/>
          <w:lang w:val="ro-RO"/>
        </w:rPr>
        <w:t>compliance</w:t>
      </w:r>
      <w:proofErr w:type="spellEnd"/>
      <w:r w:rsidR="00AF7BEA"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="00AF7BEA" w:rsidRPr="001C672F">
        <w:rPr>
          <w:i/>
          <w:iCs/>
          <w:color w:val="211E1E"/>
          <w:sz w:val="20"/>
          <w:szCs w:val="20"/>
          <w:lang w:val="ro-RO"/>
        </w:rPr>
        <w:t>the</w:t>
      </w:r>
      <w:proofErr w:type="spellEnd"/>
      <w:r w:rsidR="00AF7BEA"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="00AF7BEA" w:rsidRPr="001C672F">
        <w:rPr>
          <w:i/>
          <w:iCs/>
          <w:color w:val="211E1E"/>
          <w:sz w:val="20"/>
          <w:szCs w:val="20"/>
          <w:lang w:val="ro-RO"/>
        </w:rPr>
        <w:t>term</w:t>
      </w:r>
      <w:proofErr w:type="spellEnd"/>
      <w:r w:rsidR="00AF7BEA" w:rsidRPr="001C672F">
        <w:rPr>
          <w:i/>
          <w:iCs/>
          <w:color w:val="211E1E"/>
          <w:sz w:val="20"/>
          <w:szCs w:val="20"/>
          <w:lang w:val="ro-RO"/>
        </w:rPr>
        <w:t xml:space="preserve"> ‘</w:t>
      </w:r>
      <w:proofErr w:type="spellStart"/>
      <w:r w:rsidR="00AF7BEA" w:rsidRPr="001C672F">
        <w:rPr>
          <w:i/>
          <w:iCs/>
          <w:color w:val="211E1E"/>
          <w:sz w:val="20"/>
          <w:szCs w:val="20"/>
          <w:lang w:val="ro-RO"/>
        </w:rPr>
        <w:t>equipment</w:t>
      </w:r>
      <w:proofErr w:type="spellEnd"/>
      <w:r w:rsidR="00AF7BEA" w:rsidRPr="001C672F">
        <w:rPr>
          <w:i/>
          <w:iCs/>
          <w:color w:val="211E1E"/>
          <w:sz w:val="20"/>
          <w:szCs w:val="20"/>
          <w:lang w:val="ro-RO"/>
        </w:rPr>
        <w:t xml:space="preserve">’ </w:t>
      </w:r>
      <w:proofErr w:type="spellStart"/>
      <w:r w:rsidR="00AF7BEA" w:rsidRPr="001C672F">
        <w:rPr>
          <w:i/>
          <w:iCs/>
          <w:color w:val="211E1E"/>
          <w:sz w:val="20"/>
          <w:szCs w:val="20"/>
          <w:lang w:val="ro-RO"/>
        </w:rPr>
        <w:t>may</w:t>
      </w:r>
      <w:proofErr w:type="spellEnd"/>
      <w:r w:rsidR="00AF7BEA"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="00AF7BEA" w:rsidRPr="001C672F">
        <w:rPr>
          <w:i/>
          <w:iCs/>
          <w:color w:val="211E1E"/>
          <w:sz w:val="20"/>
          <w:szCs w:val="20"/>
          <w:lang w:val="ro-RO"/>
        </w:rPr>
        <w:t>correspond</w:t>
      </w:r>
      <w:proofErr w:type="spellEnd"/>
      <w:r w:rsidR="00AF7BEA"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="00AF7BEA" w:rsidRPr="001C672F">
        <w:rPr>
          <w:i/>
          <w:iCs/>
          <w:color w:val="211E1E"/>
          <w:sz w:val="20"/>
          <w:szCs w:val="20"/>
          <w:lang w:val="ro-RO"/>
        </w:rPr>
        <w:t>to</w:t>
      </w:r>
      <w:proofErr w:type="spellEnd"/>
      <w:r w:rsidR="00AF7BEA" w:rsidRPr="001C672F">
        <w:rPr>
          <w:i/>
          <w:iCs/>
          <w:color w:val="211E1E"/>
          <w:sz w:val="20"/>
          <w:szCs w:val="20"/>
          <w:lang w:val="ro-RO"/>
        </w:rPr>
        <w:t xml:space="preserve"> a </w:t>
      </w:r>
      <w:proofErr w:type="spellStart"/>
      <w:r w:rsidR="00AF7BEA" w:rsidRPr="001C672F">
        <w:rPr>
          <w:i/>
          <w:iCs/>
          <w:color w:val="211E1E"/>
          <w:sz w:val="20"/>
          <w:szCs w:val="20"/>
          <w:lang w:val="ro-RO"/>
        </w:rPr>
        <w:t>physical</w:t>
      </w:r>
      <w:proofErr w:type="spellEnd"/>
      <w:r w:rsidR="00AF7BEA" w:rsidRPr="001C672F">
        <w:rPr>
          <w:i/>
          <w:iCs/>
          <w:color w:val="211E1E"/>
          <w:sz w:val="20"/>
          <w:szCs w:val="20"/>
          <w:lang w:val="ro-RO"/>
        </w:rPr>
        <w:t xml:space="preserve"> unit </w:t>
      </w:r>
      <w:proofErr w:type="spellStart"/>
      <w:r w:rsidR="00AF7BEA" w:rsidRPr="001C672F">
        <w:rPr>
          <w:i/>
          <w:iCs/>
          <w:color w:val="211E1E"/>
          <w:sz w:val="20"/>
          <w:szCs w:val="20"/>
          <w:lang w:val="ro-RO"/>
        </w:rPr>
        <w:t>performing</w:t>
      </w:r>
      <w:proofErr w:type="spellEnd"/>
      <w:r w:rsidR="00AF7BEA"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="00AF7BEA" w:rsidRPr="001C672F">
        <w:rPr>
          <w:i/>
          <w:iCs/>
          <w:color w:val="211E1E"/>
          <w:sz w:val="20"/>
          <w:szCs w:val="20"/>
          <w:lang w:val="ro-RO"/>
        </w:rPr>
        <w:t>the</w:t>
      </w:r>
      <w:proofErr w:type="spellEnd"/>
      <w:r w:rsidR="00AF7BEA" w:rsidRPr="001C672F">
        <w:rPr>
          <w:i/>
          <w:iCs/>
          <w:color w:val="211E1E"/>
          <w:sz w:val="20"/>
          <w:szCs w:val="20"/>
          <w:lang w:val="ro-RO"/>
        </w:rPr>
        <w:t xml:space="preserve"> complete </w:t>
      </w:r>
      <w:proofErr w:type="spellStart"/>
      <w:r w:rsidR="00AF7BEA" w:rsidRPr="001C672F">
        <w:rPr>
          <w:i/>
          <w:iCs/>
          <w:color w:val="211E1E"/>
          <w:sz w:val="20"/>
          <w:szCs w:val="20"/>
          <w:lang w:val="ro-RO"/>
        </w:rPr>
        <w:t>function</w:t>
      </w:r>
      <w:proofErr w:type="spellEnd"/>
      <w:r w:rsidR="00AF7BEA" w:rsidRPr="001C672F">
        <w:rPr>
          <w:i/>
          <w:iCs/>
          <w:color w:val="211E1E"/>
          <w:sz w:val="20"/>
          <w:szCs w:val="20"/>
          <w:lang w:val="ro-RO"/>
        </w:rPr>
        <w:t xml:space="preserve"> as </w:t>
      </w:r>
      <w:proofErr w:type="spellStart"/>
      <w:r w:rsidR="00AF7BEA" w:rsidRPr="001C672F">
        <w:rPr>
          <w:i/>
          <w:iCs/>
          <w:color w:val="211E1E"/>
          <w:sz w:val="20"/>
          <w:szCs w:val="20"/>
          <w:lang w:val="ro-RO"/>
        </w:rPr>
        <w:t>well</w:t>
      </w:r>
      <w:proofErr w:type="spellEnd"/>
      <w:r w:rsidR="00AF7BEA" w:rsidRPr="001C672F">
        <w:rPr>
          <w:i/>
          <w:iCs/>
          <w:color w:val="211E1E"/>
          <w:sz w:val="20"/>
          <w:szCs w:val="20"/>
          <w:lang w:val="ro-RO"/>
        </w:rPr>
        <w:t xml:space="preserve"> as for constituent of a </w:t>
      </w:r>
      <w:proofErr w:type="spellStart"/>
      <w:r w:rsidR="00AF7BEA" w:rsidRPr="001C672F">
        <w:rPr>
          <w:i/>
          <w:iCs/>
          <w:color w:val="211E1E"/>
          <w:sz w:val="20"/>
          <w:szCs w:val="20"/>
          <w:lang w:val="ro-RO"/>
        </w:rPr>
        <w:t>function</w:t>
      </w:r>
      <w:proofErr w:type="spellEnd"/>
      <w:r w:rsidR="00AF7BEA" w:rsidRPr="001C672F">
        <w:rPr>
          <w:i/>
          <w:iCs/>
          <w:color w:val="211E1E"/>
          <w:sz w:val="20"/>
          <w:szCs w:val="20"/>
          <w:lang w:val="ro-RO"/>
        </w:rPr>
        <w:t xml:space="preserve"> (e.g. software) for </w:t>
      </w:r>
      <w:proofErr w:type="spellStart"/>
      <w:r w:rsidR="00AF7BEA" w:rsidRPr="001C672F">
        <w:rPr>
          <w:i/>
          <w:iCs/>
          <w:color w:val="211E1E"/>
          <w:sz w:val="20"/>
          <w:szCs w:val="20"/>
          <w:lang w:val="ro-RO"/>
        </w:rPr>
        <w:t>which</w:t>
      </w:r>
      <w:proofErr w:type="spellEnd"/>
      <w:r w:rsidR="00AF7BEA" w:rsidRPr="001C672F">
        <w:rPr>
          <w:i/>
          <w:iCs/>
          <w:color w:val="211E1E"/>
          <w:sz w:val="20"/>
          <w:szCs w:val="20"/>
          <w:lang w:val="ro-RO"/>
        </w:rPr>
        <w:t xml:space="preserve"> it </w:t>
      </w:r>
      <w:proofErr w:type="spellStart"/>
      <w:r w:rsidR="00AF7BEA" w:rsidRPr="001C672F">
        <w:rPr>
          <w:i/>
          <w:iCs/>
          <w:color w:val="211E1E"/>
          <w:sz w:val="20"/>
          <w:szCs w:val="20"/>
          <w:lang w:val="ro-RO"/>
        </w:rPr>
        <w:t>was</w:t>
      </w:r>
      <w:proofErr w:type="spellEnd"/>
      <w:r w:rsidR="00AF7BEA"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="00AF7BEA" w:rsidRPr="001C672F">
        <w:rPr>
          <w:i/>
          <w:iCs/>
          <w:color w:val="211E1E"/>
          <w:sz w:val="20"/>
          <w:szCs w:val="20"/>
          <w:lang w:val="ro-RO"/>
        </w:rPr>
        <w:t>found</w:t>
      </w:r>
      <w:proofErr w:type="spellEnd"/>
      <w:r w:rsidR="00AF7BEA"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="00AF7BEA" w:rsidRPr="001C672F">
        <w:rPr>
          <w:i/>
          <w:iCs/>
          <w:color w:val="211E1E"/>
          <w:sz w:val="20"/>
          <w:szCs w:val="20"/>
          <w:lang w:val="ro-RO"/>
        </w:rPr>
        <w:t>acceptable</w:t>
      </w:r>
      <w:proofErr w:type="spellEnd"/>
      <w:r w:rsidR="00AF7BEA"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="00AF7BEA" w:rsidRPr="001C672F">
        <w:rPr>
          <w:i/>
          <w:iCs/>
          <w:color w:val="211E1E"/>
          <w:sz w:val="20"/>
          <w:szCs w:val="20"/>
          <w:lang w:val="ro-RO"/>
        </w:rPr>
        <w:t>to</w:t>
      </w:r>
      <w:proofErr w:type="spellEnd"/>
      <w:r w:rsidR="00AF7BEA"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="00AF7BEA" w:rsidRPr="001C672F">
        <w:rPr>
          <w:i/>
          <w:iCs/>
          <w:color w:val="211E1E"/>
          <w:sz w:val="20"/>
          <w:szCs w:val="20"/>
          <w:lang w:val="ro-RO"/>
        </w:rPr>
        <w:t>elect</w:t>
      </w:r>
      <w:proofErr w:type="spellEnd"/>
      <w:r w:rsidR="00AF7BEA"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="00AF7BEA" w:rsidRPr="001C672F">
        <w:rPr>
          <w:i/>
          <w:iCs/>
          <w:color w:val="211E1E"/>
          <w:sz w:val="20"/>
          <w:szCs w:val="20"/>
          <w:lang w:val="ro-RO"/>
        </w:rPr>
        <w:t>to</w:t>
      </w:r>
      <w:proofErr w:type="spellEnd"/>
      <w:r w:rsidR="00AF7BEA"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="00AF7BEA" w:rsidRPr="001C672F">
        <w:rPr>
          <w:i/>
          <w:iCs/>
          <w:color w:val="211E1E"/>
          <w:sz w:val="20"/>
          <w:szCs w:val="20"/>
          <w:lang w:val="ro-RO"/>
        </w:rPr>
        <w:t>comply</w:t>
      </w:r>
      <w:proofErr w:type="spellEnd"/>
      <w:r w:rsidR="00AF7BEA"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="00AF7BEA" w:rsidRPr="001C672F">
        <w:rPr>
          <w:i/>
          <w:iCs/>
          <w:color w:val="211E1E"/>
          <w:sz w:val="20"/>
          <w:szCs w:val="20"/>
          <w:lang w:val="ro-RO"/>
        </w:rPr>
        <w:t>to</w:t>
      </w:r>
      <w:proofErr w:type="spellEnd"/>
      <w:r w:rsidR="00AF7BEA"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="00AF7BEA" w:rsidRPr="001C672F">
        <w:rPr>
          <w:i/>
          <w:iCs/>
          <w:color w:val="211E1E"/>
          <w:sz w:val="20"/>
          <w:szCs w:val="20"/>
          <w:lang w:val="ro-RO"/>
        </w:rPr>
        <w:t>the</w:t>
      </w:r>
      <w:proofErr w:type="spellEnd"/>
      <w:r w:rsidR="00AF7BEA"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="00AF7BEA" w:rsidRPr="001C672F">
        <w:rPr>
          <w:i/>
          <w:iCs/>
          <w:color w:val="211E1E"/>
          <w:sz w:val="20"/>
          <w:szCs w:val="20"/>
          <w:lang w:val="ro-RO"/>
        </w:rPr>
        <w:t>function</w:t>
      </w:r>
      <w:proofErr w:type="spellEnd"/>
      <w:r w:rsidR="00AF7BEA" w:rsidRPr="001C672F">
        <w:rPr>
          <w:i/>
          <w:iCs/>
          <w:color w:val="211E1E"/>
          <w:sz w:val="20"/>
          <w:szCs w:val="20"/>
          <w:lang w:val="ro-RO"/>
        </w:rPr>
        <w:t xml:space="preserve">, but as ‘incomplete </w:t>
      </w:r>
      <w:proofErr w:type="spellStart"/>
      <w:r w:rsidR="00AF7BEA" w:rsidRPr="001C672F">
        <w:rPr>
          <w:i/>
          <w:iCs/>
          <w:color w:val="211E1E"/>
          <w:sz w:val="20"/>
          <w:szCs w:val="20"/>
          <w:lang w:val="ro-RO"/>
        </w:rPr>
        <w:t>function</w:t>
      </w:r>
      <w:proofErr w:type="spellEnd"/>
      <w:r w:rsidR="00AF7BEA" w:rsidRPr="001C672F">
        <w:rPr>
          <w:i/>
          <w:iCs/>
          <w:color w:val="211E1E"/>
          <w:sz w:val="20"/>
          <w:szCs w:val="20"/>
          <w:lang w:val="ro-RO"/>
        </w:rPr>
        <w:t>’.</w:t>
      </w:r>
    </w:p>
    <w:p w14:paraId="55D23BA4" w14:textId="77777777" w:rsidR="00AF7BEA" w:rsidRPr="001C672F" w:rsidRDefault="00AF7BEA" w:rsidP="00BD718F">
      <w:pPr>
        <w:pStyle w:val="Default"/>
        <w:widowControl w:val="0"/>
        <w:spacing w:after="87"/>
        <w:ind w:left="567" w:hanging="567"/>
        <w:jc w:val="both"/>
        <w:rPr>
          <w:i/>
          <w:iCs/>
          <w:color w:val="211E1E"/>
          <w:sz w:val="20"/>
          <w:szCs w:val="20"/>
          <w:lang w:val="ro-RO"/>
        </w:rPr>
      </w:pPr>
    </w:p>
    <w:p w14:paraId="6065B5AB" w14:textId="77777777" w:rsidR="00BD718F" w:rsidRPr="001C672F" w:rsidRDefault="00BD718F" w:rsidP="00ED63D7">
      <w:pPr>
        <w:rPr>
          <w:rFonts w:cs="Times New Roman"/>
          <w:b/>
          <w:bCs/>
          <w:lang w:val="ro-RO"/>
        </w:rPr>
      </w:pPr>
      <w:bookmarkStart w:id="64" w:name="_Toc221097780"/>
      <w:r w:rsidRPr="001C672F">
        <w:rPr>
          <w:rFonts w:cs="Times New Roman"/>
          <w:b/>
          <w:bCs/>
          <w:lang w:val="ro-RO"/>
        </w:rPr>
        <w:t>4.1</w:t>
      </w:r>
      <w:r w:rsidRPr="001C672F">
        <w:rPr>
          <w:rFonts w:cs="Times New Roman"/>
          <w:b/>
          <w:bCs/>
          <w:lang w:val="ro-RO"/>
        </w:rPr>
        <w:tab/>
      </w:r>
      <w:proofErr w:type="spellStart"/>
      <w:r w:rsidRPr="001C672F">
        <w:rPr>
          <w:rFonts w:cs="Times New Roman"/>
          <w:b/>
          <w:bCs/>
          <w:lang w:val="ro-RO"/>
        </w:rPr>
        <w:t>Change</w:t>
      </w:r>
      <w:proofErr w:type="spellEnd"/>
      <w:r w:rsidRPr="001C672F">
        <w:rPr>
          <w:rFonts w:cs="Times New Roman"/>
          <w:b/>
          <w:bCs/>
          <w:lang w:val="ro-RO"/>
        </w:rPr>
        <w:t xml:space="preserve"> impact </w:t>
      </w:r>
      <w:proofErr w:type="spellStart"/>
      <w:r w:rsidRPr="001C672F">
        <w:rPr>
          <w:rFonts w:cs="Times New Roman"/>
          <w:b/>
          <w:bCs/>
          <w:lang w:val="ro-RO"/>
        </w:rPr>
        <w:t>analysis</w:t>
      </w:r>
      <w:proofErr w:type="spellEnd"/>
      <w:r w:rsidRPr="001C672F">
        <w:rPr>
          <w:rFonts w:cs="Times New Roman"/>
          <w:b/>
          <w:bCs/>
          <w:lang w:val="ro-RO"/>
        </w:rPr>
        <w:t xml:space="preserve"> (case of minor </w:t>
      </w:r>
      <w:proofErr w:type="spellStart"/>
      <w:r w:rsidRPr="001C672F">
        <w:rPr>
          <w:rFonts w:cs="Times New Roman"/>
          <w:b/>
          <w:bCs/>
          <w:lang w:val="ro-RO"/>
        </w:rPr>
        <w:t>change</w:t>
      </w:r>
      <w:proofErr w:type="spellEnd"/>
      <w:r w:rsidRPr="001C672F">
        <w:rPr>
          <w:rFonts w:cs="Times New Roman"/>
          <w:b/>
          <w:bCs/>
          <w:lang w:val="ro-RO"/>
        </w:rPr>
        <w:t>)</w:t>
      </w:r>
      <w:bookmarkEnd w:id="64"/>
    </w:p>
    <w:p w14:paraId="38F73CAF" w14:textId="77777777" w:rsidR="00BD718F" w:rsidRPr="001C672F" w:rsidRDefault="00BD718F" w:rsidP="00BD718F">
      <w:pPr>
        <w:jc w:val="both"/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When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</w:t>
      </w:r>
      <w:proofErr w:type="spellEnd"/>
      <w:r w:rsidRPr="001C672F">
        <w:rPr>
          <w:rFonts w:cs="Times New Roman"/>
          <w:szCs w:val="24"/>
          <w:lang w:val="ro-RO"/>
        </w:rPr>
        <w:t xml:space="preserve"> a minor </w:t>
      </w:r>
      <w:proofErr w:type="spellStart"/>
      <w:r w:rsidRPr="001C672F">
        <w:rPr>
          <w:rFonts w:cs="Times New Roman"/>
          <w:szCs w:val="24"/>
          <w:lang w:val="ro-RO"/>
        </w:rPr>
        <w:t>change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an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for </w:t>
      </w:r>
      <w:proofErr w:type="spellStart"/>
      <w:r w:rsidRPr="001C672F">
        <w:rPr>
          <w:rFonts w:cs="Times New Roman"/>
          <w:szCs w:val="24"/>
          <w:lang w:val="ro-RO"/>
        </w:rPr>
        <w:t>which</w:t>
      </w:r>
      <w:proofErr w:type="spellEnd"/>
      <w:r w:rsidRPr="001C672F">
        <w:rPr>
          <w:rFonts w:cs="Times New Roman"/>
          <w:szCs w:val="24"/>
          <w:lang w:val="ro-RO"/>
        </w:rPr>
        <w:t xml:space="preserve"> an </w:t>
      </w:r>
      <w:proofErr w:type="spellStart"/>
      <w:r w:rsidRPr="001C672F">
        <w:rPr>
          <w:rFonts w:cs="Times New Roman"/>
          <w:szCs w:val="24"/>
          <w:lang w:val="ro-RO"/>
        </w:rPr>
        <w:t>SoC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has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already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been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issued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provide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reference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SoC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describe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change</w:t>
      </w:r>
      <w:proofErr w:type="spellEnd"/>
      <w:r w:rsidRPr="001C672F">
        <w:rPr>
          <w:rFonts w:cs="Times New Roman"/>
          <w:szCs w:val="24"/>
          <w:lang w:val="ro-RO"/>
        </w:rPr>
        <w:t xml:space="preserve"> in </w:t>
      </w:r>
      <w:proofErr w:type="spellStart"/>
      <w:r w:rsidRPr="001C672F">
        <w:rPr>
          <w:rFonts w:cs="Times New Roman"/>
          <w:szCs w:val="24"/>
          <w:lang w:val="ro-RO"/>
        </w:rPr>
        <w:t>details</w:t>
      </w:r>
      <w:proofErr w:type="spellEnd"/>
      <w:r w:rsidRPr="001C672F">
        <w:rPr>
          <w:rFonts w:cs="Times New Roman"/>
          <w:szCs w:val="24"/>
          <w:lang w:val="ro-RO"/>
        </w:rPr>
        <w:t xml:space="preserve">. </w:t>
      </w:r>
      <w:proofErr w:type="spellStart"/>
      <w:r w:rsidRPr="001C672F">
        <w:rPr>
          <w:rFonts w:cs="Times New Roman"/>
          <w:szCs w:val="24"/>
          <w:lang w:val="ro-RO"/>
        </w:rPr>
        <w:t>Change</w:t>
      </w:r>
      <w:proofErr w:type="spellEnd"/>
      <w:r w:rsidRPr="001C672F">
        <w:rPr>
          <w:rFonts w:cs="Times New Roman"/>
          <w:szCs w:val="24"/>
          <w:lang w:val="ro-RO"/>
        </w:rPr>
        <w:t xml:space="preserve"> impact </w:t>
      </w:r>
      <w:proofErr w:type="spellStart"/>
      <w:r w:rsidRPr="001C672F">
        <w:rPr>
          <w:rFonts w:cs="Times New Roman"/>
          <w:szCs w:val="24"/>
          <w:lang w:val="ro-RO"/>
        </w:rPr>
        <w:t>analysis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information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should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provided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so</w:t>
      </w:r>
      <w:proofErr w:type="spellEnd"/>
      <w:r w:rsidRPr="001C672F">
        <w:rPr>
          <w:rFonts w:cs="Times New Roman"/>
          <w:szCs w:val="24"/>
          <w:lang w:val="ro-RO"/>
        </w:rPr>
        <w:t xml:space="preserve"> as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allow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evaluation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change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classification</w:t>
      </w:r>
      <w:proofErr w:type="spellEnd"/>
      <w:r w:rsidRPr="001C672F">
        <w:rPr>
          <w:rFonts w:cs="Times New Roman"/>
          <w:szCs w:val="24"/>
          <w:lang w:val="ro-RO"/>
        </w:rPr>
        <w:t>.</w:t>
      </w:r>
    </w:p>
    <w:p w14:paraId="7FDFDE10" w14:textId="77777777" w:rsidR="00BD718F" w:rsidRPr="001C672F" w:rsidRDefault="00BD718F" w:rsidP="00BD718F">
      <w:pPr>
        <w:pStyle w:val="Default"/>
        <w:widowControl w:val="0"/>
        <w:spacing w:after="87"/>
        <w:rPr>
          <w:color w:val="211E1E"/>
          <w:lang w:val="ro-RO"/>
        </w:rPr>
      </w:pPr>
    </w:p>
    <w:p w14:paraId="31BBA48D" w14:textId="77777777" w:rsidR="004F5F44" w:rsidRPr="001C672F" w:rsidRDefault="004F5F44" w:rsidP="00BD718F">
      <w:pPr>
        <w:pStyle w:val="Default"/>
        <w:widowControl w:val="0"/>
        <w:spacing w:after="87"/>
        <w:rPr>
          <w:color w:val="211E1E"/>
          <w:lang w:val="ro-RO"/>
        </w:rPr>
      </w:pPr>
    </w:p>
    <w:p w14:paraId="4A56F982" w14:textId="77777777" w:rsidR="00BD718F" w:rsidRPr="001C672F" w:rsidRDefault="00BD718F" w:rsidP="00ED63D7">
      <w:pPr>
        <w:rPr>
          <w:rFonts w:cs="Times New Roman"/>
          <w:b/>
          <w:bCs/>
          <w:lang w:val="ro-RO"/>
        </w:rPr>
      </w:pPr>
      <w:bookmarkStart w:id="65" w:name="_Toc221097781"/>
      <w:r w:rsidRPr="001C672F">
        <w:rPr>
          <w:rFonts w:cs="Times New Roman"/>
          <w:b/>
          <w:bCs/>
          <w:lang w:val="ro-RO"/>
        </w:rPr>
        <w:t>5.</w:t>
      </w:r>
      <w:r w:rsidRPr="001C672F">
        <w:rPr>
          <w:rFonts w:cs="Times New Roman"/>
          <w:b/>
          <w:bCs/>
          <w:lang w:val="ro-RO"/>
        </w:rPr>
        <w:tab/>
        <w:t>SOC ATTESTATION BASIS</w:t>
      </w:r>
      <w:bookmarkEnd w:id="65"/>
    </w:p>
    <w:p w14:paraId="05AEC713" w14:textId="77777777" w:rsidR="00BD718F" w:rsidRPr="001C672F" w:rsidRDefault="00BD718F" w:rsidP="00BD718F">
      <w:pPr>
        <w:pStyle w:val="Default"/>
        <w:widowControl w:val="0"/>
        <w:spacing w:after="87"/>
        <w:jc w:val="both"/>
        <w:rPr>
          <w:color w:val="211E1E"/>
          <w:lang w:val="ro-RO"/>
        </w:rPr>
      </w:pPr>
      <w:bookmarkStart w:id="66" w:name="_Hlk173852511"/>
      <w:proofErr w:type="spellStart"/>
      <w:r w:rsidRPr="001C672F">
        <w:rPr>
          <w:color w:val="211E1E"/>
          <w:lang w:val="ro-RO"/>
        </w:rPr>
        <w:t>Define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the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revision</w:t>
      </w:r>
      <w:proofErr w:type="spellEnd"/>
      <w:r w:rsidRPr="001C672F">
        <w:rPr>
          <w:color w:val="211E1E"/>
          <w:lang w:val="ro-RO"/>
        </w:rPr>
        <w:t xml:space="preserve"> of </w:t>
      </w:r>
      <w:proofErr w:type="spellStart"/>
      <w:r w:rsidRPr="001C672F">
        <w:rPr>
          <w:color w:val="211E1E"/>
          <w:lang w:val="ro-RO"/>
        </w:rPr>
        <w:t>the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Detailed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Specifications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applicable</w:t>
      </w:r>
      <w:proofErr w:type="spellEnd"/>
      <w:r w:rsidRPr="001C672F">
        <w:rPr>
          <w:color w:val="211E1E"/>
          <w:lang w:val="ro-RO"/>
        </w:rPr>
        <w:t xml:space="preserve"> at date of </w:t>
      </w:r>
      <w:proofErr w:type="spellStart"/>
      <w:r w:rsidRPr="001C672F">
        <w:rPr>
          <w:color w:val="211E1E"/>
          <w:lang w:val="ro-RO"/>
        </w:rPr>
        <w:t>issue</w:t>
      </w:r>
      <w:proofErr w:type="spellEnd"/>
      <w:r w:rsidRPr="001C672F">
        <w:rPr>
          <w:color w:val="211E1E"/>
          <w:lang w:val="ro-RO"/>
        </w:rPr>
        <w:t xml:space="preserve"> of </w:t>
      </w:r>
      <w:proofErr w:type="spellStart"/>
      <w:r w:rsidRPr="001C672F">
        <w:rPr>
          <w:color w:val="211E1E"/>
          <w:lang w:val="ro-RO"/>
        </w:rPr>
        <w:t>the</w:t>
      </w:r>
      <w:proofErr w:type="spellEnd"/>
      <w:r w:rsidRPr="001C672F">
        <w:rPr>
          <w:color w:val="211E1E"/>
          <w:lang w:val="ro-RO"/>
        </w:rPr>
        <w:t xml:space="preserve"> SOC. </w:t>
      </w:r>
    </w:p>
    <w:p w14:paraId="1D17C506" w14:textId="77777777" w:rsidR="00BD718F" w:rsidRPr="001C672F" w:rsidRDefault="00BD718F" w:rsidP="00BD718F">
      <w:pPr>
        <w:ind w:right="-2"/>
        <w:jc w:val="both"/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Define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applicable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211E1E"/>
          <w:szCs w:val="24"/>
          <w:lang w:val="ro-RO"/>
        </w:rPr>
        <w:t>functions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within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Detailed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Specifications</w:t>
      </w:r>
      <w:proofErr w:type="spellEnd"/>
      <w:r w:rsidRPr="001C672F">
        <w:rPr>
          <w:rFonts w:cs="Times New Roman"/>
          <w:szCs w:val="24"/>
          <w:lang w:val="ro-RO"/>
        </w:rPr>
        <w:t>.</w:t>
      </w:r>
      <w:r w:rsidRPr="001C672F">
        <w:rPr>
          <w:rFonts w:cs="Times New Roman"/>
          <w:color w:val="211E1E"/>
          <w:szCs w:val="24"/>
          <w:lang w:val="ro-RO"/>
        </w:rPr>
        <w:t xml:space="preserve">  F</w:t>
      </w:r>
      <w:r w:rsidRPr="001C672F">
        <w:rPr>
          <w:rFonts w:cs="Times New Roman"/>
          <w:szCs w:val="24"/>
          <w:lang w:val="ro-RO"/>
        </w:rPr>
        <w:t xml:space="preserve">or </w:t>
      </w:r>
      <w:proofErr w:type="spellStart"/>
      <w:r w:rsidRPr="001C672F">
        <w:rPr>
          <w:rFonts w:cs="Times New Roman"/>
          <w:szCs w:val="24"/>
          <w:lang w:val="ro-RO"/>
        </w:rPr>
        <w:t>each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identified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function</w:t>
      </w:r>
      <w:proofErr w:type="spellEnd"/>
      <w:r w:rsidRPr="001C672F">
        <w:rPr>
          <w:rFonts w:cs="Times New Roman"/>
          <w:szCs w:val="24"/>
          <w:lang w:val="ro-RO"/>
        </w:rPr>
        <w:t xml:space="preserve"> (e.g. </w:t>
      </w:r>
      <w:proofErr w:type="spellStart"/>
      <w:r w:rsidRPr="001C672F">
        <w:rPr>
          <w:rFonts w:cs="Times New Roman"/>
          <w:szCs w:val="24"/>
          <w:lang w:val="ro-RO"/>
        </w:rPr>
        <w:t>please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use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taxonomy</w:t>
      </w:r>
      <w:proofErr w:type="spellEnd"/>
      <w:r w:rsidRPr="001C672F">
        <w:rPr>
          <w:rFonts w:cs="Times New Roman"/>
          <w:szCs w:val="24"/>
          <w:lang w:val="ro-RO"/>
        </w:rPr>
        <w:t xml:space="preserve"> (</w:t>
      </w:r>
      <w:r w:rsidRPr="001C672F">
        <w:rPr>
          <w:rFonts w:cs="Times New Roman"/>
          <w:b/>
          <w:bCs/>
          <w:szCs w:val="24"/>
          <w:lang w:val="ro-RO"/>
        </w:rPr>
        <w:t>GT-DS-</w:t>
      </w:r>
      <w:proofErr w:type="spellStart"/>
      <w:r w:rsidRPr="001C672F">
        <w:rPr>
          <w:rFonts w:cs="Times New Roman"/>
          <w:b/>
          <w:bCs/>
          <w:szCs w:val="24"/>
          <w:lang w:val="ro-RO"/>
        </w:rPr>
        <w:t>GE.SoC</w:t>
      </w:r>
      <w:proofErr w:type="spellEnd"/>
      <w:r w:rsidRPr="001C672F">
        <w:rPr>
          <w:rFonts w:cs="Times New Roman"/>
          <w:szCs w:val="24"/>
          <w:lang w:val="ro-RO"/>
        </w:rPr>
        <w:t xml:space="preserve">) </w:t>
      </w:r>
      <w:proofErr w:type="spellStart"/>
      <w:r w:rsidRPr="001C672F">
        <w:rPr>
          <w:rFonts w:cs="Times New Roman"/>
          <w:szCs w:val="24"/>
          <w:lang w:val="ro-RO"/>
        </w:rPr>
        <w:t>SOC.ABCD.v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SOC.VXYZ.i</w:t>
      </w:r>
      <w:proofErr w:type="spellEnd"/>
      <w:r w:rsidRPr="001C672F">
        <w:rPr>
          <w:rFonts w:cs="Times New Roman"/>
          <w:szCs w:val="24"/>
          <w:lang w:val="ro-RO"/>
        </w:rPr>
        <w:t>…</w:t>
      </w:r>
      <w:proofErr w:type="spellStart"/>
      <w:r w:rsidRPr="001C672F">
        <w:rPr>
          <w:rFonts w:cs="Times New Roman"/>
          <w:szCs w:val="24"/>
          <w:lang w:val="ro-RO"/>
        </w:rPr>
        <w:t>available</w:t>
      </w:r>
      <w:proofErr w:type="spellEnd"/>
      <w:r w:rsidRPr="001C672F">
        <w:rPr>
          <w:rFonts w:cs="Times New Roman"/>
          <w:szCs w:val="24"/>
          <w:lang w:val="ro-RO"/>
        </w:rPr>
        <w:t xml:space="preserve"> on CAA website), </w:t>
      </w:r>
      <w:proofErr w:type="spellStart"/>
      <w:r w:rsidRPr="001C672F">
        <w:rPr>
          <w:rFonts w:cs="Times New Roman"/>
          <w:szCs w:val="24"/>
          <w:lang w:val="ro-RO"/>
        </w:rPr>
        <w:t>also</w:t>
      </w:r>
      <w:proofErr w:type="spellEnd"/>
      <w:r w:rsidRPr="001C672F">
        <w:rPr>
          <w:rFonts w:cs="Times New Roman"/>
          <w:szCs w:val="24"/>
          <w:lang w:val="ro-RO"/>
        </w:rPr>
        <w:t xml:space="preserve"> include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applicable</w:t>
      </w:r>
      <w:proofErr w:type="spellEnd"/>
      <w:r w:rsidRPr="001C672F">
        <w:rPr>
          <w:rFonts w:cs="Times New Roman"/>
          <w:szCs w:val="24"/>
          <w:lang w:val="ro-RO"/>
        </w:rPr>
        <w:t xml:space="preserve"> General </w:t>
      </w:r>
      <w:proofErr w:type="spellStart"/>
      <w:r w:rsidRPr="001C672F">
        <w:rPr>
          <w:rFonts w:cs="Times New Roman"/>
          <w:szCs w:val="24"/>
          <w:lang w:val="ro-RO"/>
        </w:rPr>
        <w:t>requirements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applicable</w:t>
      </w:r>
      <w:proofErr w:type="spellEnd"/>
      <w:r w:rsidRPr="001C672F">
        <w:rPr>
          <w:rFonts w:cs="Times New Roman"/>
          <w:szCs w:val="24"/>
          <w:lang w:val="ro-RO"/>
        </w:rPr>
        <w:t xml:space="preserve"> AMC, </w:t>
      </w:r>
      <w:proofErr w:type="spellStart"/>
      <w:r w:rsidRPr="001C672F">
        <w:rPr>
          <w:rFonts w:cs="Times New Roman"/>
          <w:szCs w:val="24"/>
          <w:lang w:val="ro-RO"/>
        </w:rPr>
        <w:t>including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reference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used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standards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applicable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issue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Detailed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Specifications</w:t>
      </w:r>
      <w:proofErr w:type="spellEnd"/>
      <w:r w:rsidRPr="001C672F">
        <w:rPr>
          <w:rFonts w:cs="Times New Roman"/>
          <w:szCs w:val="24"/>
          <w:lang w:val="ro-RO"/>
        </w:rPr>
        <w:t xml:space="preserve"> (</w:t>
      </w:r>
      <w:r w:rsidRPr="001C672F">
        <w:rPr>
          <w:rFonts w:cs="Times New Roman"/>
          <w:b/>
          <w:bCs/>
          <w:szCs w:val="24"/>
          <w:lang w:val="ro-RO"/>
        </w:rPr>
        <w:t>AMC&amp;GM, DS-</w:t>
      </w:r>
      <w:proofErr w:type="spellStart"/>
      <w:r w:rsidRPr="001C672F">
        <w:rPr>
          <w:rFonts w:cs="Times New Roman"/>
          <w:b/>
          <w:bCs/>
          <w:szCs w:val="24"/>
          <w:lang w:val="ro-RO"/>
        </w:rPr>
        <w:t>GE.SoC</w:t>
      </w:r>
      <w:proofErr w:type="spellEnd"/>
      <w:r w:rsidRPr="001C672F">
        <w:rPr>
          <w:rFonts w:cs="Times New Roman"/>
          <w:szCs w:val="24"/>
          <w:lang w:val="ro-RO"/>
        </w:rPr>
        <w:t xml:space="preserve">). </w:t>
      </w:r>
    </w:p>
    <w:p w14:paraId="33EE3599" w14:textId="77777777" w:rsidR="00BD718F" w:rsidRPr="001C672F" w:rsidRDefault="00BD718F" w:rsidP="00BD718F">
      <w:pPr>
        <w:jc w:val="both"/>
        <w:rPr>
          <w:rFonts w:cs="Times New Roman"/>
          <w:szCs w:val="24"/>
          <w:lang w:val="ro-RO"/>
        </w:rPr>
      </w:pPr>
    </w:p>
    <w:p w14:paraId="548AEDD2" w14:textId="77777777" w:rsidR="00BD718F" w:rsidRPr="001C672F" w:rsidRDefault="00BD718F" w:rsidP="00BD718F">
      <w:pPr>
        <w:jc w:val="both"/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Define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any</w:t>
      </w:r>
      <w:proofErr w:type="spellEnd"/>
      <w:r w:rsidRPr="001C672F">
        <w:rPr>
          <w:rFonts w:cs="Times New Roman"/>
          <w:szCs w:val="24"/>
          <w:lang w:val="ro-RO"/>
        </w:rPr>
        <w:t xml:space="preserve"> Special </w:t>
      </w:r>
      <w:proofErr w:type="spellStart"/>
      <w:r w:rsidRPr="001C672F">
        <w:rPr>
          <w:rFonts w:cs="Times New Roman"/>
          <w:szCs w:val="24"/>
          <w:lang w:val="ro-RO"/>
        </w:rPr>
        <w:t>conditions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applicable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functions</w:t>
      </w:r>
      <w:proofErr w:type="spellEnd"/>
      <w:r w:rsidRPr="001C672F">
        <w:rPr>
          <w:rFonts w:cs="Times New Roman"/>
          <w:szCs w:val="24"/>
          <w:lang w:val="ro-RO"/>
        </w:rPr>
        <w:t>.</w:t>
      </w:r>
    </w:p>
    <w:p w14:paraId="70D276D0" w14:textId="77777777" w:rsidR="00BD718F" w:rsidRPr="001C672F" w:rsidRDefault="00BD718F" w:rsidP="00BD718F">
      <w:pPr>
        <w:jc w:val="both"/>
        <w:rPr>
          <w:rFonts w:cs="Times New Roman"/>
          <w:szCs w:val="24"/>
          <w:lang w:val="ro-RO"/>
        </w:rPr>
      </w:pPr>
      <w:bookmarkStart w:id="67" w:name="_Hlk191571305"/>
    </w:p>
    <w:p w14:paraId="55250E7C" w14:textId="0A83A17B" w:rsidR="00BD718F" w:rsidRPr="001C672F" w:rsidRDefault="00BD718F" w:rsidP="00BD718F">
      <w:pPr>
        <w:jc w:val="both"/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Identify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DS </w:t>
      </w:r>
      <w:proofErr w:type="spellStart"/>
      <w:r w:rsidRPr="001C672F">
        <w:rPr>
          <w:rFonts w:cs="Times New Roman"/>
          <w:szCs w:val="24"/>
          <w:lang w:val="ro-RO"/>
        </w:rPr>
        <w:t>function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with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attribute</w:t>
      </w:r>
      <w:proofErr w:type="spellEnd"/>
      <w:r w:rsidRPr="001C672F">
        <w:rPr>
          <w:rFonts w:cs="Times New Roman"/>
          <w:szCs w:val="24"/>
          <w:lang w:val="ro-RO"/>
        </w:rPr>
        <w:t xml:space="preserve"> “incomplete” </w:t>
      </w:r>
      <w:proofErr w:type="spellStart"/>
      <w:r w:rsidRPr="001C672F">
        <w:rPr>
          <w:rFonts w:cs="Times New Roman"/>
          <w:szCs w:val="24"/>
          <w:lang w:val="ro-RO"/>
        </w:rPr>
        <w:t>when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doesn’t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perform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all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features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functions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need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complemented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other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complete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function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demonstrate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full performance (e.g. </w:t>
      </w:r>
      <w:proofErr w:type="spellStart"/>
      <w:r w:rsidRPr="001C672F">
        <w:rPr>
          <w:rFonts w:cs="Times New Roman"/>
          <w:szCs w:val="24"/>
          <w:lang w:val="ro-RO"/>
        </w:rPr>
        <w:t>when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only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software part </w:t>
      </w:r>
      <w:proofErr w:type="spellStart"/>
      <w:r w:rsidRPr="001C672F">
        <w:rPr>
          <w:rFonts w:cs="Times New Roman"/>
          <w:szCs w:val="24"/>
          <w:lang w:val="ro-RO"/>
        </w:rPr>
        <w:t>implementing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function</w:t>
      </w:r>
      <w:proofErr w:type="spellEnd"/>
      <w:r w:rsidRPr="001C672F">
        <w:rPr>
          <w:rFonts w:cs="Times New Roman"/>
          <w:szCs w:val="24"/>
          <w:lang w:val="ro-RO"/>
        </w:rPr>
        <w:t>).</w:t>
      </w:r>
      <w:bookmarkEnd w:id="67"/>
    </w:p>
    <w:p w14:paraId="24CF979A" w14:textId="77777777" w:rsidR="00ED63D7" w:rsidRPr="001C672F" w:rsidRDefault="00ED63D7" w:rsidP="00BD718F">
      <w:pPr>
        <w:jc w:val="both"/>
        <w:rPr>
          <w:rFonts w:cs="Times New Roman"/>
          <w:szCs w:val="24"/>
          <w:lang w:val="ro-RO"/>
        </w:rPr>
      </w:pPr>
    </w:p>
    <w:p w14:paraId="09A98DE2" w14:textId="77777777" w:rsidR="00BD718F" w:rsidRPr="001C672F" w:rsidRDefault="00BD718F" w:rsidP="00ED63D7">
      <w:pPr>
        <w:rPr>
          <w:rFonts w:cs="Times New Roman"/>
          <w:b/>
          <w:bCs/>
          <w:lang w:val="ro-RO"/>
        </w:rPr>
      </w:pPr>
      <w:bookmarkStart w:id="68" w:name="_Toc221097782"/>
      <w:bookmarkStart w:id="69" w:name="_Hlk187054809"/>
      <w:bookmarkEnd w:id="66"/>
      <w:r w:rsidRPr="001C672F">
        <w:rPr>
          <w:rFonts w:cs="Times New Roman"/>
          <w:b/>
          <w:bCs/>
          <w:lang w:val="ro-RO"/>
        </w:rPr>
        <w:t>5.1</w:t>
      </w:r>
      <w:r w:rsidRPr="001C672F">
        <w:rPr>
          <w:rFonts w:cs="Times New Roman"/>
          <w:b/>
          <w:bCs/>
          <w:lang w:val="ro-RO"/>
        </w:rPr>
        <w:tab/>
      </w:r>
      <w:proofErr w:type="spellStart"/>
      <w:r w:rsidRPr="001C672F">
        <w:rPr>
          <w:rFonts w:cs="Times New Roman"/>
          <w:b/>
          <w:bCs/>
          <w:lang w:val="ro-RO"/>
        </w:rPr>
        <w:t>Assurance</w:t>
      </w:r>
      <w:proofErr w:type="spellEnd"/>
      <w:r w:rsidRPr="001C672F">
        <w:rPr>
          <w:rFonts w:cs="Times New Roman"/>
          <w:b/>
          <w:bCs/>
          <w:lang w:val="ro-RO"/>
        </w:rPr>
        <w:t xml:space="preserve"> </w:t>
      </w:r>
      <w:proofErr w:type="spellStart"/>
      <w:r w:rsidRPr="001C672F">
        <w:rPr>
          <w:rFonts w:cs="Times New Roman"/>
          <w:b/>
          <w:bCs/>
          <w:lang w:val="ro-RO"/>
        </w:rPr>
        <w:t>levels</w:t>
      </w:r>
      <w:bookmarkEnd w:id="68"/>
      <w:proofErr w:type="spellEnd"/>
    </w:p>
    <w:bookmarkEnd w:id="69"/>
    <w:p w14:paraId="48B4BA9E" w14:textId="77777777" w:rsidR="00BD718F" w:rsidRPr="001C672F" w:rsidRDefault="00BD718F" w:rsidP="00BD718F">
      <w:pPr>
        <w:jc w:val="both"/>
        <w:rPr>
          <w:rFonts w:cs="Times New Roman"/>
          <w:szCs w:val="24"/>
          <w:u w:val="single"/>
          <w:lang w:val="ro-RO"/>
        </w:rPr>
      </w:pPr>
      <w:r w:rsidRPr="001C672F">
        <w:rPr>
          <w:rFonts w:cs="Times New Roman"/>
          <w:szCs w:val="24"/>
          <w:u w:val="single"/>
          <w:lang w:val="ro-RO"/>
        </w:rPr>
        <w:t xml:space="preserve">Software </w:t>
      </w:r>
      <w:proofErr w:type="spellStart"/>
      <w:r w:rsidRPr="001C672F">
        <w:rPr>
          <w:rFonts w:cs="Times New Roman"/>
          <w:szCs w:val="24"/>
          <w:u w:val="single"/>
          <w:lang w:val="ro-RO"/>
        </w:rPr>
        <w:t>and</w:t>
      </w:r>
      <w:proofErr w:type="spellEnd"/>
      <w:r w:rsidRPr="001C672F">
        <w:rPr>
          <w:rFonts w:cs="Times New Roman"/>
          <w:szCs w:val="24"/>
          <w:u w:val="single"/>
          <w:lang w:val="ro-RO"/>
        </w:rPr>
        <w:t xml:space="preserve"> Electronic Hardware</w:t>
      </w:r>
    </w:p>
    <w:p w14:paraId="58681CFC" w14:textId="77777777" w:rsidR="00BD718F" w:rsidRPr="001C672F" w:rsidRDefault="00BD718F" w:rsidP="00BD718F">
      <w:pPr>
        <w:jc w:val="both"/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Define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applicable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requirements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related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standards</w:t>
      </w:r>
      <w:proofErr w:type="spellEnd"/>
      <w:r w:rsidRPr="001C672F">
        <w:rPr>
          <w:rFonts w:cs="Times New Roman"/>
          <w:szCs w:val="24"/>
          <w:lang w:val="ro-RO"/>
        </w:rPr>
        <w:t xml:space="preserve"> (</w:t>
      </w:r>
      <w:proofErr w:type="spellStart"/>
      <w:r w:rsidRPr="001C672F">
        <w:rPr>
          <w:rFonts w:cs="Times New Roman"/>
          <w:color w:val="211E1E"/>
          <w:szCs w:val="24"/>
          <w:lang w:val="ro-RO"/>
        </w:rPr>
        <w:t>identified</w:t>
      </w:r>
      <w:proofErr w:type="spellEnd"/>
      <w:r w:rsidRPr="001C672F">
        <w:rPr>
          <w:rFonts w:cs="Times New Roman"/>
          <w:color w:val="211E1E"/>
          <w:szCs w:val="24"/>
          <w:lang w:val="ro-RO"/>
        </w:rPr>
        <w:t xml:space="preserve"> in</w:t>
      </w:r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Detailed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Specifications</w:t>
      </w:r>
      <w:proofErr w:type="spellEnd"/>
      <w:r w:rsidRPr="001C672F">
        <w:rPr>
          <w:rFonts w:cs="Times New Roman"/>
          <w:szCs w:val="24"/>
          <w:lang w:val="ro-RO"/>
        </w:rPr>
        <w:t xml:space="preserve">) </w:t>
      </w:r>
      <w:proofErr w:type="spellStart"/>
      <w:r w:rsidRPr="001C672F">
        <w:rPr>
          <w:rFonts w:cs="Times New Roman"/>
          <w:szCs w:val="24"/>
          <w:lang w:val="ro-RO"/>
        </w:rPr>
        <w:t>followed</w:t>
      </w:r>
      <w:proofErr w:type="spellEnd"/>
      <w:r w:rsidRPr="001C672F">
        <w:rPr>
          <w:rFonts w:cs="Times New Roman"/>
          <w:szCs w:val="24"/>
          <w:lang w:val="ro-RO"/>
        </w:rPr>
        <w:t xml:space="preserve"> for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development</w:t>
      </w:r>
      <w:proofErr w:type="spellEnd"/>
      <w:r w:rsidRPr="001C672F">
        <w:rPr>
          <w:rFonts w:cs="Times New Roman"/>
          <w:szCs w:val="24"/>
          <w:lang w:val="ro-RO"/>
        </w:rPr>
        <w:t xml:space="preserve"> of software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Electronic Hardware, in </w:t>
      </w:r>
      <w:proofErr w:type="spellStart"/>
      <w:r w:rsidRPr="001C672F">
        <w:rPr>
          <w:rFonts w:cs="Times New Roman"/>
          <w:szCs w:val="24"/>
          <w:lang w:val="ro-RO"/>
        </w:rPr>
        <w:t>accordance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with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Software </w:t>
      </w:r>
      <w:proofErr w:type="spellStart"/>
      <w:r w:rsidRPr="001C672F">
        <w:rPr>
          <w:rFonts w:cs="Times New Roman"/>
          <w:szCs w:val="24"/>
          <w:lang w:val="ro-RO"/>
        </w:rPr>
        <w:t>Assurance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Level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Hardware </w:t>
      </w:r>
      <w:proofErr w:type="spellStart"/>
      <w:r w:rsidRPr="001C672F">
        <w:rPr>
          <w:rFonts w:cs="Times New Roman"/>
          <w:szCs w:val="24"/>
          <w:lang w:val="ro-RO"/>
        </w:rPr>
        <w:t>Assurance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Level</w:t>
      </w:r>
      <w:proofErr w:type="spellEnd"/>
      <w:r w:rsidRPr="001C672F">
        <w:rPr>
          <w:rFonts w:cs="Times New Roman"/>
          <w:szCs w:val="24"/>
          <w:lang w:val="ro-RO"/>
        </w:rPr>
        <w:t>.</w:t>
      </w:r>
    </w:p>
    <w:p w14:paraId="2D2CC45E" w14:textId="77777777" w:rsidR="00BD718F" w:rsidRPr="001C672F" w:rsidRDefault="00BD718F" w:rsidP="00BD718F">
      <w:pPr>
        <w:jc w:val="both"/>
        <w:rPr>
          <w:rFonts w:cs="Times New Roman"/>
          <w:szCs w:val="24"/>
          <w:u w:val="single"/>
          <w:lang w:val="ro-RO"/>
        </w:rPr>
      </w:pPr>
    </w:p>
    <w:p w14:paraId="2976154E" w14:textId="77777777" w:rsidR="00BD718F" w:rsidRPr="001C672F" w:rsidRDefault="00BD718F" w:rsidP="00BD718F">
      <w:pPr>
        <w:jc w:val="both"/>
        <w:rPr>
          <w:rFonts w:cs="Times New Roman"/>
          <w:szCs w:val="24"/>
          <w:u w:val="single"/>
          <w:lang w:val="ro-RO"/>
        </w:rPr>
      </w:pPr>
      <w:proofErr w:type="spellStart"/>
      <w:r w:rsidRPr="001C672F">
        <w:rPr>
          <w:rFonts w:cs="Times New Roman"/>
          <w:szCs w:val="24"/>
          <w:u w:val="single"/>
          <w:lang w:val="ro-RO"/>
        </w:rPr>
        <w:t>Equipment</w:t>
      </w:r>
      <w:proofErr w:type="spellEnd"/>
      <w:r w:rsidRPr="001C672F">
        <w:rPr>
          <w:rFonts w:cs="Times New Roman"/>
          <w:szCs w:val="24"/>
          <w:u w:val="single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u w:val="single"/>
          <w:lang w:val="ro-RO"/>
        </w:rPr>
        <w:t>Assurance</w:t>
      </w:r>
      <w:proofErr w:type="spellEnd"/>
    </w:p>
    <w:p w14:paraId="321C0BEE" w14:textId="77777777" w:rsidR="00BD718F" w:rsidRPr="001C672F" w:rsidRDefault="00BD718F" w:rsidP="00BD718F">
      <w:pPr>
        <w:jc w:val="both"/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Define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applicable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assurance</w:t>
      </w:r>
      <w:proofErr w:type="spellEnd"/>
      <w:r w:rsidRPr="001C672F">
        <w:rPr>
          <w:rFonts w:cs="Times New Roman"/>
          <w:szCs w:val="24"/>
          <w:lang w:val="ro-RO"/>
        </w:rPr>
        <w:t xml:space="preserve"> for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development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related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standards</w:t>
      </w:r>
      <w:proofErr w:type="spellEnd"/>
      <w:r w:rsidRPr="001C672F">
        <w:rPr>
          <w:rFonts w:cs="Times New Roman"/>
          <w:szCs w:val="24"/>
          <w:lang w:val="ro-RO"/>
        </w:rPr>
        <w:t xml:space="preserve"> (</w:t>
      </w:r>
      <w:proofErr w:type="spellStart"/>
      <w:r w:rsidRPr="001C672F">
        <w:rPr>
          <w:rFonts w:cs="Times New Roman"/>
          <w:szCs w:val="24"/>
          <w:lang w:val="ro-RO"/>
        </w:rPr>
        <w:t>if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any</w:t>
      </w:r>
      <w:proofErr w:type="spellEnd"/>
      <w:r w:rsidRPr="001C672F">
        <w:rPr>
          <w:rFonts w:cs="Times New Roman"/>
          <w:szCs w:val="24"/>
          <w:lang w:val="ro-RO"/>
        </w:rPr>
        <w:t>).</w:t>
      </w:r>
    </w:p>
    <w:p w14:paraId="790284F2" w14:textId="77777777" w:rsidR="00BD718F" w:rsidRPr="001C672F" w:rsidRDefault="00BD718F" w:rsidP="00BD718F">
      <w:pPr>
        <w:jc w:val="both"/>
        <w:rPr>
          <w:rFonts w:cs="Times New Roman"/>
          <w:szCs w:val="24"/>
          <w:lang w:val="ro-RO"/>
        </w:rPr>
      </w:pPr>
    </w:p>
    <w:p w14:paraId="06F9E060" w14:textId="77777777" w:rsidR="004F5F44" w:rsidRPr="001C672F" w:rsidRDefault="004F5F44" w:rsidP="00BD718F">
      <w:pPr>
        <w:jc w:val="both"/>
        <w:rPr>
          <w:rFonts w:cs="Times New Roman"/>
          <w:szCs w:val="24"/>
          <w:lang w:val="ro-RO"/>
        </w:rPr>
      </w:pPr>
    </w:p>
    <w:p w14:paraId="70B32FCC" w14:textId="77777777" w:rsidR="00BD718F" w:rsidRPr="001C672F" w:rsidRDefault="00BD718F" w:rsidP="004F5F44">
      <w:pPr>
        <w:rPr>
          <w:rFonts w:cs="Times New Roman"/>
          <w:b/>
          <w:bCs/>
          <w:lang w:val="ro-RO"/>
        </w:rPr>
      </w:pPr>
      <w:bookmarkStart w:id="70" w:name="_Toc221097783"/>
      <w:r w:rsidRPr="001C672F">
        <w:rPr>
          <w:rFonts w:cs="Times New Roman"/>
          <w:b/>
          <w:bCs/>
          <w:lang w:val="ro-RO"/>
        </w:rPr>
        <w:t>6.</w:t>
      </w:r>
      <w:r w:rsidRPr="001C672F">
        <w:rPr>
          <w:rFonts w:cs="Times New Roman"/>
          <w:b/>
          <w:bCs/>
          <w:lang w:val="ro-RO"/>
        </w:rPr>
        <w:tab/>
        <w:t>RATED PERFORMANCE</w:t>
      </w:r>
      <w:bookmarkEnd w:id="70"/>
    </w:p>
    <w:p w14:paraId="253D96ED" w14:textId="77777777" w:rsidR="00BD718F" w:rsidRPr="001C672F" w:rsidRDefault="00BD718F" w:rsidP="00BD718F">
      <w:pPr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Declare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type</w:t>
      </w:r>
      <w:proofErr w:type="spellEnd"/>
      <w:r w:rsidRPr="001C672F">
        <w:rPr>
          <w:rFonts w:cs="Times New Roman"/>
          <w:szCs w:val="24"/>
          <w:lang w:val="ro-RO"/>
        </w:rPr>
        <w:t xml:space="preserve"> or </w:t>
      </w:r>
      <w:proofErr w:type="spellStart"/>
      <w:r w:rsidRPr="001C672F">
        <w:rPr>
          <w:rFonts w:cs="Times New Roman"/>
          <w:szCs w:val="24"/>
          <w:lang w:val="ro-RO"/>
        </w:rPr>
        <w:t>class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if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any</w:t>
      </w:r>
      <w:proofErr w:type="spellEnd"/>
      <w:r w:rsidRPr="001C672F">
        <w:rPr>
          <w:rFonts w:cs="Times New Roman"/>
          <w:szCs w:val="24"/>
          <w:lang w:val="ro-RO"/>
        </w:rPr>
        <w:t>.</w:t>
      </w:r>
    </w:p>
    <w:p w14:paraId="46D3D8A4" w14:textId="77777777" w:rsidR="00BD718F" w:rsidRPr="001C672F" w:rsidRDefault="00BD718F" w:rsidP="00BD718F">
      <w:pPr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Declare </w:t>
      </w:r>
      <w:proofErr w:type="spellStart"/>
      <w:r w:rsidRPr="001C672F">
        <w:rPr>
          <w:rFonts w:cs="Times New Roman"/>
          <w:szCs w:val="24"/>
          <w:lang w:val="ro-RO"/>
        </w:rPr>
        <w:t>key</w:t>
      </w:r>
      <w:proofErr w:type="spellEnd"/>
      <w:r w:rsidRPr="001C672F">
        <w:rPr>
          <w:rFonts w:cs="Times New Roman"/>
          <w:szCs w:val="24"/>
          <w:lang w:val="ro-RO"/>
        </w:rPr>
        <w:t xml:space="preserve"> performance </w:t>
      </w:r>
      <w:proofErr w:type="spellStart"/>
      <w:r w:rsidRPr="001C672F">
        <w:rPr>
          <w:rFonts w:cs="Times New Roman"/>
          <w:szCs w:val="24"/>
          <w:lang w:val="ro-RO"/>
        </w:rPr>
        <w:t>ratings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range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accuracy</w:t>
      </w:r>
      <w:proofErr w:type="spellEnd"/>
      <w:r w:rsidRPr="001C672F">
        <w:rPr>
          <w:rFonts w:cs="Times New Roman"/>
          <w:szCs w:val="24"/>
          <w:lang w:val="ro-RO"/>
        </w:rPr>
        <w:t xml:space="preserve">…. </w:t>
      </w:r>
      <w:proofErr w:type="spellStart"/>
      <w:r w:rsidRPr="001C672F">
        <w:rPr>
          <w:rFonts w:cs="Times New Roman"/>
          <w:szCs w:val="24"/>
          <w:lang w:val="ro-RO"/>
        </w:rPr>
        <w:t>Including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environmental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conditions</w:t>
      </w:r>
      <w:proofErr w:type="spellEnd"/>
      <w:r w:rsidRPr="001C672F">
        <w:rPr>
          <w:rFonts w:cs="Times New Roman"/>
          <w:szCs w:val="24"/>
          <w:lang w:val="ro-RO"/>
        </w:rPr>
        <w:t xml:space="preserve"> over </w:t>
      </w:r>
      <w:proofErr w:type="spellStart"/>
      <w:r w:rsidRPr="001C672F">
        <w:rPr>
          <w:rFonts w:cs="Times New Roman"/>
          <w:szCs w:val="24"/>
          <w:lang w:val="ro-RO"/>
        </w:rPr>
        <w:t>which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has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been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tested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perform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its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intended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function</w:t>
      </w:r>
      <w:proofErr w:type="spellEnd"/>
      <w:r w:rsidRPr="001C672F">
        <w:rPr>
          <w:rFonts w:cs="Times New Roman"/>
          <w:szCs w:val="24"/>
          <w:lang w:val="ro-RO"/>
        </w:rPr>
        <w:t>.</w:t>
      </w:r>
    </w:p>
    <w:p w14:paraId="482ADD8D" w14:textId="77777777" w:rsidR="00BD718F" w:rsidRPr="001C672F" w:rsidRDefault="00BD718F" w:rsidP="00BD718F">
      <w:pPr>
        <w:jc w:val="both"/>
        <w:rPr>
          <w:rFonts w:cs="Times New Roman"/>
          <w:szCs w:val="24"/>
          <w:lang w:val="ro-RO"/>
        </w:rPr>
      </w:pPr>
    </w:p>
    <w:p w14:paraId="2F823920" w14:textId="77777777" w:rsidR="00BD718F" w:rsidRPr="001C672F" w:rsidRDefault="00BD718F" w:rsidP="00BD718F">
      <w:pPr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For radio </w:t>
      </w:r>
      <w:proofErr w:type="spellStart"/>
      <w:r w:rsidRPr="001C672F">
        <w:rPr>
          <w:rFonts w:cs="Times New Roman"/>
          <w:szCs w:val="24"/>
          <w:lang w:val="ro-RO"/>
        </w:rPr>
        <w:t>transmitters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transmitting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frequency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band</w:t>
      </w:r>
      <w:proofErr w:type="spellEnd"/>
      <w:r w:rsidRPr="001C672F">
        <w:rPr>
          <w:rFonts w:cs="Times New Roman"/>
          <w:szCs w:val="24"/>
          <w:lang w:val="ro-RO"/>
        </w:rPr>
        <w:t xml:space="preserve">, maximum </w:t>
      </w:r>
      <w:proofErr w:type="spellStart"/>
      <w:r w:rsidRPr="001C672F">
        <w:rPr>
          <w:rFonts w:cs="Times New Roman"/>
          <w:szCs w:val="24"/>
          <w:lang w:val="ro-RO"/>
        </w:rPr>
        <w:t>transmitting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power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emission</w:t>
      </w:r>
      <w:proofErr w:type="spellEnd"/>
      <w:r w:rsidRPr="001C672F">
        <w:rPr>
          <w:rFonts w:cs="Times New Roman"/>
          <w:szCs w:val="24"/>
          <w:lang w:val="ro-RO"/>
        </w:rPr>
        <w:t xml:space="preserve"> designator (ETSI or FCC).</w:t>
      </w:r>
    </w:p>
    <w:p w14:paraId="03236967" w14:textId="77777777" w:rsidR="00BD718F" w:rsidRPr="001C672F" w:rsidRDefault="00BD718F" w:rsidP="00BD718F">
      <w:pPr>
        <w:jc w:val="both"/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Weight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overall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dimensions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>.</w:t>
      </w:r>
    </w:p>
    <w:p w14:paraId="008F5250" w14:textId="77777777" w:rsidR="00BD718F" w:rsidRPr="001C672F" w:rsidRDefault="00BD718F" w:rsidP="00BD718F">
      <w:pPr>
        <w:jc w:val="both"/>
        <w:rPr>
          <w:rFonts w:cs="Times New Roman"/>
          <w:szCs w:val="24"/>
          <w:lang w:val="ro-RO"/>
        </w:rPr>
      </w:pPr>
    </w:p>
    <w:tbl>
      <w:tblPr>
        <w:tblpPr w:leftFromText="180" w:rightFromText="180" w:vertAnchor="text" w:horzAnchor="margin" w:tblpY="5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3498"/>
      </w:tblGrid>
      <w:tr w:rsidR="002365C8" w:rsidRPr="001C672F" w14:paraId="7172EB0B" w14:textId="77777777" w:rsidTr="002365C8">
        <w:tc>
          <w:tcPr>
            <w:tcW w:w="2130" w:type="dxa"/>
            <w:vMerge w:val="restart"/>
          </w:tcPr>
          <w:p w14:paraId="2F214BB0" w14:textId="77777777" w:rsidR="002365C8" w:rsidRPr="001C672F" w:rsidRDefault="002365C8" w:rsidP="002365C8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lastRenderedPageBreak/>
              <w:t>Company Logo</w:t>
            </w:r>
          </w:p>
        </w:tc>
        <w:tc>
          <w:tcPr>
            <w:tcW w:w="2130" w:type="dxa"/>
            <w:vMerge w:val="restart"/>
          </w:tcPr>
          <w:p w14:paraId="2B617D0D" w14:textId="77777777" w:rsidR="002365C8" w:rsidRPr="001C672F" w:rsidRDefault="002365C8" w:rsidP="002365C8">
            <w:pPr>
              <w:pStyle w:val="Header"/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Equipment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reference</w:t>
            </w:r>
            <w:proofErr w:type="spellEnd"/>
          </w:p>
        </w:tc>
        <w:tc>
          <w:tcPr>
            <w:tcW w:w="2131" w:type="dxa"/>
            <w:vMerge w:val="restart"/>
          </w:tcPr>
          <w:p w14:paraId="56071498" w14:textId="77777777" w:rsidR="002365C8" w:rsidRPr="001C672F" w:rsidRDefault="002365C8" w:rsidP="002365C8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Document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reference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498" w:type="dxa"/>
          </w:tcPr>
          <w:p w14:paraId="68ADDFE3" w14:textId="77777777" w:rsidR="002365C8" w:rsidRPr="001C672F" w:rsidRDefault="002365C8" w:rsidP="002365C8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>REV. No</w:t>
            </w:r>
          </w:p>
        </w:tc>
      </w:tr>
      <w:tr w:rsidR="002365C8" w:rsidRPr="001C672F" w14:paraId="771DCC0D" w14:textId="77777777" w:rsidTr="002365C8">
        <w:trPr>
          <w:trHeight w:val="342"/>
        </w:trPr>
        <w:tc>
          <w:tcPr>
            <w:tcW w:w="2130" w:type="dxa"/>
            <w:vMerge/>
          </w:tcPr>
          <w:p w14:paraId="60AFEE32" w14:textId="77777777" w:rsidR="002365C8" w:rsidRPr="001C672F" w:rsidRDefault="002365C8" w:rsidP="002365C8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30" w:type="dxa"/>
            <w:vMerge/>
          </w:tcPr>
          <w:p w14:paraId="5851CEE7" w14:textId="77777777" w:rsidR="002365C8" w:rsidRPr="001C672F" w:rsidRDefault="002365C8" w:rsidP="002365C8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31" w:type="dxa"/>
            <w:vMerge/>
          </w:tcPr>
          <w:p w14:paraId="557B4C7B" w14:textId="77777777" w:rsidR="002365C8" w:rsidRPr="001C672F" w:rsidRDefault="002365C8" w:rsidP="002365C8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3498" w:type="dxa"/>
          </w:tcPr>
          <w:p w14:paraId="7631FF58" w14:textId="77777777" w:rsidR="002365C8" w:rsidRPr="001C672F" w:rsidRDefault="002365C8" w:rsidP="002365C8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>REV. Date</w:t>
            </w:r>
          </w:p>
        </w:tc>
      </w:tr>
    </w:tbl>
    <w:p w14:paraId="341E5825" w14:textId="77777777" w:rsidR="00B52971" w:rsidRPr="001C672F" w:rsidRDefault="00B52971" w:rsidP="004F5F44">
      <w:pPr>
        <w:rPr>
          <w:rFonts w:cs="Times New Roman"/>
          <w:b/>
          <w:bCs/>
          <w:lang w:val="ro-RO"/>
        </w:rPr>
      </w:pPr>
      <w:bookmarkStart w:id="71" w:name="_Toc221097784"/>
    </w:p>
    <w:p w14:paraId="15557BE4" w14:textId="7C49BE81" w:rsidR="00BD718F" w:rsidRPr="001C672F" w:rsidRDefault="00BD718F" w:rsidP="004F5F44">
      <w:pPr>
        <w:rPr>
          <w:rFonts w:cs="Times New Roman"/>
          <w:b/>
          <w:bCs/>
          <w:lang w:val="ro-RO"/>
        </w:rPr>
      </w:pPr>
      <w:r w:rsidRPr="001C672F">
        <w:rPr>
          <w:rFonts w:cs="Times New Roman"/>
          <w:b/>
          <w:bCs/>
          <w:lang w:val="ro-RO"/>
        </w:rPr>
        <w:t>7.</w:t>
      </w:r>
      <w:r w:rsidRPr="001C672F">
        <w:rPr>
          <w:rFonts w:cs="Times New Roman"/>
          <w:b/>
          <w:bCs/>
          <w:lang w:val="ro-RO"/>
        </w:rPr>
        <w:tab/>
        <w:t>DEVIATIONS</w:t>
      </w:r>
      <w:bookmarkEnd w:id="71"/>
    </w:p>
    <w:p w14:paraId="0B7EA67A" w14:textId="77777777" w:rsidR="00BD718F" w:rsidRPr="001C672F" w:rsidRDefault="00BD718F" w:rsidP="00BD718F">
      <w:pPr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Declare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deviations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comply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with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Detailed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Specifications</w:t>
      </w:r>
      <w:proofErr w:type="spellEnd"/>
      <w:r w:rsidRPr="001C672F">
        <w:rPr>
          <w:rFonts w:cs="Times New Roman"/>
          <w:szCs w:val="24"/>
          <w:lang w:val="ro-RO"/>
        </w:rPr>
        <w:t>.</w:t>
      </w:r>
    </w:p>
    <w:p w14:paraId="14C55612" w14:textId="77777777" w:rsidR="00BD718F" w:rsidRPr="001C672F" w:rsidRDefault="00BD718F" w:rsidP="00BD718F">
      <w:pPr>
        <w:jc w:val="both"/>
        <w:rPr>
          <w:rFonts w:cs="Times New Roman"/>
          <w:szCs w:val="24"/>
          <w:lang w:val="ro-RO"/>
        </w:rPr>
      </w:pPr>
    </w:p>
    <w:p w14:paraId="71839B9A" w14:textId="77777777" w:rsidR="00BD718F" w:rsidRPr="001C672F" w:rsidRDefault="00BD718F" w:rsidP="00BD718F">
      <w:pPr>
        <w:ind w:left="567" w:hanging="567"/>
        <w:jc w:val="both"/>
        <w:rPr>
          <w:rFonts w:cs="Times New Roman"/>
          <w:i/>
          <w:iCs/>
          <w:sz w:val="20"/>
          <w:szCs w:val="20"/>
          <w:lang w:val="ro-RO"/>
        </w:rPr>
      </w:pPr>
      <w:r w:rsidRPr="001C672F">
        <w:rPr>
          <w:rFonts w:cs="Times New Roman"/>
          <w:i/>
          <w:iCs/>
          <w:sz w:val="20"/>
          <w:szCs w:val="20"/>
          <w:lang w:val="ro-RO"/>
        </w:rPr>
        <w:t>Note:</w:t>
      </w:r>
      <w:r w:rsidRPr="001C672F">
        <w:rPr>
          <w:rFonts w:cs="Times New Roman"/>
          <w:i/>
          <w:iCs/>
          <w:sz w:val="20"/>
          <w:szCs w:val="20"/>
          <w:lang w:val="ro-RO"/>
        </w:rPr>
        <w:tab/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Deviations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should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be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requested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and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accepted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by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the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competent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authority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)/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preferably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prior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to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use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into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an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SoC.</w:t>
      </w:r>
      <w:proofErr w:type="spellEnd"/>
    </w:p>
    <w:p w14:paraId="60F555A4" w14:textId="77777777" w:rsidR="00BD718F" w:rsidRPr="001C672F" w:rsidRDefault="00BD718F" w:rsidP="00BD718F">
      <w:pPr>
        <w:ind w:left="567" w:hanging="567"/>
        <w:jc w:val="both"/>
        <w:rPr>
          <w:rFonts w:cs="Times New Roman"/>
          <w:i/>
          <w:iCs/>
          <w:sz w:val="20"/>
          <w:szCs w:val="20"/>
          <w:lang w:val="ro-RO"/>
        </w:rPr>
      </w:pPr>
    </w:p>
    <w:p w14:paraId="3EE359CE" w14:textId="77777777" w:rsidR="00BD718F" w:rsidRPr="001C672F" w:rsidRDefault="00BD718F" w:rsidP="00BD718F">
      <w:pPr>
        <w:ind w:left="567" w:hanging="567"/>
        <w:jc w:val="both"/>
        <w:rPr>
          <w:rFonts w:cs="Times New Roman"/>
          <w:i/>
          <w:iCs/>
          <w:sz w:val="20"/>
          <w:szCs w:val="20"/>
          <w:lang w:val="ro-RO"/>
        </w:rPr>
      </w:pPr>
      <w:r w:rsidRPr="001C672F">
        <w:rPr>
          <w:rFonts w:cs="Times New Roman"/>
          <w:i/>
          <w:iCs/>
          <w:sz w:val="20"/>
          <w:szCs w:val="20"/>
          <w:lang w:val="ro-RO"/>
        </w:rPr>
        <w:t>Note:</w:t>
      </w:r>
      <w:r w:rsidRPr="001C672F">
        <w:rPr>
          <w:rFonts w:cs="Times New Roman"/>
          <w:i/>
          <w:iCs/>
          <w:sz w:val="20"/>
          <w:szCs w:val="20"/>
          <w:lang w:val="ro-RO"/>
        </w:rPr>
        <w:tab/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When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there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isn’t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any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deviation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to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the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Detailed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Specification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for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the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ATM/ANS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equipment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, it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is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still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worth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having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a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section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to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mention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it (i.e. None).</w:t>
      </w:r>
    </w:p>
    <w:p w14:paraId="32F91CE3" w14:textId="77777777" w:rsidR="00BD718F" w:rsidRPr="001C672F" w:rsidRDefault="00BD718F" w:rsidP="00BD718F">
      <w:pPr>
        <w:jc w:val="both"/>
        <w:rPr>
          <w:rFonts w:cs="Times New Roman"/>
          <w:sz w:val="20"/>
          <w:szCs w:val="20"/>
          <w:lang w:val="ro-RO"/>
        </w:rPr>
      </w:pPr>
    </w:p>
    <w:p w14:paraId="0B13A1E6" w14:textId="77777777" w:rsidR="004F5F44" w:rsidRPr="001C672F" w:rsidRDefault="004F5F44" w:rsidP="00BD718F">
      <w:pPr>
        <w:jc w:val="both"/>
        <w:rPr>
          <w:rFonts w:cs="Times New Roman"/>
          <w:sz w:val="20"/>
          <w:szCs w:val="20"/>
          <w:lang w:val="ro-RO"/>
        </w:rPr>
      </w:pPr>
    </w:p>
    <w:p w14:paraId="66605EEB" w14:textId="20A6F109" w:rsidR="00BD718F" w:rsidRPr="001C672F" w:rsidRDefault="00B52971" w:rsidP="00B52971">
      <w:pPr>
        <w:rPr>
          <w:rFonts w:cs="Times New Roman"/>
          <w:b/>
          <w:bCs/>
          <w:lang w:val="ro-RO"/>
        </w:rPr>
      </w:pPr>
      <w:bookmarkStart w:id="72" w:name="_Toc221097785"/>
      <w:r w:rsidRPr="001C672F">
        <w:rPr>
          <w:rFonts w:cs="Times New Roman"/>
          <w:b/>
          <w:bCs/>
          <w:lang w:val="ro-RO"/>
        </w:rPr>
        <w:t>8.</w:t>
      </w:r>
      <w:r w:rsidRPr="001C672F">
        <w:rPr>
          <w:rFonts w:cs="Times New Roman"/>
          <w:b/>
          <w:bCs/>
          <w:lang w:val="ro-RO"/>
        </w:rPr>
        <w:tab/>
      </w:r>
      <w:r w:rsidR="00BD718F" w:rsidRPr="001C672F">
        <w:rPr>
          <w:rFonts w:cs="Times New Roman"/>
          <w:b/>
          <w:bCs/>
          <w:lang w:val="ro-RO"/>
        </w:rPr>
        <w:t>LIMITATIONS</w:t>
      </w:r>
      <w:bookmarkEnd w:id="72"/>
    </w:p>
    <w:p w14:paraId="3BAC50C7" w14:textId="77777777" w:rsidR="00B52971" w:rsidRPr="001C672F" w:rsidRDefault="00B52971" w:rsidP="00B52971">
      <w:pPr>
        <w:rPr>
          <w:rFonts w:cs="Times New Roman"/>
          <w:b/>
          <w:bCs/>
          <w:lang w:val="ro-RO"/>
        </w:rPr>
      </w:pPr>
    </w:p>
    <w:p w14:paraId="1A2658A1" w14:textId="77777777" w:rsidR="00BD718F" w:rsidRPr="001C672F" w:rsidRDefault="00BD718F" w:rsidP="00BD718F">
      <w:pPr>
        <w:jc w:val="both"/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Any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known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limitations</w:t>
      </w:r>
      <w:proofErr w:type="spellEnd"/>
      <w:r w:rsidRPr="001C672F">
        <w:rPr>
          <w:rFonts w:cs="Times New Roman"/>
          <w:szCs w:val="24"/>
          <w:lang w:val="ro-RO"/>
        </w:rPr>
        <w:t xml:space="preserve"> (</w:t>
      </w:r>
      <w:proofErr w:type="spellStart"/>
      <w:r w:rsidRPr="001C672F">
        <w:rPr>
          <w:rFonts w:cs="Times New Roman"/>
          <w:szCs w:val="24"/>
          <w:lang w:val="ro-RO"/>
        </w:rPr>
        <w:t>including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known</w:t>
      </w:r>
      <w:proofErr w:type="spellEnd"/>
      <w:r w:rsidRPr="001C672F">
        <w:rPr>
          <w:rFonts w:cs="Times New Roman"/>
          <w:szCs w:val="24"/>
          <w:lang w:val="ro-RO"/>
        </w:rPr>
        <w:t xml:space="preserve"> open problem) </w:t>
      </w:r>
      <w:proofErr w:type="spellStart"/>
      <w:r w:rsidRPr="001C672F">
        <w:rPr>
          <w:rFonts w:cs="Times New Roman"/>
          <w:szCs w:val="24"/>
          <w:lang w:val="ro-RO"/>
        </w:rPr>
        <w:t>which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may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limit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performance in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intended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installation</w:t>
      </w:r>
      <w:proofErr w:type="spellEnd"/>
      <w:r w:rsidRPr="001C672F">
        <w:rPr>
          <w:rFonts w:cs="Times New Roman"/>
          <w:szCs w:val="24"/>
          <w:lang w:val="ro-RO"/>
        </w:rPr>
        <w:t xml:space="preserve"> e.g., </w:t>
      </w:r>
      <w:proofErr w:type="spellStart"/>
      <w:r w:rsidRPr="001C672F">
        <w:rPr>
          <w:rFonts w:cs="Times New Roman"/>
          <w:szCs w:val="24"/>
          <w:lang w:val="ro-RO"/>
        </w:rPr>
        <w:t>restrictions</w:t>
      </w:r>
      <w:proofErr w:type="spellEnd"/>
      <w:r w:rsidRPr="001C672F">
        <w:rPr>
          <w:rFonts w:cs="Times New Roman"/>
          <w:szCs w:val="24"/>
          <w:lang w:val="ro-RO"/>
        </w:rPr>
        <w:t xml:space="preserve"> in </w:t>
      </w:r>
      <w:proofErr w:type="spellStart"/>
      <w:r w:rsidRPr="001C672F">
        <w:rPr>
          <w:rFonts w:cs="Times New Roman"/>
          <w:szCs w:val="24"/>
          <w:lang w:val="ro-RO"/>
        </w:rPr>
        <w:t>mounting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attitude</w:t>
      </w:r>
      <w:proofErr w:type="spellEnd"/>
      <w:r w:rsidRPr="001C672F">
        <w:rPr>
          <w:rFonts w:cs="Times New Roman"/>
          <w:szCs w:val="24"/>
          <w:lang w:val="ro-RO"/>
        </w:rPr>
        <w:t xml:space="preserve"> or non-</w:t>
      </w:r>
      <w:proofErr w:type="spellStart"/>
      <w:r w:rsidRPr="001C672F">
        <w:rPr>
          <w:rFonts w:cs="Times New Roman"/>
          <w:szCs w:val="24"/>
          <w:lang w:val="ro-RO"/>
        </w:rPr>
        <w:t>compliance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specification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installation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limitation</w:t>
      </w:r>
      <w:proofErr w:type="spellEnd"/>
      <w:r w:rsidRPr="001C672F">
        <w:rPr>
          <w:rFonts w:cs="Times New Roman"/>
          <w:szCs w:val="24"/>
          <w:lang w:val="ro-RO"/>
        </w:rPr>
        <w:t>…</w:t>
      </w:r>
    </w:p>
    <w:p w14:paraId="4C22EA9C" w14:textId="77777777" w:rsidR="00BD718F" w:rsidRPr="001C672F" w:rsidRDefault="00BD718F" w:rsidP="00BD718F">
      <w:pPr>
        <w:jc w:val="both"/>
        <w:rPr>
          <w:rFonts w:cs="Times New Roman"/>
          <w:szCs w:val="24"/>
          <w:lang w:val="ro-RO"/>
        </w:rPr>
      </w:pPr>
      <w:bookmarkStart w:id="73" w:name="_Hlk191571516"/>
    </w:p>
    <w:p w14:paraId="728F3F81" w14:textId="77777777" w:rsidR="00BD718F" w:rsidRPr="001C672F" w:rsidRDefault="00BD718F" w:rsidP="00BD718F">
      <w:pPr>
        <w:jc w:val="both"/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When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subject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Statement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compliance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only</w:t>
      </w:r>
      <w:proofErr w:type="spellEnd"/>
      <w:r w:rsidRPr="001C672F">
        <w:rPr>
          <w:rFonts w:cs="Times New Roman"/>
          <w:szCs w:val="24"/>
          <w:lang w:val="ro-RO"/>
        </w:rPr>
        <w:t xml:space="preserve"> a constituent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function</w:t>
      </w:r>
      <w:proofErr w:type="spellEnd"/>
      <w:r w:rsidRPr="001C672F">
        <w:rPr>
          <w:rFonts w:cs="Times New Roman"/>
          <w:szCs w:val="24"/>
          <w:lang w:val="ro-RO"/>
        </w:rPr>
        <w:t xml:space="preserve"> (e.g. Software </w:t>
      </w:r>
      <w:proofErr w:type="spellStart"/>
      <w:r w:rsidRPr="001C672F">
        <w:rPr>
          <w:rFonts w:cs="Times New Roman"/>
          <w:szCs w:val="24"/>
          <w:lang w:val="ro-RO"/>
        </w:rPr>
        <w:t>only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), declare a </w:t>
      </w:r>
      <w:proofErr w:type="spellStart"/>
      <w:r w:rsidRPr="001C672F">
        <w:rPr>
          <w:rFonts w:cs="Times New Roman"/>
          <w:szCs w:val="24"/>
          <w:lang w:val="ro-RO"/>
        </w:rPr>
        <w:t>limitation</w:t>
      </w:r>
      <w:proofErr w:type="spellEnd"/>
      <w:r w:rsidRPr="001C672F">
        <w:rPr>
          <w:rFonts w:cs="Times New Roman"/>
          <w:szCs w:val="24"/>
          <w:lang w:val="ro-RO"/>
        </w:rPr>
        <w:t xml:space="preserve"> on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installed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with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rest of </w:t>
      </w:r>
      <w:proofErr w:type="spellStart"/>
      <w:r w:rsidRPr="001C672F">
        <w:rPr>
          <w:rFonts w:cs="Times New Roman"/>
          <w:szCs w:val="24"/>
          <w:lang w:val="ro-RO"/>
        </w:rPr>
        <w:t>environment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that</w:t>
      </w:r>
      <w:proofErr w:type="spellEnd"/>
      <w:r w:rsidRPr="001C672F">
        <w:rPr>
          <w:rFonts w:cs="Times New Roman"/>
          <w:szCs w:val="24"/>
          <w:lang w:val="ro-RO"/>
        </w:rPr>
        <w:t xml:space="preserve"> complete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function</w:t>
      </w:r>
      <w:proofErr w:type="spellEnd"/>
      <w:r w:rsidRPr="001C672F">
        <w:rPr>
          <w:rFonts w:cs="Times New Roman"/>
          <w:szCs w:val="24"/>
          <w:lang w:val="ro-RO"/>
        </w:rPr>
        <w:t xml:space="preserve"> (e.g. </w:t>
      </w:r>
      <w:proofErr w:type="spellStart"/>
      <w:r w:rsidRPr="001C672F">
        <w:rPr>
          <w:rFonts w:cs="Times New Roman"/>
          <w:szCs w:val="24"/>
          <w:lang w:val="ro-RO"/>
        </w:rPr>
        <w:t>targeted</w:t>
      </w:r>
      <w:proofErr w:type="spellEnd"/>
      <w:r w:rsidRPr="001C672F">
        <w:rPr>
          <w:rFonts w:cs="Times New Roman"/>
          <w:szCs w:val="24"/>
          <w:lang w:val="ro-RO"/>
        </w:rPr>
        <w:t xml:space="preserve"> hardware, </w:t>
      </w:r>
      <w:proofErr w:type="spellStart"/>
      <w:r w:rsidRPr="001C672F">
        <w:rPr>
          <w:rFonts w:cs="Times New Roman"/>
          <w:szCs w:val="24"/>
          <w:lang w:val="ro-RO"/>
        </w:rPr>
        <w:t>operating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system</w:t>
      </w:r>
      <w:proofErr w:type="spellEnd"/>
      <w:r w:rsidRPr="001C672F">
        <w:rPr>
          <w:rFonts w:cs="Times New Roman"/>
          <w:szCs w:val="24"/>
          <w:lang w:val="ro-RO"/>
        </w:rPr>
        <w:t xml:space="preserve"> etc). Note </w:t>
      </w:r>
      <w:proofErr w:type="spellStart"/>
      <w:r w:rsidRPr="001C672F">
        <w:rPr>
          <w:rFonts w:cs="Times New Roman"/>
          <w:szCs w:val="24"/>
          <w:lang w:val="ro-RO"/>
        </w:rPr>
        <w:t>that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these</w:t>
      </w:r>
      <w:proofErr w:type="spellEnd"/>
      <w:r w:rsidRPr="001C672F">
        <w:rPr>
          <w:rFonts w:cs="Times New Roman"/>
          <w:szCs w:val="24"/>
          <w:lang w:val="ro-RO"/>
        </w:rPr>
        <w:t xml:space="preserve"> are </w:t>
      </w:r>
      <w:proofErr w:type="spellStart"/>
      <w:r w:rsidRPr="001C672F">
        <w:rPr>
          <w:rFonts w:cs="Times New Roman"/>
          <w:szCs w:val="24"/>
          <w:lang w:val="ro-RO"/>
        </w:rPr>
        <w:t>expected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used</w:t>
      </w:r>
      <w:proofErr w:type="spellEnd"/>
      <w:r w:rsidRPr="001C672F">
        <w:rPr>
          <w:rFonts w:cs="Times New Roman"/>
          <w:szCs w:val="24"/>
          <w:lang w:val="ro-RO"/>
        </w:rPr>
        <w:t xml:space="preserve"> for </w:t>
      </w:r>
      <w:proofErr w:type="spellStart"/>
      <w:r w:rsidRPr="001C672F">
        <w:rPr>
          <w:rFonts w:cs="Times New Roman"/>
          <w:szCs w:val="24"/>
          <w:lang w:val="ro-RO"/>
        </w:rPr>
        <w:t>testing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‘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’ </w:t>
      </w:r>
      <w:proofErr w:type="spellStart"/>
      <w:r w:rsidRPr="001C672F">
        <w:rPr>
          <w:rFonts w:cs="Times New Roman"/>
          <w:szCs w:val="24"/>
          <w:lang w:val="ro-RO"/>
        </w:rPr>
        <w:t>function</w:t>
      </w:r>
      <w:proofErr w:type="spellEnd"/>
      <w:r w:rsidRPr="001C672F">
        <w:rPr>
          <w:rFonts w:cs="Times New Roman"/>
          <w:szCs w:val="24"/>
          <w:lang w:val="ro-RO"/>
        </w:rPr>
        <w:t>.</w:t>
      </w:r>
      <w:bookmarkEnd w:id="73"/>
    </w:p>
    <w:p w14:paraId="7C843A16" w14:textId="77777777" w:rsidR="00BD718F" w:rsidRPr="001C672F" w:rsidRDefault="00BD718F" w:rsidP="00BD718F">
      <w:pPr>
        <w:jc w:val="both"/>
        <w:rPr>
          <w:rFonts w:cs="Times New Roman"/>
          <w:szCs w:val="24"/>
          <w:lang w:val="ro-RO"/>
        </w:rPr>
      </w:pPr>
    </w:p>
    <w:p w14:paraId="77B55281" w14:textId="77777777" w:rsidR="00BD718F" w:rsidRPr="001C672F" w:rsidRDefault="00BD718F" w:rsidP="00BD718F">
      <w:pPr>
        <w:ind w:left="567" w:hanging="567"/>
        <w:jc w:val="both"/>
        <w:rPr>
          <w:rFonts w:cs="Times New Roman"/>
          <w:i/>
          <w:iCs/>
          <w:sz w:val="20"/>
          <w:szCs w:val="20"/>
          <w:lang w:val="ro-RO"/>
        </w:rPr>
      </w:pPr>
      <w:r w:rsidRPr="001C672F">
        <w:rPr>
          <w:rFonts w:cs="Times New Roman"/>
          <w:i/>
          <w:iCs/>
          <w:sz w:val="20"/>
          <w:szCs w:val="20"/>
          <w:lang w:val="ro-RO"/>
        </w:rPr>
        <w:t>Note:</w:t>
      </w:r>
      <w:r w:rsidRPr="001C672F">
        <w:rPr>
          <w:rFonts w:cs="Times New Roman"/>
          <w:i/>
          <w:iCs/>
          <w:sz w:val="20"/>
          <w:szCs w:val="20"/>
          <w:lang w:val="ro-RO"/>
        </w:rPr>
        <w:tab/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When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there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isn’t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any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limitation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to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the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ATM/ANS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equipment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, it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is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still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worth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having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a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section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to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mention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it (i.e. None).</w:t>
      </w:r>
    </w:p>
    <w:p w14:paraId="022B0A17" w14:textId="77777777" w:rsidR="00BD718F" w:rsidRPr="001C672F" w:rsidRDefault="00BD718F" w:rsidP="00BD718F">
      <w:pPr>
        <w:ind w:left="567" w:hanging="567"/>
        <w:jc w:val="both"/>
        <w:rPr>
          <w:rFonts w:cs="Times New Roman"/>
          <w:i/>
          <w:iCs/>
          <w:sz w:val="20"/>
          <w:szCs w:val="20"/>
          <w:lang w:val="ro-RO"/>
        </w:rPr>
      </w:pPr>
    </w:p>
    <w:p w14:paraId="36601563" w14:textId="77777777" w:rsidR="004F5F44" w:rsidRPr="001C672F" w:rsidRDefault="004F5F44" w:rsidP="00BD718F">
      <w:pPr>
        <w:ind w:left="567" w:hanging="567"/>
        <w:jc w:val="both"/>
        <w:rPr>
          <w:rFonts w:cs="Times New Roman"/>
          <w:i/>
          <w:iCs/>
          <w:sz w:val="20"/>
          <w:szCs w:val="20"/>
          <w:lang w:val="ro-RO"/>
        </w:rPr>
      </w:pPr>
    </w:p>
    <w:p w14:paraId="454D8CB5" w14:textId="506C497B" w:rsidR="00BD718F" w:rsidRPr="001C672F" w:rsidRDefault="00B52971" w:rsidP="00B52971">
      <w:pPr>
        <w:rPr>
          <w:rFonts w:cs="Times New Roman"/>
          <w:b/>
          <w:bCs/>
          <w:lang w:val="ro-RO"/>
        </w:rPr>
      </w:pPr>
      <w:bookmarkStart w:id="74" w:name="_Toc221097786"/>
      <w:r w:rsidRPr="001C672F">
        <w:rPr>
          <w:rFonts w:cs="Times New Roman"/>
          <w:b/>
          <w:bCs/>
          <w:lang w:val="ro-RO"/>
        </w:rPr>
        <w:t>9.</w:t>
      </w:r>
      <w:r w:rsidRPr="001C672F">
        <w:rPr>
          <w:rFonts w:cs="Times New Roman"/>
          <w:b/>
          <w:bCs/>
          <w:lang w:val="ro-RO"/>
        </w:rPr>
        <w:tab/>
      </w:r>
      <w:r w:rsidR="00BD718F" w:rsidRPr="001C672F">
        <w:rPr>
          <w:rFonts w:cs="Times New Roman"/>
          <w:b/>
          <w:bCs/>
          <w:lang w:val="ro-RO"/>
        </w:rPr>
        <w:t>COMPLIANCE DEMONSTRATION</w:t>
      </w:r>
      <w:bookmarkEnd w:id="74"/>
    </w:p>
    <w:p w14:paraId="29C1CC37" w14:textId="77777777" w:rsidR="00B52971" w:rsidRPr="001C672F" w:rsidRDefault="00B52971" w:rsidP="00B52971">
      <w:pPr>
        <w:rPr>
          <w:rFonts w:cs="Times New Roman"/>
          <w:b/>
          <w:bCs/>
          <w:lang w:val="ro-RO"/>
        </w:rPr>
      </w:pPr>
    </w:p>
    <w:p w14:paraId="4B1BE70D" w14:textId="77777777" w:rsidR="00BD718F" w:rsidRPr="001C672F" w:rsidRDefault="00BD718F" w:rsidP="00BD718F">
      <w:pPr>
        <w:jc w:val="both"/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List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all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data </w:t>
      </w:r>
      <w:proofErr w:type="spellStart"/>
      <w:r w:rsidRPr="001C672F">
        <w:rPr>
          <w:rFonts w:cs="Times New Roman"/>
          <w:szCs w:val="24"/>
          <w:lang w:val="ro-RO"/>
        </w:rPr>
        <w:t>supporting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compliance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demonstration</w:t>
      </w:r>
      <w:proofErr w:type="spellEnd"/>
      <w:r w:rsidRPr="001C672F">
        <w:rPr>
          <w:rFonts w:cs="Times New Roman"/>
          <w:szCs w:val="24"/>
          <w:lang w:val="ro-RO"/>
        </w:rPr>
        <w:t>:</w:t>
      </w:r>
    </w:p>
    <w:p w14:paraId="087BBBC3" w14:textId="77777777" w:rsidR="00BD718F" w:rsidRPr="001C672F" w:rsidRDefault="00BD718F" w:rsidP="00BD718F">
      <w:pPr>
        <w:jc w:val="both"/>
        <w:rPr>
          <w:rFonts w:cs="Times New Roman"/>
          <w:szCs w:val="24"/>
          <w:lang w:val="ro-RO"/>
        </w:rPr>
      </w:pPr>
    </w:p>
    <w:p w14:paraId="0DDED9BF" w14:textId="77777777" w:rsidR="00BD718F" w:rsidRPr="001C672F" w:rsidRDefault="00BD718F" w:rsidP="00BD718F">
      <w:pPr>
        <w:widowControl/>
        <w:numPr>
          <w:ilvl w:val="0"/>
          <w:numId w:val="8"/>
        </w:numPr>
        <w:jc w:val="both"/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Provide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reference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compliance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matrix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where</w:t>
      </w:r>
      <w:proofErr w:type="spellEnd"/>
      <w:r w:rsidRPr="001C672F">
        <w:rPr>
          <w:rFonts w:cs="Times New Roman"/>
          <w:szCs w:val="24"/>
          <w:lang w:val="ro-RO"/>
        </w:rPr>
        <w:t xml:space="preserve"> more </w:t>
      </w:r>
      <w:proofErr w:type="spellStart"/>
      <w:r w:rsidRPr="001C672F">
        <w:rPr>
          <w:rFonts w:cs="Times New Roman"/>
          <w:szCs w:val="24"/>
          <w:lang w:val="ro-RO"/>
        </w:rPr>
        <w:t>details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about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requirements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means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compliance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compliance</w:t>
      </w:r>
      <w:proofErr w:type="spellEnd"/>
      <w:r w:rsidRPr="001C672F">
        <w:rPr>
          <w:rFonts w:cs="Times New Roman"/>
          <w:szCs w:val="24"/>
          <w:lang w:val="ro-RO"/>
        </w:rPr>
        <w:t xml:space="preserve"> data are </w:t>
      </w:r>
      <w:proofErr w:type="spellStart"/>
      <w:r w:rsidRPr="001C672F">
        <w:rPr>
          <w:rFonts w:cs="Times New Roman"/>
          <w:szCs w:val="24"/>
          <w:lang w:val="ro-RO"/>
        </w:rPr>
        <w:t>provided</w:t>
      </w:r>
      <w:proofErr w:type="spellEnd"/>
      <w:r w:rsidRPr="001C672F">
        <w:rPr>
          <w:rFonts w:cs="Times New Roman"/>
          <w:szCs w:val="24"/>
          <w:lang w:val="ro-RO"/>
        </w:rPr>
        <w:t>;</w:t>
      </w:r>
    </w:p>
    <w:p w14:paraId="395426D0" w14:textId="77777777" w:rsidR="00BD718F" w:rsidRPr="001C672F" w:rsidRDefault="00BD718F" w:rsidP="00BD718F">
      <w:pPr>
        <w:widowControl/>
        <w:numPr>
          <w:ilvl w:val="0"/>
          <w:numId w:val="8"/>
        </w:numPr>
        <w:jc w:val="both"/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Reference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certification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programme</w:t>
      </w:r>
      <w:proofErr w:type="spellEnd"/>
      <w:r w:rsidRPr="001C672F">
        <w:rPr>
          <w:rFonts w:cs="Times New Roman"/>
          <w:szCs w:val="24"/>
          <w:lang w:val="ro-RO"/>
        </w:rPr>
        <w:t xml:space="preserve"> for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with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identification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deviations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from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certification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programme</w:t>
      </w:r>
      <w:proofErr w:type="spellEnd"/>
      <w:r w:rsidRPr="001C672F">
        <w:rPr>
          <w:rFonts w:cs="Times New Roman"/>
          <w:szCs w:val="24"/>
          <w:lang w:val="ro-RO"/>
        </w:rPr>
        <w:t>;</w:t>
      </w:r>
    </w:p>
    <w:p w14:paraId="6C61DCC4" w14:textId="77777777" w:rsidR="00BD718F" w:rsidRPr="001C672F" w:rsidRDefault="00BD718F" w:rsidP="00BD718F">
      <w:pPr>
        <w:widowControl/>
        <w:numPr>
          <w:ilvl w:val="0"/>
          <w:numId w:val="8"/>
        </w:numPr>
        <w:jc w:val="both"/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Reference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compliance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reports</w:t>
      </w:r>
      <w:proofErr w:type="spellEnd"/>
      <w:r w:rsidRPr="001C672F">
        <w:rPr>
          <w:rFonts w:cs="Times New Roman"/>
          <w:szCs w:val="24"/>
          <w:lang w:val="ro-RO"/>
        </w:rPr>
        <w:t xml:space="preserve"> (test </w:t>
      </w:r>
      <w:proofErr w:type="spellStart"/>
      <w:r w:rsidRPr="001C672F">
        <w:rPr>
          <w:rFonts w:cs="Times New Roman"/>
          <w:szCs w:val="24"/>
          <w:lang w:val="ro-RO"/>
        </w:rPr>
        <w:t>plans</w:t>
      </w:r>
      <w:proofErr w:type="spellEnd"/>
      <w:r w:rsidRPr="001C672F">
        <w:rPr>
          <w:rFonts w:cs="Times New Roman"/>
          <w:szCs w:val="24"/>
          <w:lang w:val="ro-RO"/>
        </w:rPr>
        <w:t>/-</w:t>
      </w:r>
      <w:proofErr w:type="spellStart"/>
      <w:r w:rsidRPr="001C672F">
        <w:rPr>
          <w:rFonts w:cs="Times New Roman"/>
          <w:szCs w:val="24"/>
          <w:lang w:val="ro-RO"/>
        </w:rPr>
        <w:t>reports</w:t>
      </w:r>
      <w:proofErr w:type="spellEnd"/>
      <w:r w:rsidRPr="001C672F">
        <w:rPr>
          <w:rFonts w:cs="Times New Roman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szCs w:val="24"/>
          <w:lang w:val="ro-RO"/>
        </w:rPr>
        <w:t>other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qualification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reports</w:t>
      </w:r>
      <w:proofErr w:type="spellEnd"/>
      <w:r w:rsidRPr="001C672F">
        <w:rPr>
          <w:rFonts w:cs="Times New Roman"/>
          <w:szCs w:val="24"/>
          <w:lang w:val="ro-RO"/>
        </w:rPr>
        <w:t>);</w:t>
      </w:r>
    </w:p>
    <w:p w14:paraId="015F37EE" w14:textId="77777777" w:rsidR="00BD718F" w:rsidRPr="001C672F" w:rsidRDefault="00BD718F" w:rsidP="00BD718F">
      <w:pPr>
        <w:widowControl/>
        <w:numPr>
          <w:ilvl w:val="0"/>
          <w:numId w:val="8"/>
        </w:numPr>
        <w:jc w:val="both"/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Reference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safety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documents</w:t>
      </w:r>
      <w:proofErr w:type="spellEnd"/>
      <w:r w:rsidRPr="001C672F">
        <w:rPr>
          <w:rFonts w:cs="Times New Roman"/>
          <w:szCs w:val="24"/>
          <w:lang w:val="ro-RO"/>
        </w:rPr>
        <w:t xml:space="preserve"> (</w:t>
      </w:r>
      <w:proofErr w:type="spellStart"/>
      <w:r w:rsidRPr="001C672F">
        <w:rPr>
          <w:rFonts w:cs="Times New Roman"/>
          <w:szCs w:val="24"/>
          <w:lang w:val="ro-RO"/>
        </w:rPr>
        <w:t>Failure</w:t>
      </w:r>
      <w:proofErr w:type="spellEnd"/>
      <w:r w:rsidRPr="001C672F">
        <w:rPr>
          <w:rFonts w:cs="Times New Roman"/>
          <w:szCs w:val="24"/>
          <w:lang w:val="ro-RO"/>
        </w:rPr>
        <w:t xml:space="preserve"> Mode </w:t>
      </w:r>
      <w:proofErr w:type="spellStart"/>
      <w:r w:rsidRPr="001C672F">
        <w:rPr>
          <w:rFonts w:cs="Times New Roman"/>
          <w:szCs w:val="24"/>
          <w:lang w:val="ro-RO"/>
        </w:rPr>
        <w:t>Effect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Analysis</w:t>
      </w:r>
      <w:proofErr w:type="spellEnd"/>
      <w:r w:rsidRPr="001C672F">
        <w:rPr>
          <w:rFonts w:cs="Times New Roman"/>
          <w:szCs w:val="24"/>
          <w:lang w:val="ro-RO"/>
        </w:rPr>
        <w:t xml:space="preserve">, SEU </w:t>
      </w:r>
      <w:proofErr w:type="spellStart"/>
      <w:r w:rsidRPr="001C672F">
        <w:rPr>
          <w:rFonts w:cs="Times New Roman"/>
          <w:szCs w:val="24"/>
          <w:lang w:val="ro-RO"/>
        </w:rPr>
        <w:t>analysis</w:t>
      </w:r>
      <w:proofErr w:type="spellEnd"/>
      <w:r w:rsidRPr="001C672F">
        <w:rPr>
          <w:rFonts w:cs="Times New Roman"/>
          <w:szCs w:val="24"/>
          <w:lang w:val="ro-RO"/>
        </w:rPr>
        <w:t xml:space="preserve">, SSA) relevant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article</w:t>
      </w:r>
      <w:proofErr w:type="spellEnd"/>
      <w:r w:rsidRPr="001C672F">
        <w:rPr>
          <w:rFonts w:cs="Times New Roman"/>
          <w:szCs w:val="24"/>
          <w:lang w:val="ro-RO"/>
        </w:rPr>
        <w:t>;</w:t>
      </w:r>
    </w:p>
    <w:p w14:paraId="3CF14827" w14:textId="77777777" w:rsidR="00BD718F" w:rsidRPr="001C672F" w:rsidRDefault="00BD718F" w:rsidP="00BD718F">
      <w:pPr>
        <w:widowControl/>
        <w:numPr>
          <w:ilvl w:val="0"/>
          <w:numId w:val="8"/>
        </w:numPr>
        <w:jc w:val="both"/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Reference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Service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Instruction</w:t>
      </w:r>
      <w:proofErr w:type="spellEnd"/>
      <w:r w:rsidRPr="001C672F">
        <w:rPr>
          <w:rFonts w:cs="Times New Roman"/>
          <w:szCs w:val="24"/>
          <w:lang w:val="ro-RO"/>
        </w:rPr>
        <w:t xml:space="preserve"> Manual, </w:t>
      </w:r>
      <w:proofErr w:type="spellStart"/>
      <w:r w:rsidRPr="001C672F">
        <w:rPr>
          <w:rFonts w:cs="Times New Roman"/>
          <w:szCs w:val="24"/>
          <w:lang w:val="ro-RO"/>
        </w:rPr>
        <w:t>Installation</w:t>
      </w:r>
      <w:proofErr w:type="spellEnd"/>
      <w:r w:rsidRPr="001C672F">
        <w:rPr>
          <w:rFonts w:cs="Times New Roman"/>
          <w:szCs w:val="24"/>
          <w:lang w:val="ro-RO"/>
        </w:rPr>
        <w:t xml:space="preserve"> Manual, </w:t>
      </w:r>
      <w:proofErr w:type="spellStart"/>
      <w:r w:rsidRPr="001C672F">
        <w:rPr>
          <w:rFonts w:cs="Times New Roman"/>
          <w:szCs w:val="24"/>
          <w:lang w:val="ro-RO"/>
        </w:rPr>
        <w:t>Maintenance</w:t>
      </w:r>
      <w:proofErr w:type="spellEnd"/>
      <w:r w:rsidRPr="001C672F">
        <w:rPr>
          <w:rFonts w:cs="Times New Roman"/>
          <w:szCs w:val="24"/>
          <w:lang w:val="ro-RO"/>
        </w:rPr>
        <w:t xml:space="preserve"> Manual </w:t>
      </w:r>
      <w:proofErr w:type="spellStart"/>
      <w:r w:rsidRPr="001C672F">
        <w:rPr>
          <w:rFonts w:cs="Times New Roman"/>
          <w:szCs w:val="24"/>
          <w:lang w:val="ro-RO"/>
        </w:rPr>
        <w:t>and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Operation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Manuals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reference</w:t>
      </w:r>
      <w:proofErr w:type="spellEnd"/>
      <w:r w:rsidRPr="001C672F">
        <w:rPr>
          <w:rFonts w:cs="Times New Roman"/>
          <w:szCs w:val="24"/>
          <w:lang w:val="ro-RO"/>
        </w:rPr>
        <w:t>;</w:t>
      </w:r>
    </w:p>
    <w:p w14:paraId="0F69DDD5" w14:textId="77777777" w:rsidR="00BD718F" w:rsidRPr="001C672F" w:rsidRDefault="00BD718F" w:rsidP="00BD718F">
      <w:pPr>
        <w:widowControl/>
        <w:numPr>
          <w:ilvl w:val="0"/>
          <w:numId w:val="8"/>
        </w:numPr>
        <w:jc w:val="both"/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Reference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Master </w:t>
      </w:r>
      <w:proofErr w:type="spellStart"/>
      <w:r w:rsidRPr="001C672F">
        <w:rPr>
          <w:rFonts w:cs="Times New Roman"/>
          <w:szCs w:val="24"/>
          <w:lang w:val="ro-RO"/>
        </w:rPr>
        <w:t>Drawing</w:t>
      </w:r>
      <w:proofErr w:type="spellEnd"/>
      <w:r w:rsidRPr="001C672F">
        <w:rPr>
          <w:rFonts w:cs="Times New Roman"/>
          <w:szCs w:val="24"/>
          <w:lang w:val="ro-RO"/>
        </w:rPr>
        <w:t>.</w:t>
      </w:r>
    </w:p>
    <w:p w14:paraId="6B6FF544" w14:textId="77777777" w:rsidR="00BD718F" w:rsidRPr="001C672F" w:rsidRDefault="00BD718F" w:rsidP="00BD718F">
      <w:pPr>
        <w:jc w:val="both"/>
        <w:rPr>
          <w:rFonts w:cs="Times New Roman"/>
          <w:szCs w:val="24"/>
          <w:lang w:val="ro-RO"/>
        </w:rPr>
      </w:pPr>
    </w:p>
    <w:p w14:paraId="0125DB76" w14:textId="77777777" w:rsidR="00CE3090" w:rsidRPr="001C672F" w:rsidRDefault="00CE3090" w:rsidP="00BD718F">
      <w:pPr>
        <w:jc w:val="both"/>
        <w:rPr>
          <w:rFonts w:cs="Times New Roman"/>
          <w:szCs w:val="24"/>
          <w:lang w:val="ro-RO"/>
        </w:rPr>
      </w:pPr>
    </w:p>
    <w:p w14:paraId="032340DD" w14:textId="3D86BE9C" w:rsidR="00B52971" w:rsidRPr="001C672F" w:rsidRDefault="00B52971" w:rsidP="00B52971">
      <w:pPr>
        <w:rPr>
          <w:rFonts w:cs="Times New Roman"/>
          <w:b/>
          <w:bCs/>
          <w:lang w:val="ro-RO"/>
        </w:rPr>
      </w:pPr>
      <w:bookmarkStart w:id="75" w:name="_Toc221097787"/>
      <w:r w:rsidRPr="001C672F">
        <w:rPr>
          <w:rFonts w:cs="Times New Roman"/>
          <w:b/>
          <w:bCs/>
          <w:lang w:val="ro-RO"/>
        </w:rPr>
        <w:t>10.</w:t>
      </w:r>
      <w:r w:rsidRPr="001C672F">
        <w:rPr>
          <w:rFonts w:cs="Times New Roman"/>
          <w:b/>
          <w:bCs/>
          <w:lang w:val="ro-RO"/>
        </w:rPr>
        <w:tab/>
        <w:t>MARKING</w:t>
      </w:r>
      <w:bookmarkEnd w:id="75"/>
    </w:p>
    <w:p w14:paraId="6432E509" w14:textId="77777777" w:rsidR="00B52971" w:rsidRPr="001C672F" w:rsidRDefault="00B52971" w:rsidP="00B52971">
      <w:pPr>
        <w:rPr>
          <w:rFonts w:cs="Times New Roman"/>
          <w:szCs w:val="24"/>
          <w:lang w:val="ro-RO"/>
        </w:rPr>
      </w:pPr>
    </w:p>
    <w:p w14:paraId="04CA9B9D" w14:textId="7A7BFF8A" w:rsidR="00083796" w:rsidRPr="001C672F" w:rsidRDefault="00B52971" w:rsidP="00B52971">
      <w:pPr>
        <w:jc w:val="both"/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Provide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label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template</w:t>
      </w:r>
      <w:proofErr w:type="spellEnd"/>
      <w:r w:rsidRPr="001C672F">
        <w:rPr>
          <w:rFonts w:cs="Times New Roman"/>
          <w:szCs w:val="24"/>
          <w:lang w:val="ro-RO"/>
        </w:rPr>
        <w:t xml:space="preserve"> for </w:t>
      </w:r>
      <w:proofErr w:type="spellStart"/>
      <w:r w:rsidRPr="001C672F">
        <w:rPr>
          <w:rFonts w:cs="Times New Roman"/>
          <w:szCs w:val="24"/>
          <w:lang w:val="ro-RO"/>
        </w:rPr>
        <w:t>all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equipment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under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SoC</w:t>
      </w:r>
      <w:proofErr w:type="spellEnd"/>
    </w:p>
    <w:p w14:paraId="56E18735" w14:textId="77777777" w:rsidR="00BD718F" w:rsidRPr="001C672F" w:rsidRDefault="00BD718F" w:rsidP="00BD718F">
      <w:pPr>
        <w:jc w:val="both"/>
        <w:rPr>
          <w:rFonts w:cs="Times New Roman"/>
          <w:sz w:val="22"/>
          <w:lang w:val="ro-RO"/>
        </w:rPr>
      </w:pPr>
      <w:r w:rsidRPr="001C672F">
        <w:rPr>
          <w:rFonts w:cs="Times New Roman"/>
          <w:sz w:val="22"/>
          <w:lang w:val="ro-RO"/>
        </w:rP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3498"/>
      </w:tblGrid>
      <w:tr w:rsidR="00BD718F" w:rsidRPr="001C672F" w14:paraId="5EED466D" w14:textId="77777777" w:rsidTr="00AA375E">
        <w:tc>
          <w:tcPr>
            <w:tcW w:w="2130" w:type="dxa"/>
            <w:vMerge w:val="restart"/>
          </w:tcPr>
          <w:p w14:paraId="250CCFA7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lastRenderedPageBreak/>
              <w:t>Company Logo</w:t>
            </w:r>
          </w:p>
        </w:tc>
        <w:tc>
          <w:tcPr>
            <w:tcW w:w="2130" w:type="dxa"/>
            <w:vMerge w:val="restart"/>
          </w:tcPr>
          <w:p w14:paraId="7786F382" w14:textId="77777777" w:rsidR="00BD718F" w:rsidRPr="001C672F" w:rsidRDefault="00BD718F" w:rsidP="00AA375E">
            <w:pPr>
              <w:pStyle w:val="Header"/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Equipment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reference</w:t>
            </w:r>
            <w:proofErr w:type="spellEnd"/>
          </w:p>
        </w:tc>
        <w:tc>
          <w:tcPr>
            <w:tcW w:w="2131" w:type="dxa"/>
            <w:vMerge w:val="restart"/>
          </w:tcPr>
          <w:p w14:paraId="0F38CB20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Document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reference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498" w:type="dxa"/>
          </w:tcPr>
          <w:p w14:paraId="10D538B6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>REV. No</w:t>
            </w:r>
          </w:p>
        </w:tc>
      </w:tr>
      <w:tr w:rsidR="00BD718F" w:rsidRPr="001C672F" w14:paraId="70C72DA9" w14:textId="77777777" w:rsidTr="00AA375E">
        <w:trPr>
          <w:trHeight w:val="342"/>
        </w:trPr>
        <w:tc>
          <w:tcPr>
            <w:tcW w:w="2130" w:type="dxa"/>
            <w:vMerge/>
          </w:tcPr>
          <w:p w14:paraId="4FB3B929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30" w:type="dxa"/>
            <w:vMerge/>
          </w:tcPr>
          <w:p w14:paraId="3CD33382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31" w:type="dxa"/>
            <w:vMerge/>
          </w:tcPr>
          <w:p w14:paraId="0D6BE55C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3498" w:type="dxa"/>
          </w:tcPr>
          <w:p w14:paraId="7F4AB9CF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>REV. Date</w:t>
            </w:r>
          </w:p>
        </w:tc>
      </w:tr>
    </w:tbl>
    <w:p w14:paraId="052D3690" w14:textId="77777777" w:rsidR="00985388" w:rsidRPr="001C672F" w:rsidRDefault="00985388" w:rsidP="00985388">
      <w:pPr>
        <w:rPr>
          <w:rFonts w:cs="Times New Roman"/>
          <w:lang w:val="ro-RO"/>
        </w:rPr>
      </w:pPr>
      <w:bookmarkStart w:id="76" w:name="_Toc221097788"/>
    </w:p>
    <w:p w14:paraId="53790147" w14:textId="052D5179" w:rsidR="00BD718F" w:rsidRPr="001C672F" w:rsidRDefault="00985388" w:rsidP="00985388">
      <w:pPr>
        <w:rPr>
          <w:rFonts w:cs="Times New Roman"/>
          <w:b/>
          <w:bCs/>
          <w:lang w:val="ro-RO"/>
        </w:rPr>
      </w:pPr>
      <w:r w:rsidRPr="001C672F">
        <w:rPr>
          <w:rFonts w:cs="Times New Roman"/>
          <w:b/>
          <w:bCs/>
          <w:lang w:val="ro-RO"/>
        </w:rPr>
        <w:t>11.</w:t>
      </w:r>
      <w:r w:rsidRPr="001C672F">
        <w:rPr>
          <w:rFonts w:cs="Times New Roman"/>
          <w:b/>
          <w:bCs/>
          <w:lang w:val="ro-RO"/>
        </w:rPr>
        <w:tab/>
      </w:r>
      <w:r w:rsidR="00BD718F" w:rsidRPr="001C672F">
        <w:rPr>
          <w:rFonts w:cs="Times New Roman"/>
          <w:b/>
          <w:bCs/>
          <w:lang w:val="ro-RO"/>
        </w:rPr>
        <w:t>EASA RELEASE FORM TEMPLATE PRE-FILLED WITH THE ATM/ANS EQUIPMENT DATA</w:t>
      </w:r>
      <w:bookmarkEnd w:id="76"/>
    </w:p>
    <w:p w14:paraId="7AFA88E4" w14:textId="77777777" w:rsidR="00985388" w:rsidRPr="001C672F" w:rsidRDefault="00985388" w:rsidP="00985388">
      <w:pPr>
        <w:rPr>
          <w:rFonts w:cs="Times New Roman"/>
          <w:b/>
          <w:bCs/>
          <w:lang w:val="ro-RO"/>
        </w:rPr>
      </w:pPr>
    </w:p>
    <w:p w14:paraId="0E9E2328" w14:textId="2C85DD5C" w:rsidR="00BD718F" w:rsidRPr="001C672F" w:rsidRDefault="00BD718F" w:rsidP="00BD718F">
      <w:pPr>
        <w:jc w:val="both"/>
        <w:rPr>
          <w:rFonts w:cs="Times New Roman"/>
          <w:szCs w:val="24"/>
          <w:lang w:val="ro-RO"/>
        </w:rPr>
      </w:pPr>
      <w:proofErr w:type="spellStart"/>
      <w:r w:rsidRPr="001C672F">
        <w:rPr>
          <w:rFonts w:cs="Times New Roman"/>
          <w:szCs w:val="24"/>
          <w:lang w:val="ro-RO"/>
        </w:rPr>
        <w:t>This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section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optional</w:t>
      </w:r>
      <w:proofErr w:type="spellEnd"/>
      <w:r w:rsidRPr="001C672F">
        <w:rPr>
          <w:rFonts w:cs="Times New Roman"/>
          <w:szCs w:val="24"/>
          <w:lang w:val="ro-RO"/>
        </w:rPr>
        <w:t xml:space="preserve"> but </w:t>
      </w:r>
      <w:proofErr w:type="spellStart"/>
      <w:r w:rsidRPr="001C672F">
        <w:rPr>
          <w:rFonts w:cs="Times New Roman"/>
          <w:szCs w:val="24"/>
          <w:lang w:val="ro-RO"/>
        </w:rPr>
        <w:t>strongly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recommended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when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SoC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release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by</w:t>
      </w:r>
      <w:proofErr w:type="spellEnd"/>
      <w:r w:rsidRPr="001C672F">
        <w:rPr>
          <w:rFonts w:cs="Times New Roman"/>
          <w:szCs w:val="24"/>
          <w:lang w:val="ro-RO"/>
        </w:rPr>
        <w:t xml:space="preserve"> a </w:t>
      </w:r>
      <w:proofErr w:type="spellStart"/>
      <w:r w:rsidRPr="001C672F">
        <w:rPr>
          <w:rFonts w:cs="Times New Roman"/>
          <w:szCs w:val="24"/>
          <w:lang w:val="ro-RO"/>
        </w:rPr>
        <w:t>delegated</w:t>
      </w:r>
      <w:proofErr w:type="spellEnd"/>
      <w:r w:rsidRPr="001C672F">
        <w:rPr>
          <w:rFonts w:cs="Times New Roman"/>
          <w:szCs w:val="24"/>
          <w:lang w:val="ro-RO"/>
        </w:rPr>
        <w:t xml:space="preserve"> DPOA </w:t>
      </w:r>
      <w:proofErr w:type="spellStart"/>
      <w:r w:rsidRPr="001C672F">
        <w:rPr>
          <w:rFonts w:cs="Times New Roman"/>
          <w:szCs w:val="24"/>
          <w:lang w:val="ro-RO"/>
        </w:rPr>
        <w:t>Holder</w:t>
      </w:r>
      <w:proofErr w:type="spellEnd"/>
      <w:r w:rsidRPr="001C672F">
        <w:rPr>
          <w:rFonts w:cs="Times New Roman"/>
          <w:szCs w:val="24"/>
          <w:lang w:val="ro-RO"/>
        </w:rPr>
        <w:t>.</w:t>
      </w:r>
    </w:p>
    <w:p w14:paraId="63B763D6" w14:textId="77777777" w:rsidR="00BD718F" w:rsidRPr="001C672F" w:rsidRDefault="00BD718F" w:rsidP="00BD718F">
      <w:pPr>
        <w:jc w:val="both"/>
        <w:rPr>
          <w:rFonts w:cs="Times New Roman"/>
          <w:sz w:val="22"/>
          <w:lang w:val="ro-RO"/>
        </w:rPr>
      </w:pPr>
    </w:p>
    <w:tbl>
      <w:tblPr>
        <w:tblW w:w="0" w:type="auto"/>
        <w:tblInd w:w="25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1"/>
        <w:gridCol w:w="1376"/>
        <w:gridCol w:w="1375"/>
        <w:gridCol w:w="3995"/>
      </w:tblGrid>
      <w:tr w:rsidR="00BD718F" w:rsidRPr="001C672F" w14:paraId="32DFEEFD" w14:textId="77777777" w:rsidTr="00AA375E">
        <w:trPr>
          <w:trHeight w:val="99"/>
        </w:trPr>
        <w:tc>
          <w:tcPr>
            <w:tcW w:w="9497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0D7DEC53" w14:textId="77777777" w:rsidR="00BD718F" w:rsidRPr="001C672F" w:rsidRDefault="00BD718F" w:rsidP="00AA375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lang w:val="ro-RO"/>
              </w:rPr>
            </w:pPr>
            <w:r w:rsidRPr="001C672F">
              <w:rPr>
                <w:rFonts w:cs="Times New Roman"/>
                <w:b/>
                <w:bCs/>
                <w:color w:val="000000"/>
                <w:sz w:val="22"/>
                <w:lang w:val="ro-RO"/>
              </w:rPr>
              <w:t xml:space="preserve">ATM/ANS EQUIPMENT RELEASE FORM </w:t>
            </w:r>
          </w:p>
        </w:tc>
      </w:tr>
      <w:tr w:rsidR="00BD718F" w:rsidRPr="001C672F" w14:paraId="3D119B50" w14:textId="77777777" w:rsidTr="00AA375E">
        <w:trPr>
          <w:trHeight w:val="110"/>
        </w:trPr>
        <w:tc>
          <w:tcPr>
            <w:tcW w:w="4127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3E03AA6" w14:textId="77777777" w:rsidR="00BD718F" w:rsidRPr="001C672F" w:rsidRDefault="00BD718F" w:rsidP="00AA375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lang w:val="ro-RO"/>
              </w:rPr>
            </w:pPr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1. DPO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name</w:t>
            </w:r>
            <w:proofErr w:type="spellEnd"/>
          </w:p>
        </w:tc>
        <w:tc>
          <w:tcPr>
            <w:tcW w:w="537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36CADE" w14:textId="77777777" w:rsidR="00BD718F" w:rsidRPr="001C672F" w:rsidRDefault="00BD718F" w:rsidP="00AA375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lang w:val="ro-RO"/>
              </w:rPr>
            </w:pPr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2.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Form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Tracking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No: </w:t>
            </w:r>
          </w:p>
        </w:tc>
      </w:tr>
      <w:tr w:rsidR="00BD718F" w:rsidRPr="001C672F" w14:paraId="3929CCE0" w14:textId="77777777" w:rsidTr="00AA375E">
        <w:trPr>
          <w:trHeight w:val="110"/>
        </w:trPr>
        <w:tc>
          <w:tcPr>
            <w:tcW w:w="9497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67801EC8" w14:textId="77777777" w:rsidR="00BD718F" w:rsidRPr="001C672F" w:rsidRDefault="00BD718F" w:rsidP="00AA375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lang w:val="ro-RO"/>
              </w:rPr>
            </w:pPr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3. ATM/ANS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equipment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serial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number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</w:p>
        </w:tc>
      </w:tr>
      <w:tr w:rsidR="00BD718F" w:rsidRPr="001C672F" w14:paraId="11E3453C" w14:textId="77777777" w:rsidTr="00AA375E">
        <w:trPr>
          <w:trHeight w:val="110"/>
        </w:trPr>
        <w:tc>
          <w:tcPr>
            <w:tcW w:w="9497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13A58EA3" w14:textId="77777777" w:rsidR="00BD718F" w:rsidRPr="001C672F" w:rsidRDefault="00BD718F" w:rsidP="00AA375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lang w:val="ro-RO"/>
              </w:rPr>
            </w:pPr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4. ATM/ANS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equipment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model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name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</w:p>
          <w:p w14:paraId="515DADD9" w14:textId="77777777" w:rsidR="00BD718F" w:rsidRPr="001C672F" w:rsidRDefault="00BD718F" w:rsidP="00AA375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lang w:val="ro-RO"/>
              </w:rPr>
            </w:pPr>
          </w:p>
        </w:tc>
      </w:tr>
      <w:tr w:rsidR="00BD718F" w:rsidRPr="001C672F" w14:paraId="41733BFC" w14:textId="77777777" w:rsidTr="00AA375E">
        <w:trPr>
          <w:trHeight w:val="110"/>
        </w:trPr>
        <w:tc>
          <w:tcPr>
            <w:tcW w:w="4127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E3DBBF" w14:textId="77777777" w:rsidR="00BD718F" w:rsidRPr="001C672F" w:rsidRDefault="00BD718F" w:rsidP="00AA375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lang w:val="ro-RO"/>
              </w:rPr>
            </w:pPr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5. Part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number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</w:p>
          <w:p w14:paraId="7E721D21" w14:textId="77777777" w:rsidR="00BD718F" w:rsidRPr="001C672F" w:rsidRDefault="00BD718F" w:rsidP="00AA375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lang w:val="ro-RO"/>
              </w:rPr>
            </w:pPr>
          </w:p>
        </w:tc>
        <w:tc>
          <w:tcPr>
            <w:tcW w:w="537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D466A8" w14:textId="77777777" w:rsidR="00BD718F" w:rsidRPr="001C672F" w:rsidRDefault="00BD718F" w:rsidP="00AA375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lang w:val="ro-RO"/>
              </w:rPr>
            </w:pPr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6.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Statement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Ref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No: </w:t>
            </w:r>
          </w:p>
        </w:tc>
      </w:tr>
      <w:tr w:rsidR="00BD718F" w:rsidRPr="001C672F" w14:paraId="78905DC2" w14:textId="77777777" w:rsidTr="00AA375E">
        <w:trPr>
          <w:trHeight w:val="110"/>
        </w:trPr>
        <w:tc>
          <w:tcPr>
            <w:tcW w:w="9497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7CD0FD3F" w14:textId="77777777" w:rsidR="00BD718F" w:rsidRPr="001C672F" w:rsidRDefault="00BD718F" w:rsidP="00AA375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lang w:val="ro-RO"/>
              </w:rPr>
            </w:pPr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7.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Description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of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the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ATM/ANS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equipment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</w:p>
        </w:tc>
      </w:tr>
      <w:tr w:rsidR="00BD718F" w:rsidRPr="001C672F" w14:paraId="575188A6" w14:textId="77777777" w:rsidTr="00AA375E">
        <w:trPr>
          <w:trHeight w:val="110"/>
        </w:trPr>
        <w:tc>
          <w:tcPr>
            <w:tcW w:w="9497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5569CFB0" w14:textId="77777777" w:rsidR="00BD718F" w:rsidRPr="001C672F" w:rsidRDefault="00BD718F" w:rsidP="00AA375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lang w:val="ro-RO"/>
              </w:rPr>
            </w:pPr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8.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Concessions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</w:p>
        </w:tc>
      </w:tr>
      <w:tr w:rsidR="00BD718F" w:rsidRPr="001C672F" w14:paraId="4BDCBF72" w14:textId="77777777" w:rsidTr="00AA375E">
        <w:trPr>
          <w:trHeight w:val="110"/>
        </w:trPr>
        <w:tc>
          <w:tcPr>
            <w:tcW w:w="9497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6DF42FDA" w14:textId="77777777" w:rsidR="00BD718F" w:rsidRPr="001C672F" w:rsidRDefault="00BD718F" w:rsidP="00AA375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lang w:val="ro-RO"/>
              </w:rPr>
            </w:pPr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9.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Exemptions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,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waivers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or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derogations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</w:p>
        </w:tc>
      </w:tr>
      <w:tr w:rsidR="00BD718F" w:rsidRPr="001C672F" w14:paraId="72AE034C" w14:textId="77777777" w:rsidTr="00AA375E">
        <w:trPr>
          <w:trHeight w:val="110"/>
        </w:trPr>
        <w:tc>
          <w:tcPr>
            <w:tcW w:w="9497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6EA95EFD" w14:textId="77777777" w:rsidR="00BD718F" w:rsidRPr="001C672F" w:rsidRDefault="00BD718F" w:rsidP="00AA375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lang w:val="ro-RO"/>
              </w:rPr>
            </w:pPr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10.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Remarks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</w:p>
        </w:tc>
      </w:tr>
      <w:tr w:rsidR="00BD718F" w:rsidRPr="001C672F" w14:paraId="5409CB0E" w14:textId="77777777" w:rsidTr="00AA375E">
        <w:trPr>
          <w:trHeight w:val="767"/>
        </w:trPr>
        <w:tc>
          <w:tcPr>
            <w:tcW w:w="9497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18C17053" w14:textId="77777777" w:rsidR="00BD718F" w:rsidRPr="001C672F" w:rsidRDefault="00BD718F" w:rsidP="00AA375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lang w:val="ro-RO"/>
              </w:rPr>
            </w:pPr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11.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Statement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of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Conformity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</w:p>
          <w:p w14:paraId="4FFEE16A" w14:textId="77777777" w:rsidR="00BD718F" w:rsidRPr="001C672F" w:rsidRDefault="00BD718F" w:rsidP="00AA375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lang w:val="ro-RO"/>
              </w:rPr>
            </w:pPr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It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is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hereby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certified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that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this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ATM/ANS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equipment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conforms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fully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to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the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certificated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design/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the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declaration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of design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compliance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and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to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the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items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above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in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boxes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7, 8, 9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and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10. </w:t>
            </w:r>
          </w:p>
          <w:p w14:paraId="001A815E" w14:textId="77777777" w:rsidR="00BD718F" w:rsidRPr="001C672F" w:rsidRDefault="00BD718F" w:rsidP="00AA375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lang w:val="ro-RO"/>
              </w:rPr>
            </w:pPr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The ATM/ANS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equipment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is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manufactured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in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compliance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with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Implementing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Regulation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(EU) 2023/1769.</w:t>
            </w:r>
          </w:p>
          <w:p w14:paraId="13E1AF2B" w14:textId="77777777" w:rsidR="00BD718F" w:rsidRPr="001C672F" w:rsidRDefault="00BD718F" w:rsidP="00AA375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lang w:val="ro-RO"/>
              </w:rPr>
            </w:pPr>
          </w:p>
        </w:tc>
      </w:tr>
      <w:tr w:rsidR="00BD718F" w:rsidRPr="001C672F" w14:paraId="0DE52FD2" w14:textId="77777777" w:rsidTr="00AA375E">
        <w:trPr>
          <w:trHeight w:val="110"/>
        </w:trPr>
        <w:tc>
          <w:tcPr>
            <w:tcW w:w="275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BFB668" w14:textId="77777777" w:rsidR="00BD718F" w:rsidRPr="001C672F" w:rsidRDefault="00BD718F" w:rsidP="00AA375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lang w:val="ro-RO"/>
              </w:rPr>
            </w:pPr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12.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Signed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</w:p>
        </w:tc>
        <w:tc>
          <w:tcPr>
            <w:tcW w:w="275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C5630F" w14:textId="77777777" w:rsidR="00BD718F" w:rsidRPr="001C672F" w:rsidRDefault="00BD718F" w:rsidP="00AA375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lang w:val="ro-RO"/>
              </w:rPr>
            </w:pPr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13.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Name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</w:p>
        </w:tc>
        <w:tc>
          <w:tcPr>
            <w:tcW w:w="399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7627E4" w14:textId="77777777" w:rsidR="00BD718F" w:rsidRPr="001C672F" w:rsidRDefault="00BD718F" w:rsidP="00AA375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lang w:val="ro-RO"/>
              </w:rPr>
            </w:pPr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14. Date (d/m/y) </w:t>
            </w:r>
          </w:p>
        </w:tc>
      </w:tr>
      <w:tr w:rsidR="00BD718F" w:rsidRPr="001C672F" w14:paraId="371A0CEB" w14:textId="77777777" w:rsidTr="00AA375E">
        <w:trPr>
          <w:trHeight w:val="110"/>
        </w:trPr>
        <w:tc>
          <w:tcPr>
            <w:tcW w:w="9497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2C684489" w14:textId="77777777" w:rsidR="00BD718F" w:rsidRPr="001C672F" w:rsidRDefault="00BD718F" w:rsidP="00AA375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lang w:val="ro-RO"/>
              </w:rPr>
            </w:pPr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15. DPO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Approval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color w:val="000000"/>
                <w:sz w:val="22"/>
                <w:lang w:val="ro-RO"/>
              </w:rPr>
              <w:t>Reference</w:t>
            </w:r>
            <w:proofErr w:type="spellEnd"/>
            <w:r w:rsidRPr="001C672F">
              <w:rPr>
                <w:rFonts w:cs="Times New Roman"/>
                <w:color w:val="000000"/>
                <w:sz w:val="22"/>
                <w:lang w:val="ro-RO"/>
              </w:rPr>
              <w:t xml:space="preserve"> </w:t>
            </w:r>
          </w:p>
        </w:tc>
      </w:tr>
    </w:tbl>
    <w:p w14:paraId="7D6E6258" w14:textId="77777777" w:rsidR="00BD718F" w:rsidRPr="001C672F" w:rsidRDefault="00BD718F" w:rsidP="00BD718F">
      <w:pPr>
        <w:jc w:val="both"/>
        <w:rPr>
          <w:rFonts w:cs="Times New Roman"/>
          <w:sz w:val="22"/>
          <w:lang w:val="ro-RO"/>
        </w:rPr>
      </w:pPr>
    </w:p>
    <w:p w14:paraId="0EBFB50B" w14:textId="77777777" w:rsidR="00BD718F" w:rsidRPr="001C672F" w:rsidRDefault="00BD718F" w:rsidP="00BD718F">
      <w:pPr>
        <w:jc w:val="both"/>
        <w:rPr>
          <w:rFonts w:cs="Times New Roman"/>
          <w:szCs w:val="24"/>
          <w:lang w:val="ro-RO"/>
        </w:rPr>
      </w:pPr>
      <w:r w:rsidRPr="001C672F">
        <w:rPr>
          <w:rFonts w:cs="Times New Roman"/>
          <w:szCs w:val="24"/>
          <w:lang w:val="ro-RO"/>
        </w:rPr>
        <w:t xml:space="preserve">The </w:t>
      </w:r>
      <w:proofErr w:type="spellStart"/>
      <w:r w:rsidRPr="001C672F">
        <w:rPr>
          <w:rFonts w:cs="Times New Roman"/>
          <w:szCs w:val="24"/>
          <w:lang w:val="ro-RO"/>
        </w:rPr>
        <w:t>above</w:t>
      </w:r>
      <w:proofErr w:type="spellEnd"/>
      <w:r w:rsidRPr="001C672F">
        <w:rPr>
          <w:rFonts w:cs="Times New Roman"/>
          <w:szCs w:val="24"/>
          <w:lang w:val="ro-RO"/>
        </w:rPr>
        <w:t xml:space="preserve"> EASA </w:t>
      </w:r>
      <w:proofErr w:type="spellStart"/>
      <w:r w:rsidRPr="001C672F">
        <w:rPr>
          <w:rFonts w:cs="Times New Roman"/>
          <w:szCs w:val="24"/>
          <w:lang w:val="ro-RO"/>
        </w:rPr>
        <w:t>release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form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is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to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be</w:t>
      </w:r>
      <w:proofErr w:type="spellEnd"/>
      <w:r w:rsidRPr="001C672F">
        <w:rPr>
          <w:rFonts w:cs="Times New Roman"/>
          <w:szCs w:val="24"/>
          <w:lang w:val="ro-RO"/>
        </w:rPr>
        <w:t xml:space="preserve"> pre-</w:t>
      </w:r>
      <w:proofErr w:type="spellStart"/>
      <w:r w:rsidRPr="001C672F">
        <w:rPr>
          <w:rFonts w:cs="Times New Roman"/>
          <w:szCs w:val="24"/>
          <w:lang w:val="ro-RO"/>
        </w:rPr>
        <w:t>filled</w:t>
      </w:r>
      <w:proofErr w:type="spellEnd"/>
      <w:r w:rsidRPr="001C672F">
        <w:rPr>
          <w:rFonts w:cs="Times New Roman"/>
          <w:szCs w:val="24"/>
          <w:lang w:val="ro-RO"/>
        </w:rPr>
        <w:t xml:space="preserve"> in </w:t>
      </w:r>
      <w:proofErr w:type="spellStart"/>
      <w:r w:rsidRPr="001C672F">
        <w:rPr>
          <w:rFonts w:cs="Times New Roman"/>
          <w:szCs w:val="24"/>
          <w:lang w:val="ro-RO"/>
        </w:rPr>
        <w:t>accordance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with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information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provided</w:t>
      </w:r>
      <w:proofErr w:type="spellEnd"/>
      <w:r w:rsidRPr="001C672F">
        <w:rPr>
          <w:rFonts w:cs="Times New Roman"/>
          <w:szCs w:val="24"/>
          <w:lang w:val="ro-RO"/>
        </w:rPr>
        <w:t xml:space="preserve"> in </w:t>
      </w:r>
      <w:proofErr w:type="spellStart"/>
      <w:r w:rsidRPr="001C672F">
        <w:rPr>
          <w:rFonts w:cs="Times New Roman"/>
          <w:szCs w:val="24"/>
          <w:lang w:val="ro-RO"/>
        </w:rPr>
        <w:t>the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Statement</w:t>
      </w:r>
      <w:proofErr w:type="spellEnd"/>
      <w:r w:rsidRPr="001C672F">
        <w:rPr>
          <w:rFonts w:cs="Times New Roman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szCs w:val="24"/>
          <w:lang w:val="ro-RO"/>
        </w:rPr>
        <w:t>Compliance</w:t>
      </w:r>
      <w:proofErr w:type="spellEnd"/>
      <w:r w:rsidRPr="001C672F">
        <w:rPr>
          <w:rFonts w:cs="Times New Roman"/>
          <w:szCs w:val="24"/>
          <w:lang w:val="ro-RO"/>
        </w:rPr>
        <w:t xml:space="preserve"> (Model </w:t>
      </w:r>
      <w:proofErr w:type="spellStart"/>
      <w:r w:rsidRPr="001C672F">
        <w:rPr>
          <w:rFonts w:cs="Times New Roman"/>
          <w:szCs w:val="24"/>
          <w:lang w:val="ro-RO"/>
        </w:rPr>
        <w:t>name</w:t>
      </w:r>
      <w:proofErr w:type="spellEnd"/>
      <w:r w:rsidRPr="001C672F">
        <w:rPr>
          <w:rFonts w:cs="Times New Roman"/>
          <w:szCs w:val="24"/>
          <w:lang w:val="ro-RO"/>
        </w:rPr>
        <w:t xml:space="preserve">, PN, DPO </w:t>
      </w:r>
      <w:proofErr w:type="spellStart"/>
      <w:r w:rsidRPr="001C672F">
        <w:rPr>
          <w:rFonts w:cs="Times New Roman"/>
          <w:szCs w:val="24"/>
          <w:lang w:val="ro-RO"/>
        </w:rPr>
        <w:t>approval</w:t>
      </w:r>
      <w:proofErr w:type="spellEnd"/>
      <w:r w:rsidRPr="001C672F">
        <w:rPr>
          <w:rFonts w:cs="Times New Roman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szCs w:val="24"/>
          <w:lang w:val="ro-RO"/>
        </w:rPr>
        <w:t>number</w:t>
      </w:r>
      <w:proofErr w:type="spellEnd"/>
      <w:r w:rsidRPr="001C672F">
        <w:rPr>
          <w:rFonts w:cs="Times New Roman"/>
          <w:szCs w:val="24"/>
          <w:lang w:val="ro-RO"/>
        </w:rPr>
        <w:t>, etc…).</w:t>
      </w:r>
    </w:p>
    <w:p w14:paraId="6B913033" w14:textId="77777777" w:rsidR="00BD718F" w:rsidRPr="001C672F" w:rsidRDefault="00BD718F" w:rsidP="00BD718F">
      <w:pPr>
        <w:ind w:left="360"/>
        <w:jc w:val="both"/>
        <w:rPr>
          <w:rFonts w:cs="Times New Roman"/>
          <w:sz w:val="22"/>
          <w:lang w:val="ro-RO"/>
        </w:rPr>
      </w:pPr>
    </w:p>
    <w:p w14:paraId="224090AD" w14:textId="77777777" w:rsidR="00985388" w:rsidRPr="001C672F" w:rsidRDefault="00985388" w:rsidP="00985388">
      <w:pPr>
        <w:rPr>
          <w:rFonts w:cs="Times New Roman"/>
          <w:lang w:val="ro-RO"/>
        </w:rPr>
      </w:pPr>
      <w:bookmarkStart w:id="77" w:name="_Toc221097789"/>
    </w:p>
    <w:p w14:paraId="74589F2B" w14:textId="13C4AD01" w:rsidR="00BD718F" w:rsidRPr="001C672F" w:rsidRDefault="00985388" w:rsidP="00985388">
      <w:pPr>
        <w:rPr>
          <w:rFonts w:cs="Times New Roman"/>
          <w:b/>
          <w:bCs/>
          <w:lang w:val="ro-RO"/>
        </w:rPr>
      </w:pPr>
      <w:r w:rsidRPr="001C672F">
        <w:rPr>
          <w:rFonts w:cs="Times New Roman"/>
          <w:b/>
          <w:bCs/>
          <w:lang w:val="ro-RO"/>
        </w:rPr>
        <w:t>12.</w:t>
      </w:r>
      <w:r w:rsidRPr="001C672F">
        <w:rPr>
          <w:rFonts w:cs="Times New Roman"/>
          <w:b/>
          <w:bCs/>
          <w:lang w:val="ro-RO"/>
        </w:rPr>
        <w:tab/>
      </w:r>
      <w:r w:rsidR="00BD718F" w:rsidRPr="001C672F">
        <w:rPr>
          <w:rFonts w:cs="Times New Roman"/>
          <w:b/>
          <w:bCs/>
          <w:lang w:val="ro-RO"/>
        </w:rPr>
        <w:t>STATEMENT OF COMPLIANCE</w:t>
      </w:r>
      <w:bookmarkEnd w:id="77"/>
    </w:p>
    <w:p w14:paraId="23FBEABA" w14:textId="77777777" w:rsidR="00985388" w:rsidRPr="001C672F" w:rsidRDefault="00985388" w:rsidP="00985388">
      <w:pPr>
        <w:rPr>
          <w:rFonts w:cs="Times New Roman"/>
          <w:b/>
          <w:bCs/>
          <w:lang w:val="ro-RO"/>
        </w:rPr>
      </w:pPr>
    </w:p>
    <w:p w14:paraId="06DF22C5" w14:textId="77777777" w:rsidR="00BD718F" w:rsidRPr="001C672F" w:rsidRDefault="00BD718F" w:rsidP="00BD718F">
      <w:pPr>
        <w:pStyle w:val="Default"/>
        <w:widowControl w:val="0"/>
        <w:spacing w:after="87"/>
        <w:rPr>
          <w:color w:val="211E1E"/>
          <w:lang w:val="ro-RO"/>
        </w:rPr>
      </w:pPr>
      <w:r w:rsidRPr="001C672F">
        <w:rPr>
          <w:color w:val="211E1E"/>
          <w:lang w:val="ro-RO"/>
        </w:rPr>
        <w:t xml:space="preserve">It </w:t>
      </w:r>
      <w:proofErr w:type="spellStart"/>
      <w:r w:rsidRPr="001C672F">
        <w:rPr>
          <w:color w:val="211E1E"/>
          <w:lang w:val="ro-RO"/>
        </w:rPr>
        <w:t>is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hereby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declared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that</w:t>
      </w:r>
      <w:proofErr w:type="spellEnd"/>
      <w:r w:rsidRPr="001C672F">
        <w:rPr>
          <w:color w:val="211E1E"/>
          <w:lang w:val="ro-RO"/>
        </w:rPr>
        <w:t>:</w:t>
      </w:r>
    </w:p>
    <w:p w14:paraId="394593A4" w14:textId="43B8A790" w:rsidR="00BD718F" w:rsidRPr="001C672F" w:rsidRDefault="00BD718F" w:rsidP="00BD718F">
      <w:pPr>
        <w:widowControl/>
        <w:numPr>
          <w:ilvl w:val="0"/>
          <w:numId w:val="7"/>
        </w:numPr>
        <w:autoSpaceDE w:val="0"/>
        <w:autoSpaceDN w:val="0"/>
        <w:adjustRightInd w:val="0"/>
        <w:rPr>
          <w:rFonts w:cs="Times New Roman"/>
          <w:color w:val="000000"/>
          <w:szCs w:val="24"/>
          <w:lang w:val="ro-RO"/>
        </w:rPr>
      </w:pPr>
      <w:r w:rsidRPr="001C672F">
        <w:rPr>
          <w:rFonts w:cs="Times New Roman"/>
          <w:color w:val="000000"/>
          <w:szCs w:val="24"/>
          <w:lang w:val="ro-RO"/>
        </w:rPr>
        <w:t xml:space="preserve">The ATM/ANS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equipment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has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been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designed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in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compliance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with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CT-CE ATM/ANS;</w:t>
      </w:r>
    </w:p>
    <w:p w14:paraId="3D3DDDA2" w14:textId="77777777" w:rsidR="00BD718F" w:rsidRPr="001C672F" w:rsidRDefault="00BD718F" w:rsidP="00BD718F">
      <w:pPr>
        <w:widowControl/>
        <w:numPr>
          <w:ilvl w:val="0"/>
          <w:numId w:val="7"/>
        </w:numPr>
        <w:autoSpaceDE w:val="0"/>
        <w:autoSpaceDN w:val="0"/>
        <w:adjustRightInd w:val="0"/>
        <w:rPr>
          <w:rFonts w:cs="Times New Roman"/>
          <w:color w:val="000000"/>
          <w:szCs w:val="24"/>
          <w:lang w:val="ro-RO"/>
        </w:rPr>
      </w:pPr>
      <w:proofErr w:type="spellStart"/>
      <w:r w:rsidRPr="001C672F">
        <w:rPr>
          <w:rFonts w:cs="Times New Roman"/>
          <w:color w:val="000000"/>
          <w:szCs w:val="24"/>
          <w:lang w:val="ro-RO"/>
        </w:rPr>
        <w:t>the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equipment</w:t>
      </w:r>
      <w:proofErr w:type="spellEnd"/>
      <w:r w:rsidRPr="001C672F">
        <w:rPr>
          <w:rFonts w:cs="Times New Roman"/>
          <w:color w:val="211E1E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211E1E"/>
          <w:szCs w:val="24"/>
          <w:lang w:val="ro-RO"/>
        </w:rPr>
        <w:t>complies</w:t>
      </w:r>
      <w:proofErr w:type="spellEnd"/>
      <w:r w:rsidRPr="001C672F">
        <w:rPr>
          <w:rFonts w:cs="Times New Roman"/>
          <w:color w:val="211E1E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211E1E"/>
          <w:szCs w:val="24"/>
          <w:lang w:val="ro-RO"/>
        </w:rPr>
        <w:t>with</w:t>
      </w:r>
      <w:proofErr w:type="spellEnd"/>
      <w:r w:rsidRPr="001C672F">
        <w:rPr>
          <w:rFonts w:cs="Times New Roman"/>
          <w:color w:val="211E1E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211E1E"/>
          <w:szCs w:val="24"/>
          <w:lang w:val="ro-RO"/>
        </w:rPr>
        <w:t>the</w:t>
      </w:r>
      <w:proofErr w:type="spellEnd"/>
      <w:r w:rsidRPr="001C672F">
        <w:rPr>
          <w:rFonts w:cs="Times New Roman"/>
          <w:color w:val="211E1E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211E1E"/>
          <w:szCs w:val="24"/>
          <w:lang w:val="ro-RO"/>
        </w:rPr>
        <w:t>attestation</w:t>
      </w:r>
      <w:proofErr w:type="spellEnd"/>
      <w:r w:rsidRPr="001C672F">
        <w:rPr>
          <w:rFonts w:cs="Times New Roman"/>
          <w:color w:val="211E1E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211E1E"/>
          <w:szCs w:val="24"/>
          <w:lang w:val="ro-RO"/>
        </w:rPr>
        <w:t>basis</w:t>
      </w:r>
      <w:proofErr w:type="spellEnd"/>
      <w:r w:rsidRPr="001C672F">
        <w:rPr>
          <w:rFonts w:cs="Times New Roman"/>
          <w:color w:val="211E1E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211E1E"/>
          <w:szCs w:val="24"/>
          <w:lang w:val="ro-RO"/>
        </w:rPr>
        <w:t>defined</w:t>
      </w:r>
      <w:proofErr w:type="spellEnd"/>
      <w:r w:rsidRPr="001C672F">
        <w:rPr>
          <w:rFonts w:cs="Times New Roman"/>
          <w:color w:val="211E1E"/>
          <w:szCs w:val="24"/>
          <w:lang w:val="ro-RO"/>
        </w:rPr>
        <w:t xml:space="preserve"> in </w:t>
      </w:r>
      <w:proofErr w:type="spellStart"/>
      <w:r w:rsidRPr="001C672F">
        <w:rPr>
          <w:rFonts w:cs="Times New Roman"/>
          <w:color w:val="211E1E"/>
          <w:szCs w:val="24"/>
          <w:lang w:val="ro-RO"/>
        </w:rPr>
        <w:t>section</w:t>
      </w:r>
      <w:proofErr w:type="spellEnd"/>
      <w:r w:rsidRPr="001C672F">
        <w:rPr>
          <w:rFonts w:cs="Times New Roman"/>
          <w:color w:val="211E1E"/>
          <w:szCs w:val="24"/>
          <w:lang w:val="ro-RO"/>
        </w:rPr>
        <w:t xml:space="preserve"> 5;</w:t>
      </w:r>
    </w:p>
    <w:p w14:paraId="096C6EA4" w14:textId="77777777" w:rsidR="00BD718F" w:rsidRPr="001C672F" w:rsidRDefault="00BD718F" w:rsidP="00BD718F">
      <w:pPr>
        <w:widowControl/>
        <w:numPr>
          <w:ilvl w:val="0"/>
          <w:numId w:val="7"/>
        </w:numPr>
        <w:autoSpaceDE w:val="0"/>
        <w:autoSpaceDN w:val="0"/>
        <w:adjustRightInd w:val="0"/>
        <w:rPr>
          <w:rFonts w:cs="Times New Roman"/>
          <w:color w:val="000000"/>
          <w:szCs w:val="24"/>
          <w:lang w:val="ro-RO"/>
        </w:rPr>
      </w:pPr>
      <w:proofErr w:type="spellStart"/>
      <w:r w:rsidRPr="001C672F">
        <w:rPr>
          <w:rFonts w:cs="Times New Roman"/>
          <w:color w:val="000000"/>
          <w:szCs w:val="24"/>
          <w:lang w:val="ro-RO"/>
        </w:rPr>
        <w:t>no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feature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or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characteristic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has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been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identified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that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may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render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the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equipment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unsuitable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for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its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intended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use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;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and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</w:p>
    <w:p w14:paraId="7A6D4170" w14:textId="12944F5E" w:rsidR="00BD718F" w:rsidRPr="001C672F" w:rsidRDefault="00BD718F" w:rsidP="00BD718F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Times New Roman"/>
          <w:color w:val="211E1E"/>
          <w:sz w:val="22"/>
          <w:lang w:val="ro-RO"/>
        </w:rPr>
      </w:pPr>
      <w:proofErr w:type="spellStart"/>
      <w:r w:rsidRPr="001C672F">
        <w:rPr>
          <w:rFonts w:cs="Times New Roman"/>
          <w:color w:val="000000"/>
          <w:szCs w:val="24"/>
          <w:lang w:val="ro-RO"/>
        </w:rPr>
        <w:t>the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features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,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characteristics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or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functions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that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do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not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form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part of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the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SoC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attestation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basis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have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no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interference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or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detrimental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effect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on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the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suitability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of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the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ATM/ANS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equipment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for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its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intended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 xml:space="preserve"> </w:t>
      </w:r>
      <w:proofErr w:type="spellStart"/>
      <w:r w:rsidRPr="001C672F">
        <w:rPr>
          <w:rFonts w:cs="Times New Roman"/>
          <w:color w:val="000000"/>
          <w:szCs w:val="24"/>
          <w:lang w:val="ro-RO"/>
        </w:rPr>
        <w:t>use</w:t>
      </w:r>
      <w:proofErr w:type="spellEnd"/>
      <w:r w:rsidRPr="001C672F">
        <w:rPr>
          <w:rFonts w:cs="Times New Roman"/>
          <w:color w:val="000000"/>
          <w:szCs w:val="24"/>
          <w:lang w:val="ro-RO"/>
        </w:rPr>
        <w:t>.</w:t>
      </w:r>
      <w:r w:rsidRPr="001C672F">
        <w:rPr>
          <w:rFonts w:cs="Times New Roman"/>
          <w:sz w:val="22"/>
          <w:lang w:val="ro-RO"/>
        </w:rP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3498"/>
      </w:tblGrid>
      <w:tr w:rsidR="00BD718F" w:rsidRPr="001C672F" w14:paraId="4D2F239A" w14:textId="77777777" w:rsidTr="00AA375E">
        <w:tc>
          <w:tcPr>
            <w:tcW w:w="2130" w:type="dxa"/>
            <w:vMerge w:val="restart"/>
          </w:tcPr>
          <w:p w14:paraId="4C74558E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lastRenderedPageBreak/>
              <w:t>Company Logo</w:t>
            </w:r>
          </w:p>
        </w:tc>
        <w:tc>
          <w:tcPr>
            <w:tcW w:w="2130" w:type="dxa"/>
            <w:vMerge w:val="restart"/>
          </w:tcPr>
          <w:p w14:paraId="260309C5" w14:textId="77777777" w:rsidR="00BD718F" w:rsidRPr="001C672F" w:rsidRDefault="00BD718F" w:rsidP="00AA375E">
            <w:pPr>
              <w:pStyle w:val="Header"/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Equipment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reference</w:t>
            </w:r>
            <w:proofErr w:type="spellEnd"/>
          </w:p>
        </w:tc>
        <w:tc>
          <w:tcPr>
            <w:tcW w:w="2131" w:type="dxa"/>
            <w:vMerge w:val="restart"/>
          </w:tcPr>
          <w:p w14:paraId="5D9A9498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Document </w:t>
            </w:r>
            <w:proofErr w:type="spellStart"/>
            <w:r w:rsidRPr="001C672F">
              <w:rPr>
                <w:rFonts w:cs="Times New Roman"/>
                <w:sz w:val="20"/>
                <w:szCs w:val="20"/>
                <w:lang w:val="ro-RO"/>
              </w:rPr>
              <w:t>reference</w:t>
            </w:r>
            <w:proofErr w:type="spellEnd"/>
            <w:r w:rsidRPr="001C672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498" w:type="dxa"/>
          </w:tcPr>
          <w:p w14:paraId="0E4376BF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>REV. No</w:t>
            </w:r>
          </w:p>
        </w:tc>
      </w:tr>
      <w:tr w:rsidR="00BD718F" w:rsidRPr="001C672F" w14:paraId="3E703B2A" w14:textId="77777777" w:rsidTr="00AA375E">
        <w:trPr>
          <w:trHeight w:val="342"/>
        </w:trPr>
        <w:tc>
          <w:tcPr>
            <w:tcW w:w="2130" w:type="dxa"/>
            <w:vMerge/>
          </w:tcPr>
          <w:p w14:paraId="247596DA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30" w:type="dxa"/>
            <w:vMerge/>
          </w:tcPr>
          <w:p w14:paraId="4E28DCBF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31" w:type="dxa"/>
            <w:vMerge/>
          </w:tcPr>
          <w:p w14:paraId="10A96408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3498" w:type="dxa"/>
          </w:tcPr>
          <w:p w14:paraId="4D6F35D0" w14:textId="77777777" w:rsidR="00BD718F" w:rsidRPr="001C672F" w:rsidRDefault="00BD718F" w:rsidP="00AA375E">
            <w:pPr>
              <w:pStyle w:val="Header"/>
              <w:rPr>
                <w:rFonts w:cs="Times New Roman"/>
                <w:sz w:val="20"/>
                <w:szCs w:val="20"/>
                <w:lang w:val="ro-RO"/>
              </w:rPr>
            </w:pPr>
            <w:r w:rsidRPr="001C672F">
              <w:rPr>
                <w:rFonts w:cs="Times New Roman"/>
                <w:sz w:val="20"/>
                <w:szCs w:val="20"/>
                <w:lang w:val="ro-RO"/>
              </w:rPr>
              <w:t>REV. Date</w:t>
            </w:r>
          </w:p>
        </w:tc>
      </w:tr>
    </w:tbl>
    <w:p w14:paraId="729A827C" w14:textId="77777777" w:rsidR="00BD718F" w:rsidRPr="001C672F" w:rsidRDefault="00BD718F" w:rsidP="00BD718F">
      <w:pPr>
        <w:pStyle w:val="Default"/>
        <w:widowControl w:val="0"/>
        <w:spacing w:after="87"/>
        <w:rPr>
          <w:color w:val="211E1E"/>
          <w:sz w:val="22"/>
          <w:szCs w:val="22"/>
          <w:lang w:val="ro-RO"/>
        </w:rPr>
      </w:pPr>
    </w:p>
    <w:p w14:paraId="2C8CD326" w14:textId="77777777" w:rsidR="00BD718F" w:rsidRPr="001C672F" w:rsidRDefault="00BD718F" w:rsidP="00BD718F">
      <w:pPr>
        <w:pStyle w:val="Default"/>
        <w:widowControl w:val="0"/>
        <w:spacing w:after="87"/>
        <w:rPr>
          <w:color w:val="211E1E"/>
          <w:sz w:val="22"/>
          <w:szCs w:val="22"/>
          <w:lang w:val="ro-RO"/>
        </w:rPr>
      </w:pPr>
    </w:p>
    <w:p w14:paraId="318D1546" w14:textId="77777777" w:rsidR="00BD718F" w:rsidRPr="001C672F" w:rsidRDefault="00BD718F" w:rsidP="00BD718F">
      <w:pPr>
        <w:pStyle w:val="Default"/>
        <w:widowControl w:val="0"/>
        <w:spacing w:after="87"/>
        <w:rPr>
          <w:color w:val="211E1E"/>
          <w:lang w:val="ro-RO"/>
        </w:rPr>
      </w:pPr>
      <w:proofErr w:type="spellStart"/>
      <w:r w:rsidRPr="001C672F">
        <w:rPr>
          <w:color w:val="211E1E"/>
          <w:lang w:val="ro-RO"/>
        </w:rPr>
        <w:t>This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declaration</w:t>
      </w:r>
      <w:proofErr w:type="spellEnd"/>
      <w:r w:rsidRPr="001C672F">
        <w:rPr>
          <w:color w:val="211E1E"/>
          <w:lang w:val="ro-RO"/>
        </w:rPr>
        <w:t>/</w:t>
      </w:r>
      <w:proofErr w:type="spellStart"/>
      <w:r w:rsidRPr="001C672F">
        <w:rPr>
          <w:color w:val="211E1E"/>
          <w:lang w:val="ro-RO"/>
        </w:rPr>
        <w:t>statement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is</w:t>
      </w:r>
      <w:proofErr w:type="spellEnd"/>
      <w:r w:rsidRPr="001C672F">
        <w:rPr>
          <w:color w:val="211E1E"/>
          <w:lang w:val="ro-RO"/>
        </w:rPr>
        <w:t xml:space="preserve"> made </w:t>
      </w:r>
      <w:proofErr w:type="spellStart"/>
      <w:r w:rsidRPr="001C672F">
        <w:rPr>
          <w:color w:val="211E1E"/>
          <w:lang w:val="ro-RO"/>
        </w:rPr>
        <w:t>under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the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authority</w:t>
      </w:r>
      <w:proofErr w:type="spellEnd"/>
      <w:r w:rsidRPr="001C672F">
        <w:rPr>
          <w:color w:val="211E1E"/>
          <w:lang w:val="ro-RO"/>
        </w:rPr>
        <w:t xml:space="preserve"> of </w:t>
      </w:r>
    </w:p>
    <w:p w14:paraId="0C75E850" w14:textId="77777777" w:rsidR="00BD718F" w:rsidRPr="001C672F" w:rsidRDefault="00BD718F" w:rsidP="00BD718F">
      <w:pPr>
        <w:pStyle w:val="Default"/>
        <w:spacing w:after="87"/>
        <w:rPr>
          <w:color w:val="211E1E"/>
          <w:sz w:val="22"/>
          <w:szCs w:val="22"/>
          <w:lang w:val="ro-RO"/>
        </w:rPr>
      </w:pPr>
      <w:r w:rsidRPr="001C672F">
        <w:rPr>
          <w:color w:val="211E1E"/>
          <w:sz w:val="22"/>
          <w:szCs w:val="22"/>
          <w:lang w:val="ro-RO"/>
        </w:rPr>
        <w:t xml:space="preserve">……………………………………………………………………………………………………………..… </w:t>
      </w:r>
    </w:p>
    <w:p w14:paraId="225DFC49" w14:textId="77777777" w:rsidR="00BD718F" w:rsidRPr="001C672F" w:rsidRDefault="00BD718F" w:rsidP="00BD718F">
      <w:pPr>
        <w:pStyle w:val="Default"/>
        <w:spacing w:after="87"/>
        <w:jc w:val="center"/>
        <w:rPr>
          <w:i/>
          <w:iCs/>
          <w:color w:val="211E1E"/>
          <w:sz w:val="20"/>
          <w:szCs w:val="20"/>
          <w:lang w:val="ro-RO"/>
        </w:rPr>
      </w:pPr>
      <w:r w:rsidRPr="001C672F">
        <w:rPr>
          <w:i/>
          <w:iCs/>
          <w:color w:val="211E1E"/>
          <w:sz w:val="20"/>
          <w:szCs w:val="20"/>
          <w:lang w:val="ro-RO"/>
        </w:rPr>
        <w:t>(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name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of ATM/ANS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provider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or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if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delegated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,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name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of DPOA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Holder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>).</w:t>
      </w:r>
    </w:p>
    <w:p w14:paraId="0AA45158" w14:textId="77777777" w:rsidR="00BD718F" w:rsidRPr="001C672F" w:rsidRDefault="00BD718F" w:rsidP="00BD718F">
      <w:pPr>
        <w:pStyle w:val="Default"/>
        <w:spacing w:after="87"/>
        <w:rPr>
          <w:color w:val="211E1E"/>
          <w:sz w:val="22"/>
          <w:szCs w:val="22"/>
          <w:lang w:val="ro-RO"/>
        </w:rPr>
      </w:pPr>
    </w:p>
    <w:p w14:paraId="5CD141C2" w14:textId="77777777" w:rsidR="00BD718F" w:rsidRPr="001C672F" w:rsidRDefault="00BD718F" w:rsidP="00BD718F">
      <w:pPr>
        <w:pStyle w:val="Default"/>
        <w:spacing w:after="87"/>
        <w:rPr>
          <w:i/>
          <w:iCs/>
          <w:color w:val="211E1E"/>
          <w:sz w:val="20"/>
          <w:szCs w:val="20"/>
          <w:lang w:val="ro-RO"/>
        </w:rPr>
      </w:pPr>
      <w:r w:rsidRPr="001C672F">
        <w:rPr>
          <w:i/>
          <w:iCs/>
          <w:color w:val="211E1E"/>
          <w:sz w:val="20"/>
          <w:szCs w:val="20"/>
          <w:lang w:val="ro-RO"/>
        </w:rPr>
        <w:t xml:space="preserve">In case of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SoC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issued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by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the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DPO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Holder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>:</w:t>
      </w:r>
    </w:p>
    <w:p w14:paraId="62D4906F" w14:textId="77777777" w:rsidR="00BD718F" w:rsidRPr="001C672F" w:rsidRDefault="00BD718F" w:rsidP="00BD718F">
      <w:pPr>
        <w:pStyle w:val="Default"/>
        <w:spacing w:after="87"/>
        <w:jc w:val="both"/>
        <w:rPr>
          <w:color w:val="211E1E"/>
          <w:lang w:val="ro-RO"/>
        </w:rPr>
      </w:pPr>
      <w:r w:rsidRPr="001C672F">
        <w:rPr>
          <w:color w:val="211E1E"/>
          <w:lang w:val="ro-RO"/>
        </w:rPr>
        <w:t xml:space="preserve">DPOA </w:t>
      </w:r>
      <w:proofErr w:type="spellStart"/>
      <w:r w:rsidRPr="001C672F">
        <w:rPr>
          <w:color w:val="211E1E"/>
          <w:lang w:val="ro-RO"/>
        </w:rPr>
        <w:t>Holder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cannot</w:t>
      </w:r>
      <w:proofErr w:type="spellEnd"/>
      <w:r w:rsidRPr="001C672F">
        <w:rPr>
          <w:color w:val="211E1E"/>
          <w:lang w:val="ro-RO"/>
        </w:rPr>
        <w:t xml:space="preserve"> accept </w:t>
      </w:r>
      <w:proofErr w:type="spellStart"/>
      <w:r w:rsidRPr="001C672F">
        <w:rPr>
          <w:color w:val="211E1E"/>
          <w:lang w:val="ro-RO"/>
        </w:rPr>
        <w:t>responsibility</w:t>
      </w:r>
      <w:proofErr w:type="spellEnd"/>
      <w:r w:rsidRPr="001C672F">
        <w:rPr>
          <w:color w:val="211E1E"/>
          <w:lang w:val="ro-RO"/>
        </w:rPr>
        <w:t xml:space="preserve"> for </w:t>
      </w:r>
      <w:proofErr w:type="spellStart"/>
      <w:r w:rsidRPr="001C672F">
        <w:rPr>
          <w:color w:val="211E1E"/>
          <w:lang w:val="ro-RO"/>
        </w:rPr>
        <w:t>equipment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used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outside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the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limiting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conditions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stated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above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without</w:t>
      </w:r>
      <w:proofErr w:type="spellEnd"/>
      <w:r w:rsidRPr="001C672F">
        <w:rPr>
          <w:color w:val="211E1E"/>
          <w:lang w:val="ro-RO"/>
        </w:rPr>
        <w:t xml:space="preserve"> </w:t>
      </w:r>
      <w:proofErr w:type="spellStart"/>
      <w:r w:rsidRPr="001C672F">
        <w:rPr>
          <w:color w:val="211E1E"/>
          <w:lang w:val="ro-RO"/>
        </w:rPr>
        <w:t>their</w:t>
      </w:r>
      <w:proofErr w:type="spellEnd"/>
      <w:r w:rsidRPr="001C672F">
        <w:rPr>
          <w:color w:val="211E1E"/>
          <w:lang w:val="ro-RO"/>
        </w:rPr>
        <w:t xml:space="preserve"> agreement.</w:t>
      </w:r>
    </w:p>
    <w:p w14:paraId="0FB5CDD1" w14:textId="77777777" w:rsidR="00BD718F" w:rsidRPr="001C672F" w:rsidRDefault="00BD718F" w:rsidP="00BD718F">
      <w:pPr>
        <w:pStyle w:val="Default"/>
        <w:spacing w:after="87"/>
        <w:rPr>
          <w:color w:val="211E1E"/>
          <w:lang w:val="ro-RO"/>
        </w:rPr>
      </w:pPr>
    </w:p>
    <w:p w14:paraId="4CA57616" w14:textId="77777777" w:rsidR="00BD718F" w:rsidRPr="001C672F" w:rsidRDefault="00BD718F" w:rsidP="00BD718F">
      <w:pPr>
        <w:pStyle w:val="Default"/>
        <w:spacing w:after="87"/>
        <w:rPr>
          <w:color w:val="211E1E"/>
          <w:sz w:val="22"/>
          <w:szCs w:val="22"/>
          <w:lang w:val="ro-RO"/>
        </w:rPr>
      </w:pPr>
      <w:r w:rsidRPr="001C672F">
        <w:rPr>
          <w:color w:val="211E1E"/>
          <w:lang w:val="ro-RO"/>
        </w:rPr>
        <w:t>Date: ………….</w:t>
      </w:r>
      <w:r w:rsidRPr="001C672F">
        <w:rPr>
          <w:color w:val="211E1E"/>
          <w:lang w:val="ro-RO"/>
        </w:rPr>
        <w:tab/>
      </w:r>
      <w:r w:rsidRPr="001C672F">
        <w:rPr>
          <w:color w:val="211E1E"/>
          <w:lang w:val="ro-RO"/>
        </w:rPr>
        <w:tab/>
      </w:r>
      <w:r w:rsidRPr="001C672F">
        <w:rPr>
          <w:color w:val="211E1E"/>
          <w:lang w:val="ro-RO"/>
        </w:rPr>
        <w:tab/>
      </w:r>
      <w:r w:rsidRPr="001C672F">
        <w:rPr>
          <w:color w:val="211E1E"/>
          <w:lang w:val="ro-RO"/>
        </w:rPr>
        <w:tab/>
      </w:r>
      <w:proofErr w:type="spellStart"/>
      <w:r w:rsidRPr="001C672F">
        <w:rPr>
          <w:color w:val="211E1E"/>
          <w:lang w:val="ro-RO"/>
        </w:rPr>
        <w:t>Signed</w:t>
      </w:r>
      <w:proofErr w:type="spellEnd"/>
      <w:r w:rsidRPr="001C672F">
        <w:rPr>
          <w:color w:val="211E1E"/>
          <w:sz w:val="22"/>
          <w:szCs w:val="22"/>
          <w:lang w:val="ro-RO"/>
        </w:rPr>
        <w:t>…………………………………………………….</w:t>
      </w:r>
    </w:p>
    <w:p w14:paraId="02AFF573" w14:textId="77777777" w:rsidR="00BD718F" w:rsidRPr="001C672F" w:rsidRDefault="00BD718F" w:rsidP="00BD718F">
      <w:pPr>
        <w:pStyle w:val="Default"/>
        <w:spacing w:after="87"/>
        <w:ind w:left="4820"/>
        <w:jc w:val="both"/>
        <w:rPr>
          <w:i/>
          <w:iCs/>
          <w:color w:val="211E1E"/>
          <w:sz w:val="20"/>
          <w:szCs w:val="20"/>
          <w:lang w:val="ro-RO"/>
        </w:rPr>
      </w:pPr>
      <w:r w:rsidRPr="001C672F">
        <w:rPr>
          <w:i/>
          <w:iCs/>
          <w:color w:val="211E1E"/>
          <w:sz w:val="20"/>
          <w:szCs w:val="20"/>
          <w:lang w:val="ro-RO"/>
        </w:rPr>
        <w:t>(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Authorised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representative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of ANSP/DPOA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Holder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*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with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DPOA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reference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 xml:space="preserve"> </w:t>
      </w:r>
      <w:proofErr w:type="spellStart"/>
      <w:r w:rsidRPr="001C672F">
        <w:rPr>
          <w:i/>
          <w:iCs/>
          <w:color w:val="211E1E"/>
          <w:sz w:val="20"/>
          <w:szCs w:val="20"/>
          <w:lang w:val="ro-RO"/>
        </w:rPr>
        <w:t>number</w:t>
      </w:r>
      <w:proofErr w:type="spellEnd"/>
      <w:r w:rsidRPr="001C672F">
        <w:rPr>
          <w:i/>
          <w:iCs/>
          <w:color w:val="211E1E"/>
          <w:sz w:val="20"/>
          <w:szCs w:val="20"/>
          <w:lang w:val="ro-RO"/>
        </w:rPr>
        <w:t>)</w:t>
      </w:r>
    </w:p>
    <w:p w14:paraId="3367ECE2" w14:textId="77777777" w:rsidR="00BD718F" w:rsidRPr="001C672F" w:rsidRDefault="00BD718F" w:rsidP="00BD718F">
      <w:pPr>
        <w:pStyle w:val="Default"/>
        <w:spacing w:after="87"/>
        <w:ind w:left="993"/>
        <w:rPr>
          <w:color w:val="211E1E"/>
          <w:sz w:val="22"/>
          <w:szCs w:val="22"/>
          <w:lang w:val="ro-RO"/>
        </w:rPr>
      </w:pPr>
    </w:p>
    <w:p w14:paraId="34F7651C" w14:textId="77777777" w:rsidR="00BD718F" w:rsidRPr="001C672F" w:rsidRDefault="00BD718F" w:rsidP="00BD718F">
      <w:pPr>
        <w:jc w:val="both"/>
        <w:rPr>
          <w:rFonts w:cs="Times New Roman"/>
          <w:sz w:val="22"/>
          <w:lang w:val="ro-RO"/>
        </w:rPr>
      </w:pPr>
    </w:p>
    <w:p w14:paraId="11EEA6D6" w14:textId="77777777" w:rsidR="00BD718F" w:rsidRPr="001C672F" w:rsidRDefault="00BD718F" w:rsidP="00BD718F">
      <w:pPr>
        <w:rPr>
          <w:rFonts w:cs="Times New Roman"/>
          <w:i/>
          <w:iCs/>
          <w:sz w:val="20"/>
          <w:szCs w:val="20"/>
          <w:lang w:val="ro-RO"/>
        </w:rPr>
      </w:pPr>
      <w:r w:rsidRPr="001C672F">
        <w:rPr>
          <w:rFonts w:cs="Times New Roman"/>
          <w:i/>
          <w:iCs/>
          <w:sz w:val="20"/>
          <w:szCs w:val="20"/>
          <w:vertAlign w:val="superscript"/>
          <w:lang w:val="ro-RO"/>
        </w:rPr>
        <w:t xml:space="preserve">(*)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Authorised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signatories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shall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be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as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defined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in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the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procedures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of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the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management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system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of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the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 xml:space="preserve"> ANSP/DPOA </w:t>
      </w:r>
      <w:proofErr w:type="spellStart"/>
      <w:r w:rsidRPr="001C672F">
        <w:rPr>
          <w:rFonts w:cs="Times New Roman"/>
          <w:i/>
          <w:iCs/>
          <w:sz w:val="20"/>
          <w:szCs w:val="20"/>
          <w:lang w:val="ro-RO"/>
        </w:rPr>
        <w:t>holder</w:t>
      </w:r>
      <w:proofErr w:type="spellEnd"/>
      <w:r w:rsidRPr="001C672F">
        <w:rPr>
          <w:rFonts w:cs="Times New Roman"/>
          <w:i/>
          <w:iCs/>
          <w:sz w:val="20"/>
          <w:szCs w:val="20"/>
          <w:lang w:val="ro-RO"/>
        </w:rPr>
        <w:t>.</w:t>
      </w:r>
    </w:p>
    <w:p w14:paraId="0B83140C" w14:textId="77777777" w:rsidR="00BD718F" w:rsidRPr="001C672F" w:rsidRDefault="00BD718F" w:rsidP="00BD718F">
      <w:pPr>
        <w:jc w:val="both"/>
        <w:rPr>
          <w:rFonts w:cs="Times New Roman"/>
          <w:i/>
          <w:iCs/>
          <w:sz w:val="20"/>
          <w:szCs w:val="20"/>
          <w:lang w:val="ro-RO"/>
        </w:rPr>
      </w:pPr>
    </w:p>
    <w:p w14:paraId="6C132624" w14:textId="77777777" w:rsidR="00BD718F" w:rsidRPr="001C672F" w:rsidRDefault="00BD718F" w:rsidP="0007057A">
      <w:pPr>
        <w:widowControl/>
        <w:spacing w:after="160" w:line="259" w:lineRule="auto"/>
        <w:jc w:val="both"/>
        <w:rPr>
          <w:rFonts w:cs="Times New Roman"/>
          <w:szCs w:val="24"/>
          <w:lang w:val="ro-RO"/>
        </w:rPr>
      </w:pPr>
    </w:p>
    <w:sectPr w:rsidR="00BD718F" w:rsidRPr="001C672F" w:rsidSect="004F08C2">
      <w:headerReference w:type="default" r:id="rId11"/>
      <w:footerReference w:type="default" r:id="rId12"/>
      <w:pgSz w:w="11906" w:h="16838" w:code="9"/>
      <w:pgMar w:top="851" w:right="851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EA64E" w14:textId="77777777" w:rsidR="00EB7137" w:rsidRDefault="00EB7137" w:rsidP="006138B2">
      <w:r>
        <w:separator/>
      </w:r>
    </w:p>
  </w:endnote>
  <w:endnote w:type="continuationSeparator" w:id="0">
    <w:p w14:paraId="14CEEC08" w14:textId="77777777" w:rsidR="00EB7137" w:rsidRDefault="00EB7137" w:rsidP="0061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74"/>
      <w:gridCol w:w="6520"/>
      <w:gridCol w:w="1701"/>
    </w:tblGrid>
    <w:tr w:rsidR="00011239" w:rsidRPr="00702DA0" w14:paraId="5F811E2D" w14:textId="77777777" w:rsidTr="009605FF">
      <w:trPr>
        <w:trHeight w:val="470"/>
        <w:jc w:val="center"/>
      </w:trPr>
      <w:tc>
        <w:tcPr>
          <w:tcW w:w="2274" w:type="dxa"/>
          <w:vAlign w:val="center"/>
        </w:tcPr>
        <w:p w14:paraId="753D29F7" w14:textId="2AC4537D" w:rsidR="00011239" w:rsidRPr="00702DA0" w:rsidRDefault="00011239" w:rsidP="00011239">
          <w:pPr>
            <w:pStyle w:val="Header"/>
            <w:jc w:val="center"/>
            <w:rPr>
              <w:sz w:val="20"/>
            </w:rPr>
          </w:pPr>
          <w:proofErr w:type="spellStart"/>
          <w:r w:rsidRPr="00702DA0">
            <w:rPr>
              <w:sz w:val="20"/>
            </w:rPr>
            <w:t>Februarie</w:t>
          </w:r>
          <w:proofErr w:type="spellEnd"/>
          <w:r w:rsidRPr="00702DA0">
            <w:rPr>
              <w:sz w:val="20"/>
            </w:rPr>
            <w:t xml:space="preserve"> 202</w:t>
          </w:r>
          <w:r>
            <w:rPr>
              <w:sz w:val="20"/>
            </w:rPr>
            <w:t>6</w:t>
          </w:r>
        </w:p>
      </w:tc>
      <w:tc>
        <w:tcPr>
          <w:tcW w:w="6520" w:type="dxa"/>
          <w:vAlign w:val="center"/>
        </w:tcPr>
        <w:p w14:paraId="467FE44A" w14:textId="77777777" w:rsidR="00011239" w:rsidRPr="00702DA0" w:rsidRDefault="00011239" w:rsidP="00011239">
          <w:pPr>
            <w:pStyle w:val="Header"/>
            <w:jc w:val="center"/>
            <w:rPr>
              <w:sz w:val="20"/>
            </w:rPr>
          </w:pPr>
        </w:p>
      </w:tc>
      <w:tc>
        <w:tcPr>
          <w:tcW w:w="1701" w:type="dxa"/>
          <w:vAlign w:val="center"/>
        </w:tcPr>
        <w:p w14:paraId="3365B297" w14:textId="77777777" w:rsidR="00011239" w:rsidRPr="00702DA0" w:rsidRDefault="00011239" w:rsidP="00011239">
          <w:pPr>
            <w:pStyle w:val="Header"/>
            <w:ind w:left="-104" w:right="-105"/>
            <w:jc w:val="center"/>
            <w:rPr>
              <w:sz w:val="20"/>
            </w:rPr>
          </w:pPr>
          <w:proofErr w:type="spellStart"/>
          <w:r w:rsidRPr="00702DA0">
            <w:rPr>
              <w:sz w:val="20"/>
            </w:rPr>
            <w:t>Ediția</w:t>
          </w:r>
          <w:proofErr w:type="spellEnd"/>
          <w:r w:rsidRPr="00702DA0">
            <w:rPr>
              <w:sz w:val="20"/>
            </w:rPr>
            <w:t xml:space="preserve">      02</w:t>
          </w:r>
        </w:p>
      </w:tc>
    </w:tr>
  </w:tbl>
  <w:p w14:paraId="0F41A5C5" w14:textId="77777777" w:rsidR="002727B3" w:rsidRPr="00011239" w:rsidRDefault="002727B3" w:rsidP="00011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651E9" w14:textId="77777777" w:rsidR="00EB7137" w:rsidRDefault="00EB7137" w:rsidP="006138B2">
      <w:r>
        <w:separator/>
      </w:r>
    </w:p>
  </w:footnote>
  <w:footnote w:type="continuationSeparator" w:id="0">
    <w:p w14:paraId="02894D7A" w14:textId="77777777" w:rsidR="00EB7137" w:rsidRDefault="00EB7137" w:rsidP="006138B2">
      <w:r>
        <w:continuationSeparator/>
      </w:r>
    </w:p>
  </w:footnote>
  <w:footnote w:id="1">
    <w:p w14:paraId="29DD1120" w14:textId="77777777" w:rsidR="00B462F8" w:rsidRPr="00FB510A" w:rsidRDefault="00B462F8" w:rsidP="00B462F8">
      <w:pPr>
        <w:pStyle w:val="FootnoteText"/>
        <w:rPr>
          <w:rFonts w:cs="Times New Roman"/>
          <w:lang w:val="ro-RO"/>
        </w:rPr>
      </w:pPr>
      <w:r w:rsidRPr="00FB510A">
        <w:rPr>
          <w:rStyle w:val="FootnoteReference"/>
          <w:rFonts w:cs="Times New Roman"/>
        </w:rPr>
        <w:footnoteRef/>
      </w:r>
      <w:r w:rsidRPr="00FB510A">
        <w:rPr>
          <w:rFonts w:cs="Times New Roman"/>
        </w:rPr>
        <w:t xml:space="preserve"> A ‘new’ version is introduced in the case of major changes.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"/>
      <w:gridCol w:w="6357"/>
      <w:gridCol w:w="2221"/>
    </w:tblGrid>
    <w:tr w:rsidR="006138B2" w:rsidRPr="009B6B44" w14:paraId="61AB8802" w14:textId="77777777" w:rsidTr="009637E1">
      <w:trPr>
        <w:trHeight w:val="103"/>
        <w:jc w:val="center"/>
      </w:trPr>
      <w:tc>
        <w:tcPr>
          <w:tcW w:w="1860" w:type="dxa"/>
          <w:vMerge w:val="restart"/>
          <w:vAlign w:val="center"/>
        </w:tcPr>
        <w:p w14:paraId="09A1B3EA" w14:textId="77777777" w:rsidR="006138B2" w:rsidRPr="009B6B44" w:rsidRDefault="006138B2" w:rsidP="006138B2">
          <w:pPr>
            <w:pStyle w:val="Header"/>
            <w:jc w:val="center"/>
            <w:rPr>
              <w:rFonts w:cs="Times New Roman"/>
              <w:sz w:val="20"/>
              <w:szCs w:val="20"/>
            </w:rPr>
          </w:pPr>
          <w:r w:rsidRPr="009B6B44">
            <w:rPr>
              <w:rFonts w:cs="Times New Roman"/>
              <w:noProof/>
              <w:sz w:val="20"/>
              <w:szCs w:val="20"/>
            </w:rPr>
            <w:fldChar w:fldCharType="begin"/>
          </w:r>
          <w:r w:rsidRPr="009B6B44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Pr="009B6B44">
            <w:rPr>
              <w:rFonts w:cs="Times New Roman"/>
              <w:noProof/>
              <w:sz w:val="20"/>
              <w:szCs w:val="20"/>
            </w:rPr>
            <w:fldChar w:fldCharType="separate"/>
          </w:r>
          <w:r w:rsidRPr="009B6B44">
            <w:rPr>
              <w:rFonts w:cs="Times New Roman"/>
              <w:noProof/>
              <w:sz w:val="20"/>
              <w:szCs w:val="20"/>
            </w:rPr>
            <w:fldChar w:fldCharType="begin"/>
          </w:r>
          <w:r w:rsidRPr="009B6B44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Pr="009B6B44">
            <w:rPr>
              <w:rFonts w:cs="Times New Roman"/>
              <w:noProof/>
              <w:sz w:val="20"/>
              <w:szCs w:val="20"/>
            </w:rPr>
            <w:fldChar w:fldCharType="separate"/>
          </w:r>
          <w:r w:rsidRPr="009B6B44">
            <w:rPr>
              <w:rFonts w:cs="Times New Roman"/>
              <w:noProof/>
              <w:sz w:val="20"/>
              <w:szCs w:val="20"/>
            </w:rPr>
            <w:fldChar w:fldCharType="begin"/>
          </w:r>
          <w:r w:rsidRPr="009B6B44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Pr="009B6B44">
            <w:rPr>
              <w:rFonts w:cs="Times New Roman"/>
              <w:noProof/>
              <w:sz w:val="20"/>
              <w:szCs w:val="20"/>
            </w:rPr>
            <w:fldChar w:fldCharType="separate"/>
          </w:r>
          <w:r w:rsidRPr="009B6B44">
            <w:rPr>
              <w:rFonts w:cs="Times New Roman"/>
              <w:noProof/>
              <w:sz w:val="20"/>
              <w:szCs w:val="20"/>
            </w:rPr>
            <w:fldChar w:fldCharType="begin"/>
          </w:r>
          <w:r w:rsidRPr="009B6B44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Pr="009B6B44">
            <w:rPr>
              <w:rFonts w:cs="Times New Roman"/>
              <w:noProof/>
              <w:sz w:val="20"/>
              <w:szCs w:val="20"/>
            </w:rPr>
            <w:fldChar w:fldCharType="separate"/>
          </w:r>
          <w:r w:rsidRPr="009B6B44">
            <w:rPr>
              <w:rFonts w:cs="Times New Roman"/>
              <w:noProof/>
              <w:sz w:val="20"/>
              <w:szCs w:val="20"/>
            </w:rPr>
            <w:fldChar w:fldCharType="begin"/>
          </w:r>
          <w:r w:rsidRPr="009B6B44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Pr="009B6B44">
            <w:rPr>
              <w:rFonts w:cs="Times New Roman"/>
              <w:noProof/>
              <w:sz w:val="20"/>
              <w:szCs w:val="20"/>
            </w:rPr>
            <w:fldChar w:fldCharType="separate"/>
          </w:r>
          <w:r w:rsidRPr="009B6B44">
            <w:rPr>
              <w:rFonts w:cs="Times New Roman"/>
              <w:noProof/>
              <w:sz w:val="20"/>
              <w:szCs w:val="20"/>
            </w:rPr>
            <w:fldChar w:fldCharType="begin"/>
          </w:r>
          <w:r w:rsidRPr="009B6B44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Pr="009B6B44">
            <w:rPr>
              <w:rFonts w:cs="Times New Roman"/>
              <w:noProof/>
              <w:sz w:val="20"/>
              <w:szCs w:val="20"/>
            </w:rPr>
            <w:fldChar w:fldCharType="separate"/>
          </w:r>
          <w:r w:rsidRPr="009B6B44">
            <w:rPr>
              <w:rFonts w:cs="Times New Roman"/>
              <w:noProof/>
              <w:sz w:val="20"/>
              <w:szCs w:val="20"/>
            </w:rPr>
            <w:fldChar w:fldCharType="begin"/>
          </w:r>
          <w:r w:rsidRPr="009B6B44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Pr="009B6B44">
            <w:rPr>
              <w:rFonts w:cs="Times New Roman"/>
              <w:noProof/>
              <w:sz w:val="20"/>
              <w:szCs w:val="20"/>
            </w:rPr>
            <w:fldChar w:fldCharType="separate"/>
          </w:r>
          <w:r w:rsidRPr="009B6B44">
            <w:rPr>
              <w:rFonts w:cs="Times New Roman"/>
              <w:noProof/>
              <w:sz w:val="20"/>
              <w:szCs w:val="20"/>
            </w:rPr>
            <w:fldChar w:fldCharType="begin"/>
          </w:r>
          <w:r w:rsidRPr="009B6B44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Pr="009B6B44">
            <w:rPr>
              <w:rFonts w:cs="Times New Roman"/>
              <w:noProof/>
              <w:sz w:val="20"/>
              <w:szCs w:val="20"/>
            </w:rPr>
            <w:fldChar w:fldCharType="separate"/>
          </w:r>
          <w:r w:rsidRPr="009B6B44">
            <w:rPr>
              <w:rFonts w:cs="Times New Roman"/>
              <w:noProof/>
              <w:sz w:val="20"/>
              <w:szCs w:val="20"/>
            </w:rPr>
            <w:fldChar w:fldCharType="begin"/>
          </w:r>
          <w:r w:rsidRPr="009B6B44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Pr="009B6B44">
            <w:rPr>
              <w:rFonts w:cs="Times New Roman"/>
              <w:noProof/>
              <w:sz w:val="20"/>
              <w:szCs w:val="20"/>
            </w:rPr>
            <w:fldChar w:fldCharType="separate"/>
          </w:r>
          <w:r w:rsidRPr="009B6B44">
            <w:rPr>
              <w:rFonts w:cs="Times New Roman"/>
              <w:noProof/>
              <w:sz w:val="20"/>
              <w:szCs w:val="20"/>
            </w:rPr>
            <w:fldChar w:fldCharType="begin"/>
          </w:r>
          <w:r w:rsidRPr="009B6B44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Pr="009B6B44">
            <w:rPr>
              <w:rFonts w:cs="Times New Roman"/>
              <w:noProof/>
              <w:sz w:val="20"/>
              <w:szCs w:val="20"/>
            </w:rPr>
            <w:fldChar w:fldCharType="separate"/>
          </w:r>
          <w:r w:rsidRPr="009B6B44">
            <w:rPr>
              <w:rFonts w:cs="Times New Roman"/>
              <w:noProof/>
              <w:sz w:val="20"/>
              <w:szCs w:val="20"/>
            </w:rPr>
            <w:fldChar w:fldCharType="begin"/>
          </w:r>
          <w:r w:rsidRPr="009B6B44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Pr="009B6B44"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1B48C0" w:rsidRPr="009B6B44">
            <w:rPr>
              <w:rFonts w:cs="Times New Roman"/>
              <w:noProof/>
              <w:sz w:val="20"/>
              <w:szCs w:val="20"/>
            </w:rPr>
            <w:fldChar w:fldCharType="begin"/>
          </w:r>
          <w:r w:rsidR="001B48C0" w:rsidRPr="009B6B44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="001B48C0" w:rsidRPr="009B6B44"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39658E" w:rsidRPr="009B6B44">
            <w:rPr>
              <w:rFonts w:cs="Times New Roman"/>
              <w:noProof/>
              <w:sz w:val="20"/>
              <w:szCs w:val="20"/>
            </w:rPr>
            <w:fldChar w:fldCharType="begin"/>
          </w:r>
          <w:r w:rsidR="0039658E" w:rsidRPr="009B6B44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="0039658E" w:rsidRPr="009B6B44"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EE4125" w:rsidRPr="009B6B44">
            <w:rPr>
              <w:rFonts w:cs="Times New Roman"/>
              <w:noProof/>
              <w:sz w:val="20"/>
              <w:szCs w:val="20"/>
            </w:rPr>
            <w:fldChar w:fldCharType="begin"/>
          </w:r>
          <w:r w:rsidR="00EE4125" w:rsidRPr="009B6B44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="00EE4125" w:rsidRPr="009B6B44"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AC20B1" w:rsidRPr="009B6B44">
            <w:rPr>
              <w:rFonts w:cs="Times New Roman"/>
              <w:noProof/>
              <w:sz w:val="20"/>
              <w:szCs w:val="20"/>
            </w:rPr>
            <w:fldChar w:fldCharType="begin"/>
          </w:r>
          <w:r w:rsidR="00AC20B1" w:rsidRPr="009B6B44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="00AC20B1" w:rsidRPr="009B6B44"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C963D0" w:rsidRPr="009B6B44">
            <w:rPr>
              <w:rFonts w:cs="Times New Roman"/>
              <w:noProof/>
              <w:sz w:val="20"/>
              <w:szCs w:val="20"/>
            </w:rPr>
            <w:fldChar w:fldCharType="begin"/>
          </w:r>
          <w:r w:rsidR="00C963D0" w:rsidRPr="009B6B44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="00C963D0" w:rsidRPr="009B6B44"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0F4C56" w:rsidRPr="009B6B44">
            <w:rPr>
              <w:rFonts w:cs="Times New Roman"/>
              <w:noProof/>
              <w:sz w:val="20"/>
              <w:szCs w:val="20"/>
            </w:rPr>
            <w:fldChar w:fldCharType="begin"/>
          </w:r>
          <w:r w:rsidR="000F4C56" w:rsidRPr="009B6B44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="000F4C56" w:rsidRPr="009B6B44"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F13007" w:rsidRPr="009B6B44">
            <w:rPr>
              <w:rFonts w:cs="Times New Roman"/>
              <w:noProof/>
              <w:sz w:val="20"/>
              <w:szCs w:val="20"/>
            </w:rPr>
            <w:fldChar w:fldCharType="begin"/>
          </w:r>
          <w:r w:rsidR="00F13007" w:rsidRPr="009B6B44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="00F13007" w:rsidRPr="009B6B44"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23152E" w:rsidRPr="009B6B44">
            <w:rPr>
              <w:rFonts w:cs="Times New Roman"/>
              <w:noProof/>
              <w:sz w:val="20"/>
              <w:szCs w:val="20"/>
            </w:rPr>
            <w:fldChar w:fldCharType="begin"/>
          </w:r>
          <w:r w:rsidR="0023152E" w:rsidRPr="009B6B44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="0023152E" w:rsidRPr="009B6B44"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6E3DCF" w:rsidRPr="009B6B44">
            <w:rPr>
              <w:rFonts w:cs="Times New Roman"/>
              <w:noProof/>
              <w:sz w:val="20"/>
              <w:szCs w:val="20"/>
            </w:rPr>
            <w:fldChar w:fldCharType="begin"/>
          </w:r>
          <w:r w:rsidR="006E3DCF" w:rsidRPr="009B6B44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="006E3DCF" w:rsidRPr="009B6B44"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424FF8" w:rsidRPr="009B6B44">
            <w:rPr>
              <w:rFonts w:cs="Times New Roman"/>
              <w:noProof/>
              <w:sz w:val="20"/>
              <w:szCs w:val="20"/>
            </w:rPr>
            <w:fldChar w:fldCharType="begin"/>
          </w:r>
          <w:r w:rsidR="00424FF8" w:rsidRPr="009B6B44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="00424FF8" w:rsidRPr="009B6B44"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115E1A">
            <w:rPr>
              <w:rFonts w:cs="Times New Roman"/>
              <w:noProof/>
              <w:sz w:val="20"/>
              <w:szCs w:val="20"/>
            </w:rPr>
            <w:fldChar w:fldCharType="begin"/>
          </w:r>
          <w:r w:rsidR="00115E1A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="00115E1A"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3F75A2">
            <w:rPr>
              <w:rFonts w:cs="Times New Roman"/>
              <w:noProof/>
              <w:sz w:val="20"/>
              <w:szCs w:val="20"/>
            </w:rPr>
            <w:fldChar w:fldCharType="begin"/>
          </w:r>
          <w:r w:rsidR="003F75A2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="003F75A2"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D16100">
            <w:rPr>
              <w:rFonts w:cs="Times New Roman"/>
              <w:noProof/>
              <w:sz w:val="20"/>
              <w:szCs w:val="20"/>
            </w:rPr>
            <w:fldChar w:fldCharType="begin"/>
          </w:r>
          <w:r w:rsidR="00D16100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="00D16100"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BF4460">
            <w:rPr>
              <w:rFonts w:cs="Times New Roman"/>
              <w:noProof/>
              <w:sz w:val="20"/>
              <w:szCs w:val="20"/>
            </w:rPr>
            <w:fldChar w:fldCharType="begin"/>
          </w:r>
          <w:r w:rsidR="00BF4460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="00BF4460"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4A3DE8">
            <w:rPr>
              <w:rFonts w:cs="Times New Roman"/>
              <w:noProof/>
              <w:sz w:val="20"/>
              <w:szCs w:val="20"/>
            </w:rPr>
            <w:fldChar w:fldCharType="begin"/>
          </w:r>
          <w:r w:rsidR="004A3DE8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="004A3DE8"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57517B">
            <w:rPr>
              <w:rFonts w:cs="Times New Roman"/>
              <w:noProof/>
              <w:sz w:val="20"/>
              <w:szCs w:val="20"/>
            </w:rPr>
            <w:fldChar w:fldCharType="begin"/>
          </w:r>
          <w:r w:rsidR="0057517B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="0057517B"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7E5FF3">
            <w:rPr>
              <w:rFonts w:cs="Times New Roman"/>
              <w:noProof/>
              <w:sz w:val="20"/>
              <w:szCs w:val="20"/>
            </w:rPr>
            <w:fldChar w:fldCharType="begin"/>
          </w:r>
          <w:r w:rsidR="007E5FF3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="007E5FF3"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7A5133">
            <w:rPr>
              <w:rFonts w:cs="Times New Roman"/>
              <w:noProof/>
              <w:sz w:val="20"/>
              <w:szCs w:val="20"/>
            </w:rPr>
            <w:fldChar w:fldCharType="begin"/>
          </w:r>
          <w:r w:rsidR="007A5133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="007A5133"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E2723A">
            <w:rPr>
              <w:rFonts w:cs="Times New Roman"/>
              <w:noProof/>
              <w:sz w:val="20"/>
              <w:szCs w:val="20"/>
            </w:rPr>
            <w:fldChar w:fldCharType="begin"/>
          </w:r>
          <w:r w:rsidR="00E2723A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="00E2723A"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901C2F">
            <w:rPr>
              <w:rFonts w:cs="Times New Roman"/>
              <w:noProof/>
              <w:sz w:val="20"/>
              <w:szCs w:val="20"/>
            </w:rPr>
            <w:fldChar w:fldCharType="begin"/>
          </w:r>
          <w:r w:rsidR="00901C2F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="00901C2F"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E936F3">
            <w:rPr>
              <w:rFonts w:cs="Times New Roman"/>
              <w:noProof/>
              <w:sz w:val="20"/>
              <w:szCs w:val="20"/>
            </w:rPr>
            <w:fldChar w:fldCharType="begin"/>
          </w:r>
          <w:r w:rsidR="00E936F3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="00E936F3"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3918B5">
            <w:rPr>
              <w:rFonts w:cs="Times New Roman"/>
              <w:noProof/>
              <w:sz w:val="20"/>
              <w:szCs w:val="20"/>
            </w:rPr>
            <w:fldChar w:fldCharType="begin"/>
          </w:r>
          <w:r w:rsidR="003918B5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="003918B5"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703421">
            <w:rPr>
              <w:rFonts w:cs="Times New Roman"/>
              <w:noProof/>
              <w:sz w:val="20"/>
              <w:szCs w:val="20"/>
            </w:rPr>
            <w:fldChar w:fldCharType="begin"/>
          </w:r>
          <w:r w:rsidR="00703421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="00703421">
            <w:rPr>
              <w:rFonts w:cs="Times New Roman"/>
              <w:noProof/>
              <w:sz w:val="20"/>
              <w:szCs w:val="20"/>
            </w:rPr>
            <w:fldChar w:fldCharType="separate"/>
          </w:r>
          <w:r>
            <w:rPr>
              <w:rFonts w:cs="Times New Roman"/>
              <w:noProof/>
              <w:sz w:val="20"/>
              <w:szCs w:val="20"/>
            </w:rPr>
            <w:fldChar w:fldCharType="begin"/>
          </w:r>
          <w:r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>
            <w:rPr>
              <w:rFonts w:cs="Times New Roman"/>
              <w:noProof/>
              <w:sz w:val="20"/>
              <w:szCs w:val="20"/>
            </w:rPr>
            <w:fldChar w:fldCharType="separate"/>
          </w:r>
          <w:r>
            <w:rPr>
              <w:rFonts w:cs="Times New Roman"/>
              <w:noProof/>
              <w:sz w:val="20"/>
              <w:szCs w:val="20"/>
            </w:rPr>
            <w:fldChar w:fldCharType="begin"/>
          </w:r>
          <w:r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8E5C47">
            <w:rPr>
              <w:rFonts w:cs="Times New Roman"/>
              <w:noProof/>
              <w:sz w:val="20"/>
              <w:szCs w:val="20"/>
            </w:rPr>
            <w:fldChar w:fldCharType="begin"/>
          </w:r>
          <w:r w:rsidR="008E5C47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="008E5C47"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E379BA">
            <w:rPr>
              <w:rFonts w:cs="Times New Roman"/>
              <w:noProof/>
              <w:sz w:val="20"/>
              <w:szCs w:val="20"/>
            </w:rPr>
            <w:fldChar w:fldCharType="begin"/>
          </w:r>
          <w:r w:rsidR="00E379BA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="00E379BA">
            <w:rPr>
              <w:rFonts w:cs="Times New Roman"/>
              <w:noProof/>
              <w:sz w:val="20"/>
              <w:szCs w:val="20"/>
            </w:rPr>
            <w:fldChar w:fldCharType="separate"/>
          </w:r>
          <w:r>
            <w:rPr>
              <w:rFonts w:cs="Times New Roman"/>
              <w:noProof/>
              <w:sz w:val="20"/>
              <w:szCs w:val="20"/>
            </w:rPr>
            <w:fldChar w:fldCharType="begin"/>
          </w:r>
          <w:r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>
            <w:rPr>
              <w:rFonts w:cs="Times New Roman"/>
              <w:noProof/>
              <w:sz w:val="20"/>
              <w:szCs w:val="20"/>
            </w:rPr>
            <w:fldChar w:fldCharType="separate"/>
          </w:r>
          <w:r>
            <w:rPr>
              <w:rFonts w:cs="Times New Roman"/>
              <w:noProof/>
              <w:sz w:val="20"/>
              <w:szCs w:val="20"/>
            </w:rPr>
            <w:fldChar w:fldCharType="begin"/>
          </w:r>
          <w:r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>
            <w:rPr>
              <w:rFonts w:cs="Times New Roman"/>
              <w:noProof/>
              <w:sz w:val="20"/>
              <w:szCs w:val="20"/>
            </w:rPr>
            <w:fldChar w:fldCharType="separate"/>
          </w:r>
          <w:r>
            <w:rPr>
              <w:rFonts w:cs="Times New Roman"/>
              <w:noProof/>
              <w:sz w:val="20"/>
              <w:szCs w:val="20"/>
            </w:rPr>
            <w:fldChar w:fldCharType="begin"/>
          </w:r>
          <w:r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B80DD1">
            <w:rPr>
              <w:rFonts w:cs="Times New Roman"/>
              <w:noProof/>
              <w:sz w:val="20"/>
              <w:szCs w:val="20"/>
            </w:rPr>
            <w:fldChar w:fldCharType="begin"/>
          </w:r>
          <w:r w:rsidR="00B80DD1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="00B80DD1">
            <w:rPr>
              <w:rFonts w:cs="Times New Roman"/>
              <w:noProof/>
              <w:sz w:val="20"/>
              <w:szCs w:val="20"/>
            </w:rPr>
            <w:fldChar w:fldCharType="separate"/>
          </w:r>
          <w:r>
            <w:rPr>
              <w:rFonts w:cs="Times New Roman"/>
              <w:noProof/>
              <w:sz w:val="20"/>
              <w:szCs w:val="20"/>
            </w:rPr>
            <w:fldChar w:fldCharType="begin"/>
          </w:r>
          <w:r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>
            <w:rPr>
              <w:rFonts w:cs="Times New Roman"/>
              <w:noProof/>
              <w:sz w:val="20"/>
              <w:szCs w:val="20"/>
            </w:rPr>
            <w:fldChar w:fldCharType="separate"/>
          </w:r>
          <w:r>
            <w:rPr>
              <w:rFonts w:cs="Times New Roman"/>
              <w:noProof/>
              <w:sz w:val="20"/>
              <w:szCs w:val="20"/>
            </w:rPr>
            <w:fldChar w:fldCharType="begin"/>
          </w:r>
          <w:r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000000">
            <w:rPr>
              <w:rFonts w:cs="Times New Roman"/>
              <w:noProof/>
              <w:sz w:val="20"/>
              <w:szCs w:val="20"/>
            </w:rPr>
            <w:fldChar w:fldCharType="begin"/>
          </w:r>
          <w:r w:rsidR="00000000">
            <w:rPr>
              <w:rFonts w:cs="Times New Roman"/>
              <w:noProof/>
              <w:sz w:val="20"/>
              <w:szCs w:val="20"/>
            </w:rPr>
            <w:instrText xml:space="preserve"> INCLUDEPICTURE  "cid:image001.png@01D4B257.279C98A0" \* MERGEFORMATINET </w:instrText>
          </w:r>
          <w:r w:rsidR="00000000">
            <w:rPr>
              <w:rFonts w:cs="Times New Roman"/>
              <w:noProof/>
              <w:sz w:val="20"/>
              <w:szCs w:val="20"/>
            </w:rPr>
            <w:fldChar w:fldCharType="separate"/>
          </w:r>
          <w:r w:rsidR="007A14EE">
            <w:rPr>
              <w:rFonts w:cs="Times New Roman"/>
              <w:noProof/>
              <w:sz w:val="20"/>
              <w:szCs w:val="20"/>
            </w:rPr>
            <w:pict w14:anchorId="4F04E3B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cid:9082d0e03a6ee5c2f5ca5af3c20df3a5154886f8@zimbra" style="width:36.3pt;height:41.3pt;visibility:visible">
                <v:imagedata r:id="rId1" r:href="rId2"/>
              </v:shape>
            </w:pict>
          </w:r>
          <w:r w:rsidR="00000000">
            <w:rPr>
              <w:rFonts w:cs="Times New Roman"/>
              <w:noProof/>
              <w:sz w:val="20"/>
              <w:szCs w:val="20"/>
            </w:rPr>
            <w:fldChar w:fldCharType="end"/>
          </w:r>
          <w:r>
            <w:rPr>
              <w:rFonts w:cs="Times New Roman"/>
              <w:noProof/>
              <w:sz w:val="20"/>
              <w:szCs w:val="20"/>
            </w:rPr>
            <w:fldChar w:fldCharType="end"/>
          </w:r>
          <w:r>
            <w:rPr>
              <w:rFonts w:cs="Times New Roman"/>
              <w:noProof/>
              <w:sz w:val="20"/>
              <w:szCs w:val="20"/>
            </w:rPr>
            <w:fldChar w:fldCharType="end"/>
          </w:r>
          <w:r w:rsidR="00B80DD1">
            <w:rPr>
              <w:rFonts w:cs="Times New Roman"/>
              <w:noProof/>
              <w:sz w:val="20"/>
              <w:szCs w:val="20"/>
            </w:rPr>
            <w:fldChar w:fldCharType="end"/>
          </w:r>
          <w:r>
            <w:rPr>
              <w:rFonts w:cs="Times New Roman"/>
              <w:noProof/>
              <w:sz w:val="20"/>
              <w:szCs w:val="20"/>
            </w:rPr>
            <w:fldChar w:fldCharType="end"/>
          </w:r>
          <w:r>
            <w:rPr>
              <w:rFonts w:cs="Times New Roman"/>
              <w:noProof/>
              <w:sz w:val="20"/>
              <w:szCs w:val="20"/>
            </w:rPr>
            <w:fldChar w:fldCharType="end"/>
          </w:r>
          <w:r>
            <w:rPr>
              <w:rFonts w:cs="Times New Roman"/>
              <w:noProof/>
              <w:sz w:val="20"/>
              <w:szCs w:val="20"/>
            </w:rPr>
            <w:fldChar w:fldCharType="end"/>
          </w:r>
          <w:r w:rsidR="00E379BA">
            <w:rPr>
              <w:rFonts w:cs="Times New Roman"/>
              <w:noProof/>
              <w:sz w:val="20"/>
              <w:szCs w:val="20"/>
            </w:rPr>
            <w:fldChar w:fldCharType="end"/>
          </w:r>
          <w:r w:rsidR="008E5C47">
            <w:rPr>
              <w:rFonts w:cs="Times New Roman"/>
              <w:noProof/>
              <w:sz w:val="20"/>
              <w:szCs w:val="20"/>
            </w:rPr>
            <w:fldChar w:fldCharType="end"/>
          </w:r>
          <w:r>
            <w:rPr>
              <w:rFonts w:cs="Times New Roman"/>
              <w:noProof/>
              <w:sz w:val="20"/>
              <w:szCs w:val="20"/>
            </w:rPr>
            <w:fldChar w:fldCharType="end"/>
          </w:r>
          <w:r>
            <w:rPr>
              <w:rFonts w:cs="Times New Roman"/>
              <w:noProof/>
              <w:sz w:val="20"/>
              <w:szCs w:val="20"/>
            </w:rPr>
            <w:fldChar w:fldCharType="end"/>
          </w:r>
          <w:r w:rsidR="00703421">
            <w:rPr>
              <w:rFonts w:cs="Times New Roman"/>
              <w:noProof/>
              <w:sz w:val="20"/>
              <w:szCs w:val="20"/>
            </w:rPr>
            <w:fldChar w:fldCharType="end"/>
          </w:r>
          <w:r w:rsidR="003918B5">
            <w:rPr>
              <w:rFonts w:cs="Times New Roman"/>
              <w:noProof/>
              <w:sz w:val="20"/>
              <w:szCs w:val="20"/>
            </w:rPr>
            <w:fldChar w:fldCharType="end"/>
          </w:r>
          <w:r w:rsidR="00E936F3">
            <w:rPr>
              <w:rFonts w:cs="Times New Roman"/>
              <w:noProof/>
              <w:sz w:val="20"/>
              <w:szCs w:val="20"/>
            </w:rPr>
            <w:fldChar w:fldCharType="end"/>
          </w:r>
          <w:r w:rsidR="00901C2F">
            <w:rPr>
              <w:rFonts w:cs="Times New Roman"/>
              <w:noProof/>
              <w:sz w:val="20"/>
              <w:szCs w:val="20"/>
            </w:rPr>
            <w:fldChar w:fldCharType="end"/>
          </w:r>
          <w:r w:rsidR="00E2723A">
            <w:rPr>
              <w:rFonts w:cs="Times New Roman"/>
              <w:noProof/>
              <w:sz w:val="20"/>
              <w:szCs w:val="20"/>
            </w:rPr>
            <w:fldChar w:fldCharType="end"/>
          </w:r>
          <w:r w:rsidR="007A5133">
            <w:rPr>
              <w:rFonts w:cs="Times New Roman"/>
              <w:noProof/>
              <w:sz w:val="20"/>
              <w:szCs w:val="20"/>
            </w:rPr>
            <w:fldChar w:fldCharType="end"/>
          </w:r>
          <w:r w:rsidR="007E5FF3">
            <w:rPr>
              <w:rFonts w:cs="Times New Roman"/>
              <w:noProof/>
              <w:sz w:val="20"/>
              <w:szCs w:val="20"/>
            </w:rPr>
            <w:fldChar w:fldCharType="end"/>
          </w:r>
          <w:r w:rsidR="0057517B">
            <w:rPr>
              <w:rFonts w:cs="Times New Roman"/>
              <w:noProof/>
              <w:sz w:val="20"/>
              <w:szCs w:val="20"/>
            </w:rPr>
            <w:fldChar w:fldCharType="end"/>
          </w:r>
          <w:r w:rsidR="004A3DE8">
            <w:rPr>
              <w:rFonts w:cs="Times New Roman"/>
              <w:noProof/>
              <w:sz w:val="20"/>
              <w:szCs w:val="20"/>
            </w:rPr>
            <w:fldChar w:fldCharType="end"/>
          </w:r>
          <w:r w:rsidR="00BF4460">
            <w:rPr>
              <w:rFonts w:cs="Times New Roman"/>
              <w:noProof/>
              <w:sz w:val="20"/>
              <w:szCs w:val="20"/>
            </w:rPr>
            <w:fldChar w:fldCharType="end"/>
          </w:r>
          <w:r w:rsidR="00D16100">
            <w:rPr>
              <w:rFonts w:cs="Times New Roman"/>
              <w:noProof/>
              <w:sz w:val="20"/>
              <w:szCs w:val="20"/>
            </w:rPr>
            <w:fldChar w:fldCharType="end"/>
          </w:r>
          <w:r w:rsidR="003F75A2">
            <w:rPr>
              <w:rFonts w:cs="Times New Roman"/>
              <w:noProof/>
              <w:sz w:val="20"/>
              <w:szCs w:val="20"/>
            </w:rPr>
            <w:fldChar w:fldCharType="end"/>
          </w:r>
          <w:r w:rsidR="00115E1A">
            <w:rPr>
              <w:rFonts w:cs="Times New Roman"/>
              <w:noProof/>
              <w:sz w:val="20"/>
              <w:szCs w:val="20"/>
            </w:rPr>
            <w:fldChar w:fldCharType="end"/>
          </w:r>
          <w:r w:rsidR="00424FF8" w:rsidRPr="009B6B44">
            <w:rPr>
              <w:rFonts w:cs="Times New Roman"/>
              <w:noProof/>
              <w:sz w:val="20"/>
              <w:szCs w:val="20"/>
            </w:rPr>
            <w:fldChar w:fldCharType="end"/>
          </w:r>
          <w:r w:rsidR="006E3DCF" w:rsidRPr="009B6B44">
            <w:rPr>
              <w:rFonts w:cs="Times New Roman"/>
              <w:noProof/>
              <w:sz w:val="20"/>
              <w:szCs w:val="20"/>
            </w:rPr>
            <w:fldChar w:fldCharType="end"/>
          </w:r>
          <w:r w:rsidR="0023152E" w:rsidRPr="009B6B44">
            <w:rPr>
              <w:rFonts w:cs="Times New Roman"/>
              <w:noProof/>
              <w:sz w:val="20"/>
              <w:szCs w:val="20"/>
            </w:rPr>
            <w:fldChar w:fldCharType="end"/>
          </w:r>
          <w:r w:rsidR="00F13007" w:rsidRPr="009B6B44">
            <w:rPr>
              <w:rFonts w:cs="Times New Roman"/>
              <w:noProof/>
              <w:sz w:val="20"/>
              <w:szCs w:val="20"/>
            </w:rPr>
            <w:fldChar w:fldCharType="end"/>
          </w:r>
          <w:r w:rsidR="000F4C56" w:rsidRPr="009B6B44">
            <w:rPr>
              <w:rFonts w:cs="Times New Roman"/>
              <w:noProof/>
              <w:sz w:val="20"/>
              <w:szCs w:val="20"/>
            </w:rPr>
            <w:fldChar w:fldCharType="end"/>
          </w:r>
          <w:r w:rsidR="00C963D0" w:rsidRPr="009B6B44">
            <w:rPr>
              <w:rFonts w:cs="Times New Roman"/>
              <w:noProof/>
              <w:sz w:val="20"/>
              <w:szCs w:val="20"/>
            </w:rPr>
            <w:fldChar w:fldCharType="end"/>
          </w:r>
          <w:r w:rsidR="00AC20B1" w:rsidRPr="009B6B44">
            <w:rPr>
              <w:rFonts w:cs="Times New Roman"/>
              <w:noProof/>
              <w:sz w:val="20"/>
              <w:szCs w:val="20"/>
            </w:rPr>
            <w:fldChar w:fldCharType="end"/>
          </w:r>
          <w:r w:rsidR="00EE4125" w:rsidRPr="009B6B44">
            <w:rPr>
              <w:rFonts w:cs="Times New Roman"/>
              <w:noProof/>
              <w:sz w:val="20"/>
              <w:szCs w:val="20"/>
            </w:rPr>
            <w:fldChar w:fldCharType="end"/>
          </w:r>
          <w:r w:rsidR="0039658E" w:rsidRPr="009B6B44">
            <w:rPr>
              <w:rFonts w:cs="Times New Roman"/>
              <w:noProof/>
              <w:sz w:val="20"/>
              <w:szCs w:val="20"/>
            </w:rPr>
            <w:fldChar w:fldCharType="end"/>
          </w:r>
          <w:r w:rsidR="001B48C0" w:rsidRPr="009B6B44">
            <w:rPr>
              <w:rFonts w:cs="Times New Roman"/>
              <w:noProof/>
              <w:sz w:val="20"/>
              <w:szCs w:val="20"/>
            </w:rPr>
            <w:fldChar w:fldCharType="end"/>
          </w:r>
          <w:r w:rsidRPr="009B6B44">
            <w:rPr>
              <w:rFonts w:cs="Times New Roman"/>
              <w:noProof/>
              <w:sz w:val="20"/>
              <w:szCs w:val="20"/>
            </w:rPr>
            <w:fldChar w:fldCharType="end"/>
          </w:r>
          <w:r w:rsidRPr="009B6B44">
            <w:rPr>
              <w:rFonts w:cs="Times New Roman"/>
              <w:noProof/>
              <w:sz w:val="20"/>
              <w:szCs w:val="20"/>
            </w:rPr>
            <w:fldChar w:fldCharType="end"/>
          </w:r>
          <w:r w:rsidRPr="009B6B44">
            <w:rPr>
              <w:rFonts w:cs="Times New Roman"/>
              <w:noProof/>
              <w:sz w:val="20"/>
              <w:szCs w:val="20"/>
            </w:rPr>
            <w:fldChar w:fldCharType="end"/>
          </w:r>
          <w:r w:rsidRPr="009B6B44">
            <w:rPr>
              <w:rFonts w:cs="Times New Roman"/>
              <w:noProof/>
              <w:sz w:val="20"/>
              <w:szCs w:val="20"/>
            </w:rPr>
            <w:fldChar w:fldCharType="end"/>
          </w:r>
          <w:r w:rsidRPr="009B6B44">
            <w:rPr>
              <w:rFonts w:cs="Times New Roman"/>
              <w:noProof/>
              <w:sz w:val="20"/>
              <w:szCs w:val="20"/>
            </w:rPr>
            <w:fldChar w:fldCharType="end"/>
          </w:r>
          <w:r w:rsidRPr="009B6B44">
            <w:rPr>
              <w:rFonts w:cs="Times New Roman"/>
              <w:noProof/>
              <w:sz w:val="20"/>
              <w:szCs w:val="20"/>
            </w:rPr>
            <w:fldChar w:fldCharType="end"/>
          </w:r>
          <w:r w:rsidRPr="009B6B44">
            <w:rPr>
              <w:rFonts w:cs="Times New Roman"/>
              <w:noProof/>
              <w:sz w:val="20"/>
              <w:szCs w:val="20"/>
            </w:rPr>
            <w:fldChar w:fldCharType="end"/>
          </w:r>
          <w:r w:rsidRPr="009B6B44">
            <w:rPr>
              <w:rFonts w:cs="Times New Roman"/>
              <w:noProof/>
              <w:sz w:val="20"/>
              <w:szCs w:val="20"/>
            </w:rPr>
            <w:fldChar w:fldCharType="end"/>
          </w:r>
          <w:r w:rsidRPr="009B6B44">
            <w:rPr>
              <w:rFonts w:cs="Times New Roman"/>
              <w:noProof/>
              <w:sz w:val="20"/>
              <w:szCs w:val="20"/>
            </w:rPr>
            <w:fldChar w:fldCharType="end"/>
          </w:r>
          <w:r w:rsidRPr="009B6B44">
            <w:rPr>
              <w:rFonts w:cs="Times New Roman"/>
              <w:noProof/>
              <w:sz w:val="20"/>
              <w:szCs w:val="20"/>
            </w:rPr>
            <w:fldChar w:fldCharType="end"/>
          </w:r>
          <w:r w:rsidRPr="009B6B44">
            <w:rPr>
              <w:rFonts w:cs="Times New Roman"/>
              <w:noProof/>
              <w:sz w:val="20"/>
              <w:szCs w:val="20"/>
            </w:rPr>
            <w:fldChar w:fldCharType="end"/>
          </w:r>
        </w:p>
      </w:tc>
      <w:tc>
        <w:tcPr>
          <w:tcW w:w="6357" w:type="dxa"/>
          <w:vMerge w:val="restart"/>
          <w:vAlign w:val="center"/>
        </w:tcPr>
        <w:p w14:paraId="5BECCD92" w14:textId="7DF2C6D3" w:rsidR="009637E1" w:rsidRDefault="006138B2" w:rsidP="006138B2">
          <w:pPr>
            <w:pStyle w:val="Header"/>
            <w:jc w:val="center"/>
            <w:rPr>
              <w:rFonts w:cs="Times New Roman"/>
              <w:sz w:val="20"/>
              <w:szCs w:val="20"/>
            </w:rPr>
          </w:pPr>
          <w:r w:rsidRPr="009B6B44">
            <w:rPr>
              <w:rFonts w:cs="Times New Roman"/>
              <w:sz w:val="20"/>
              <w:szCs w:val="20"/>
            </w:rPr>
            <w:t>AMC</w:t>
          </w:r>
          <w:r w:rsidR="001B19F1" w:rsidRPr="009B6B44">
            <w:rPr>
              <w:rFonts w:cs="Times New Roman"/>
              <w:sz w:val="20"/>
              <w:szCs w:val="20"/>
            </w:rPr>
            <w:t>&amp;GM to</w:t>
          </w:r>
          <w:r w:rsidRPr="009B6B44">
            <w:rPr>
              <w:rFonts w:cs="Times New Roman"/>
              <w:sz w:val="20"/>
              <w:szCs w:val="20"/>
            </w:rPr>
            <w:t xml:space="preserve"> </w:t>
          </w:r>
          <w:r w:rsidR="009637E1">
            <w:rPr>
              <w:rFonts w:cs="Times New Roman"/>
              <w:sz w:val="20"/>
              <w:szCs w:val="20"/>
            </w:rPr>
            <w:t xml:space="preserve">Technical requirements </w:t>
          </w:r>
        </w:p>
        <w:p w14:paraId="0E30026F" w14:textId="087F3A68" w:rsidR="006138B2" w:rsidRPr="009B6B44" w:rsidRDefault="009637E1" w:rsidP="008E6B90">
          <w:pPr>
            <w:pStyle w:val="Header"/>
            <w:jc w:val="center"/>
            <w:rPr>
              <w:rFonts w:cs="Times New Roman"/>
              <w:sz w:val="20"/>
              <w:szCs w:val="20"/>
            </w:rPr>
          </w:pPr>
          <w:r w:rsidRPr="009637E1">
            <w:rPr>
              <w:rFonts w:cs="Times New Roman"/>
              <w:sz w:val="20"/>
              <w:szCs w:val="20"/>
            </w:rPr>
            <w:t xml:space="preserve">Compliance of ATM/ANS equipment </w:t>
          </w:r>
        </w:p>
      </w:tc>
      <w:tc>
        <w:tcPr>
          <w:tcW w:w="2221" w:type="dxa"/>
          <w:tcBorders>
            <w:bottom w:val="single" w:sz="4" w:space="0" w:color="auto"/>
          </w:tcBorders>
          <w:vAlign w:val="center"/>
        </w:tcPr>
        <w:p w14:paraId="62DA0981" w14:textId="77777777" w:rsidR="006138B2" w:rsidRPr="009B6B44" w:rsidRDefault="006138B2" w:rsidP="006138B2">
          <w:pPr>
            <w:pStyle w:val="Header"/>
            <w:jc w:val="center"/>
            <w:rPr>
              <w:rFonts w:cs="Times New Roman"/>
              <w:sz w:val="20"/>
              <w:szCs w:val="20"/>
            </w:rPr>
          </w:pPr>
          <w:r w:rsidRPr="009B6B44">
            <w:rPr>
              <w:rFonts w:cs="Times New Roman"/>
              <w:sz w:val="20"/>
              <w:szCs w:val="20"/>
            </w:rPr>
            <w:t>AAC</w:t>
          </w:r>
        </w:p>
      </w:tc>
    </w:tr>
    <w:tr w:rsidR="006138B2" w:rsidRPr="009B6B44" w14:paraId="0D9F2DA7" w14:textId="77777777" w:rsidTr="009637E1">
      <w:trPr>
        <w:trHeight w:val="103"/>
        <w:jc w:val="center"/>
      </w:trPr>
      <w:tc>
        <w:tcPr>
          <w:tcW w:w="1860" w:type="dxa"/>
          <w:vMerge/>
          <w:vAlign w:val="center"/>
        </w:tcPr>
        <w:p w14:paraId="0C8D8F05" w14:textId="77777777" w:rsidR="006138B2" w:rsidRPr="009B6B44" w:rsidRDefault="006138B2" w:rsidP="006138B2">
          <w:pPr>
            <w:pStyle w:val="Header"/>
            <w:jc w:val="center"/>
            <w:rPr>
              <w:rFonts w:cs="Times New Roman"/>
              <w:sz w:val="20"/>
              <w:szCs w:val="20"/>
            </w:rPr>
          </w:pPr>
        </w:p>
      </w:tc>
      <w:tc>
        <w:tcPr>
          <w:tcW w:w="6357" w:type="dxa"/>
          <w:vMerge/>
          <w:vAlign w:val="center"/>
        </w:tcPr>
        <w:p w14:paraId="2DB46193" w14:textId="77777777" w:rsidR="006138B2" w:rsidRPr="009B6B44" w:rsidRDefault="006138B2" w:rsidP="006138B2">
          <w:pPr>
            <w:pStyle w:val="Header"/>
            <w:jc w:val="center"/>
            <w:rPr>
              <w:rFonts w:cs="Times New Roman"/>
              <w:sz w:val="20"/>
              <w:szCs w:val="20"/>
            </w:rPr>
          </w:pPr>
        </w:p>
      </w:tc>
      <w:tc>
        <w:tcPr>
          <w:tcW w:w="2221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226ED1D" w14:textId="77777777" w:rsidR="009637E1" w:rsidRDefault="006138B2" w:rsidP="006138B2">
          <w:pPr>
            <w:pStyle w:val="Header"/>
            <w:jc w:val="center"/>
            <w:rPr>
              <w:rFonts w:cs="Times New Roman"/>
              <w:sz w:val="20"/>
              <w:szCs w:val="20"/>
            </w:rPr>
          </w:pPr>
          <w:r w:rsidRPr="009B6B44">
            <w:rPr>
              <w:rFonts w:cs="Times New Roman"/>
              <w:sz w:val="20"/>
              <w:szCs w:val="20"/>
            </w:rPr>
            <w:t xml:space="preserve">AMC&amp;GM </w:t>
          </w:r>
          <w:r w:rsidR="001B19F1" w:rsidRPr="009B6B44">
            <w:rPr>
              <w:rFonts w:cs="Times New Roman"/>
              <w:sz w:val="20"/>
              <w:szCs w:val="20"/>
            </w:rPr>
            <w:t>to</w:t>
          </w:r>
        </w:p>
        <w:p w14:paraId="7C100510" w14:textId="2F37539B" w:rsidR="006138B2" w:rsidRPr="009B6B44" w:rsidRDefault="006138B2" w:rsidP="008E6B90">
          <w:pPr>
            <w:pStyle w:val="Header"/>
            <w:jc w:val="center"/>
            <w:rPr>
              <w:rFonts w:cs="Times New Roman"/>
              <w:sz w:val="20"/>
              <w:szCs w:val="20"/>
            </w:rPr>
          </w:pPr>
          <w:r w:rsidRPr="009B6B44">
            <w:rPr>
              <w:rFonts w:cs="Times New Roman"/>
              <w:sz w:val="20"/>
              <w:szCs w:val="20"/>
            </w:rPr>
            <w:t xml:space="preserve"> CT-CE</w:t>
          </w:r>
          <w:r w:rsidR="009E0566">
            <w:rPr>
              <w:rFonts w:cs="Times New Roman"/>
              <w:sz w:val="20"/>
              <w:szCs w:val="20"/>
            </w:rPr>
            <w:t xml:space="preserve"> ATM/ANS</w:t>
          </w:r>
        </w:p>
      </w:tc>
    </w:tr>
    <w:tr w:rsidR="006138B2" w:rsidRPr="009B6B44" w14:paraId="5B024C3E" w14:textId="77777777" w:rsidTr="009637E1">
      <w:trPr>
        <w:trHeight w:val="103"/>
        <w:jc w:val="center"/>
      </w:trPr>
      <w:tc>
        <w:tcPr>
          <w:tcW w:w="1860" w:type="dxa"/>
          <w:vMerge/>
          <w:vAlign w:val="center"/>
        </w:tcPr>
        <w:p w14:paraId="2EA71671" w14:textId="77777777" w:rsidR="006138B2" w:rsidRPr="009B6B44" w:rsidRDefault="006138B2" w:rsidP="006138B2">
          <w:pPr>
            <w:pStyle w:val="Header"/>
            <w:jc w:val="center"/>
            <w:rPr>
              <w:rFonts w:cs="Times New Roman"/>
              <w:sz w:val="20"/>
              <w:szCs w:val="20"/>
            </w:rPr>
          </w:pPr>
        </w:p>
      </w:tc>
      <w:tc>
        <w:tcPr>
          <w:tcW w:w="6357" w:type="dxa"/>
          <w:vMerge/>
          <w:vAlign w:val="center"/>
        </w:tcPr>
        <w:p w14:paraId="5B14BE6C" w14:textId="77777777" w:rsidR="006138B2" w:rsidRPr="009B6B44" w:rsidRDefault="006138B2" w:rsidP="006138B2">
          <w:pPr>
            <w:pStyle w:val="Header"/>
            <w:jc w:val="center"/>
            <w:rPr>
              <w:rFonts w:cs="Times New Roman"/>
              <w:sz w:val="20"/>
              <w:szCs w:val="20"/>
            </w:rPr>
          </w:pPr>
        </w:p>
      </w:tc>
      <w:tc>
        <w:tcPr>
          <w:tcW w:w="2221" w:type="dxa"/>
          <w:tcBorders>
            <w:top w:val="single" w:sz="4" w:space="0" w:color="auto"/>
          </w:tcBorders>
          <w:vAlign w:val="center"/>
        </w:tcPr>
        <w:p w14:paraId="45DA191D" w14:textId="59B95ADE" w:rsidR="006138B2" w:rsidRPr="009B6B44" w:rsidRDefault="006138B2" w:rsidP="006138B2">
          <w:pPr>
            <w:pStyle w:val="Header"/>
            <w:jc w:val="center"/>
            <w:rPr>
              <w:rFonts w:cs="Times New Roman"/>
              <w:sz w:val="20"/>
              <w:szCs w:val="20"/>
            </w:rPr>
          </w:pPr>
          <w:r w:rsidRPr="009B6B44">
            <w:rPr>
              <w:rFonts w:cs="Times New Roman"/>
              <w:sz w:val="20"/>
              <w:szCs w:val="20"/>
            </w:rPr>
            <w:fldChar w:fldCharType="begin"/>
          </w:r>
          <w:r w:rsidRPr="009B6B44">
            <w:rPr>
              <w:rFonts w:cs="Times New Roman"/>
              <w:sz w:val="20"/>
              <w:szCs w:val="20"/>
            </w:rPr>
            <w:instrText xml:space="preserve"> PAGE   \* MERGEFORMAT </w:instrText>
          </w:r>
          <w:r w:rsidRPr="009B6B44">
            <w:rPr>
              <w:rFonts w:cs="Times New Roman"/>
              <w:sz w:val="20"/>
              <w:szCs w:val="20"/>
            </w:rPr>
            <w:fldChar w:fldCharType="separate"/>
          </w:r>
          <w:r w:rsidR="00DF09B0">
            <w:rPr>
              <w:rFonts w:cs="Times New Roman"/>
              <w:noProof/>
              <w:sz w:val="20"/>
              <w:szCs w:val="20"/>
            </w:rPr>
            <w:t>2</w:t>
          </w:r>
          <w:r w:rsidRPr="009B6B44">
            <w:rPr>
              <w:rFonts w:cs="Times New Roman"/>
              <w:noProof/>
              <w:sz w:val="20"/>
              <w:szCs w:val="20"/>
            </w:rPr>
            <w:fldChar w:fldCharType="end"/>
          </w:r>
        </w:p>
      </w:tc>
    </w:tr>
  </w:tbl>
  <w:p w14:paraId="06C55963" w14:textId="77777777" w:rsidR="006138B2" w:rsidRDefault="006138B2" w:rsidP="00E73C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291"/>
    <w:multiLevelType w:val="hybridMultilevel"/>
    <w:tmpl w:val="4816ED1A"/>
    <w:lvl w:ilvl="0" w:tplc="CEC8796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Calibri" w:hint="default"/>
        <w:spacing w:val="-1"/>
        <w:w w:val="99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6652"/>
    <w:multiLevelType w:val="hybridMultilevel"/>
    <w:tmpl w:val="1B284D4A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718FA"/>
    <w:multiLevelType w:val="hybridMultilevel"/>
    <w:tmpl w:val="A6D26A98"/>
    <w:lvl w:ilvl="0" w:tplc="08180011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924" w:hanging="360"/>
      </w:pPr>
    </w:lvl>
    <w:lvl w:ilvl="2" w:tplc="0818001B" w:tentative="1">
      <w:start w:val="1"/>
      <w:numFmt w:val="lowerRoman"/>
      <w:lvlText w:val="%3."/>
      <w:lvlJc w:val="right"/>
      <w:pPr>
        <w:ind w:left="3644" w:hanging="180"/>
      </w:pPr>
    </w:lvl>
    <w:lvl w:ilvl="3" w:tplc="0818000F" w:tentative="1">
      <w:start w:val="1"/>
      <w:numFmt w:val="decimal"/>
      <w:lvlText w:val="%4."/>
      <w:lvlJc w:val="left"/>
      <w:pPr>
        <w:ind w:left="4364" w:hanging="360"/>
      </w:pPr>
    </w:lvl>
    <w:lvl w:ilvl="4" w:tplc="08180019" w:tentative="1">
      <w:start w:val="1"/>
      <w:numFmt w:val="lowerLetter"/>
      <w:lvlText w:val="%5."/>
      <w:lvlJc w:val="left"/>
      <w:pPr>
        <w:ind w:left="5084" w:hanging="360"/>
      </w:pPr>
    </w:lvl>
    <w:lvl w:ilvl="5" w:tplc="0818001B" w:tentative="1">
      <w:start w:val="1"/>
      <w:numFmt w:val="lowerRoman"/>
      <w:lvlText w:val="%6."/>
      <w:lvlJc w:val="right"/>
      <w:pPr>
        <w:ind w:left="5804" w:hanging="180"/>
      </w:pPr>
    </w:lvl>
    <w:lvl w:ilvl="6" w:tplc="0818000F" w:tentative="1">
      <w:start w:val="1"/>
      <w:numFmt w:val="decimal"/>
      <w:lvlText w:val="%7."/>
      <w:lvlJc w:val="left"/>
      <w:pPr>
        <w:ind w:left="6524" w:hanging="360"/>
      </w:pPr>
    </w:lvl>
    <w:lvl w:ilvl="7" w:tplc="08180019" w:tentative="1">
      <w:start w:val="1"/>
      <w:numFmt w:val="lowerLetter"/>
      <w:lvlText w:val="%8."/>
      <w:lvlJc w:val="left"/>
      <w:pPr>
        <w:ind w:left="7244" w:hanging="360"/>
      </w:pPr>
    </w:lvl>
    <w:lvl w:ilvl="8" w:tplc="0818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10530491"/>
    <w:multiLevelType w:val="hybridMultilevel"/>
    <w:tmpl w:val="192283D6"/>
    <w:lvl w:ilvl="0" w:tplc="3CBA3B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13A67"/>
    <w:multiLevelType w:val="hybridMultilevel"/>
    <w:tmpl w:val="A0C2A3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E0ED4"/>
    <w:multiLevelType w:val="hybridMultilevel"/>
    <w:tmpl w:val="BAC8405C"/>
    <w:lvl w:ilvl="0" w:tplc="0818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C3401"/>
    <w:multiLevelType w:val="hybridMultilevel"/>
    <w:tmpl w:val="6DF85D7C"/>
    <w:lvl w:ilvl="0" w:tplc="48C41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624A2"/>
    <w:multiLevelType w:val="hybridMultilevel"/>
    <w:tmpl w:val="6F06A79E"/>
    <w:lvl w:ilvl="0" w:tplc="0818000F">
      <w:start w:val="8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23" w:hanging="360"/>
      </w:pPr>
    </w:lvl>
    <w:lvl w:ilvl="2" w:tplc="0818001B" w:tentative="1">
      <w:start w:val="1"/>
      <w:numFmt w:val="lowerRoman"/>
      <w:lvlText w:val="%3."/>
      <w:lvlJc w:val="right"/>
      <w:pPr>
        <w:ind w:left="2443" w:hanging="180"/>
      </w:pPr>
    </w:lvl>
    <w:lvl w:ilvl="3" w:tplc="0818000F" w:tentative="1">
      <w:start w:val="1"/>
      <w:numFmt w:val="decimal"/>
      <w:lvlText w:val="%4."/>
      <w:lvlJc w:val="left"/>
      <w:pPr>
        <w:ind w:left="3163" w:hanging="360"/>
      </w:pPr>
    </w:lvl>
    <w:lvl w:ilvl="4" w:tplc="08180019" w:tentative="1">
      <w:start w:val="1"/>
      <w:numFmt w:val="lowerLetter"/>
      <w:lvlText w:val="%5."/>
      <w:lvlJc w:val="left"/>
      <w:pPr>
        <w:ind w:left="3883" w:hanging="360"/>
      </w:pPr>
    </w:lvl>
    <w:lvl w:ilvl="5" w:tplc="0818001B" w:tentative="1">
      <w:start w:val="1"/>
      <w:numFmt w:val="lowerRoman"/>
      <w:lvlText w:val="%6."/>
      <w:lvlJc w:val="right"/>
      <w:pPr>
        <w:ind w:left="4603" w:hanging="180"/>
      </w:pPr>
    </w:lvl>
    <w:lvl w:ilvl="6" w:tplc="0818000F" w:tentative="1">
      <w:start w:val="1"/>
      <w:numFmt w:val="decimal"/>
      <w:lvlText w:val="%7."/>
      <w:lvlJc w:val="left"/>
      <w:pPr>
        <w:ind w:left="5323" w:hanging="360"/>
      </w:pPr>
    </w:lvl>
    <w:lvl w:ilvl="7" w:tplc="08180019" w:tentative="1">
      <w:start w:val="1"/>
      <w:numFmt w:val="lowerLetter"/>
      <w:lvlText w:val="%8."/>
      <w:lvlJc w:val="left"/>
      <w:pPr>
        <w:ind w:left="6043" w:hanging="360"/>
      </w:pPr>
    </w:lvl>
    <w:lvl w:ilvl="8" w:tplc="081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3352051F"/>
    <w:multiLevelType w:val="hybridMultilevel"/>
    <w:tmpl w:val="65CA8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5212F"/>
    <w:multiLevelType w:val="hybridMultilevel"/>
    <w:tmpl w:val="7466F9F0"/>
    <w:lvl w:ilvl="0" w:tplc="B8F087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F2C0314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D728DC"/>
    <w:multiLevelType w:val="hybridMultilevel"/>
    <w:tmpl w:val="F61A0B8E"/>
    <w:lvl w:ilvl="0" w:tplc="0818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5475" w:hanging="360"/>
      </w:pPr>
    </w:lvl>
    <w:lvl w:ilvl="2" w:tplc="0818001B" w:tentative="1">
      <w:start w:val="1"/>
      <w:numFmt w:val="lowerRoman"/>
      <w:lvlText w:val="%3."/>
      <w:lvlJc w:val="right"/>
      <w:pPr>
        <w:ind w:left="6195" w:hanging="180"/>
      </w:pPr>
    </w:lvl>
    <w:lvl w:ilvl="3" w:tplc="0818000F" w:tentative="1">
      <w:start w:val="1"/>
      <w:numFmt w:val="decimal"/>
      <w:lvlText w:val="%4."/>
      <w:lvlJc w:val="left"/>
      <w:pPr>
        <w:ind w:left="6915" w:hanging="360"/>
      </w:pPr>
    </w:lvl>
    <w:lvl w:ilvl="4" w:tplc="08180019" w:tentative="1">
      <w:start w:val="1"/>
      <w:numFmt w:val="lowerLetter"/>
      <w:lvlText w:val="%5."/>
      <w:lvlJc w:val="left"/>
      <w:pPr>
        <w:ind w:left="7635" w:hanging="360"/>
      </w:pPr>
    </w:lvl>
    <w:lvl w:ilvl="5" w:tplc="0818001B" w:tentative="1">
      <w:start w:val="1"/>
      <w:numFmt w:val="lowerRoman"/>
      <w:lvlText w:val="%6."/>
      <w:lvlJc w:val="right"/>
      <w:pPr>
        <w:ind w:left="8355" w:hanging="180"/>
      </w:pPr>
    </w:lvl>
    <w:lvl w:ilvl="6" w:tplc="0818000F" w:tentative="1">
      <w:start w:val="1"/>
      <w:numFmt w:val="decimal"/>
      <w:lvlText w:val="%7."/>
      <w:lvlJc w:val="left"/>
      <w:pPr>
        <w:ind w:left="9075" w:hanging="360"/>
      </w:pPr>
    </w:lvl>
    <w:lvl w:ilvl="7" w:tplc="08180019" w:tentative="1">
      <w:start w:val="1"/>
      <w:numFmt w:val="lowerLetter"/>
      <w:lvlText w:val="%8."/>
      <w:lvlJc w:val="left"/>
      <w:pPr>
        <w:ind w:left="9795" w:hanging="360"/>
      </w:pPr>
    </w:lvl>
    <w:lvl w:ilvl="8" w:tplc="0818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4953A29"/>
    <w:multiLevelType w:val="hybridMultilevel"/>
    <w:tmpl w:val="141CC5F6"/>
    <w:lvl w:ilvl="0" w:tplc="B8F087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D5341"/>
    <w:multiLevelType w:val="hybridMultilevel"/>
    <w:tmpl w:val="DC08DCF2"/>
    <w:lvl w:ilvl="0" w:tplc="E256BB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9CCD33E">
      <w:numFmt w:val="bullet"/>
      <w:lvlText w:val="—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760911">
    <w:abstractNumId w:val="12"/>
  </w:num>
  <w:num w:numId="2" w16cid:durableId="807238928">
    <w:abstractNumId w:val="3"/>
  </w:num>
  <w:num w:numId="3" w16cid:durableId="957220603">
    <w:abstractNumId w:val="6"/>
  </w:num>
  <w:num w:numId="4" w16cid:durableId="1429036749">
    <w:abstractNumId w:val="9"/>
  </w:num>
  <w:num w:numId="5" w16cid:durableId="2028941030">
    <w:abstractNumId w:val="11"/>
  </w:num>
  <w:num w:numId="6" w16cid:durableId="53628291">
    <w:abstractNumId w:val="0"/>
  </w:num>
  <w:num w:numId="7" w16cid:durableId="780537358">
    <w:abstractNumId w:val="4"/>
  </w:num>
  <w:num w:numId="8" w16cid:durableId="1403331872">
    <w:abstractNumId w:val="8"/>
  </w:num>
  <w:num w:numId="9" w16cid:durableId="946156750">
    <w:abstractNumId w:val="10"/>
  </w:num>
  <w:num w:numId="10" w16cid:durableId="979842954">
    <w:abstractNumId w:val="7"/>
  </w:num>
  <w:num w:numId="11" w16cid:durableId="483663829">
    <w:abstractNumId w:val="5"/>
  </w:num>
  <w:num w:numId="12" w16cid:durableId="1816794296">
    <w:abstractNumId w:val="1"/>
  </w:num>
  <w:num w:numId="13" w16cid:durableId="1051540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159"/>
    <w:rsid w:val="00000C1C"/>
    <w:rsid w:val="00011239"/>
    <w:rsid w:val="00016665"/>
    <w:rsid w:val="000255C8"/>
    <w:rsid w:val="000325A0"/>
    <w:rsid w:val="00032B28"/>
    <w:rsid w:val="00033E2B"/>
    <w:rsid w:val="00033F6C"/>
    <w:rsid w:val="00036D90"/>
    <w:rsid w:val="0005167F"/>
    <w:rsid w:val="00051AC5"/>
    <w:rsid w:val="00051BC5"/>
    <w:rsid w:val="000534A3"/>
    <w:rsid w:val="0007057A"/>
    <w:rsid w:val="00073890"/>
    <w:rsid w:val="00082ACD"/>
    <w:rsid w:val="00083796"/>
    <w:rsid w:val="0008447E"/>
    <w:rsid w:val="00090633"/>
    <w:rsid w:val="00095895"/>
    <w:rsid w:val="0009601F"/>
    <w:rsid w:val="000A25CC"/>
    <w:rsid w:val="000A7A14"/>
    <w:rsid w:val="000C0B54"/>
    <w:rsid w:val="000C2426"/>
    <w:rsid w:val="000D7C28"/>
    <w:rsid w:val="000E7129"/>
    <w:rsid w:val="000F4C56"/>
    <w:rsid w:val="001069B2"/>
    <w:rsid w:val="00111A57"/>
    <w:rsid w:val="00113E8F"/>
    <w:rsid w:val="0011564F"/>
    <w:rsid w:val="00115B07"/>
    <w:rsid w:val="00115E1A"/>
    <w:rsid w:val="0012782D"/>
    <w:rsid w:val="001427E9"/>
    <w:rsid w:val="0014672B"/>
    <w:rsid w:val="001504F7"/>
    <w:rsid w:val="00150B8F"/>
    <w:rsid w:val="00157386"/>
    <w:rsid w:val="00157E3E"/>
    <w:rsid w:val="00167401"/>
    <w:rsid w:val="001679AC"/>
    <w:rsid w:val="00193B09"/>
    <w:rsid w:val="00194FC7"/>
    <w:rsid w:val="00195B39"/>
    <w:rsid w:val="001A0A79"/>
    <w:rsid w:val="001A3E64"/>
    <w:rsid w:val="001A6220"/>
    <w:rsid w:val="001B19F1"/>
    <w:rsid w:val="001B48C0"/>
    <w:rsid w:val="001C12C7"/>
    <w:rsid w:val="001C39F4"/>
    <w:rsid w:val="001C4D5F"/>
    <w:rsid w:val="001C672F"/>
    <w:rsid w:val="001D4992"/>
    <w:rsid w:val="001D72BD"/>
    <w:rsid w:val="001F07B4"/>
    <w:rsid w:val="001F2F77"/>
    <w:rsid w:val="001F4EB3"/>
    <w:rsid w:val="00203CA7"/>
    <w:rsid w:val="002052AD"/>
    <w:rsid w:val="00205342"/>
    <w:rsid w:val="00213437"/>
    <w:rsid w:val="00213DCB"/>
    <w:rsid w:val="00217FA1"/>
    <w:rsid w:val="00221127"/>
    <w:rsid w:val="00221391"/>
    <w:rsid w:val="00227F99"/>
    <w:rsid w:val="0023152E"/>
    <w:rsid w:val="00231F7C"/>
    <w:rsid w:val="002365C8"/>
    <w:rsid w:val="00242B26"/>
    <w:rsid w:val="00244187"/>
    <w:rsid w:val="0024620D"/>
    <w:rsid w:val="00246427"/>
    <w:rsid w:val="00257BDB"/>
    <w:rsid w:val="002727B3"/>
    <w:rsid w:val="00295CA3"/>
    <w:rsid w:val="002A12B2"/>
    <w:rsid w:val="002A393D"/>
    <w:rsid w:val="002A44F5"/>
    <w:rsid w:val="002A7DBA"/>
    <w:rsid w:val="002C2B26"/>
    <w:rsid w:val="002C598E"/>
    <w:rsid w:val="002C607D"/>
    <w:rsid w:val="002D1C07"/>
    <w:rsid w:val="002D471D"/>
    <w:rsid w:val="002D4D58"/>
    <w:rsid w:val="002D7E8C"/>
    <w:rsid w:val="002F393B"/>
    <w:rsid w:val="00300052"/>
    <w:rsid w:val="00323B24"/>
    <w:rsid w:val="0032665B"/>
    <w:rsid w:val="00333115"/>
    <w:rsid w:val="00333FDC"/>
    <w:rsid w:val="00334DD4"/>
    <w:rsid w:val="003445BD"/>
    <w:rsid w:val="00345DD8"/>
    <w:rsid w:val="00354CDE"/>
    <w:rsid w:val="00354FBF"/>
    <w:rsid w:val="00357650"/>
    <w:rsid w:val="003621BC"/>
    <w:rsid w:val="00372557"/>
    <w:rsid w:val="0037526A"/>
    <w:rsid w:val="00382D83"/>
    <w:rsid w:val="003849A7"/>
    <w:rsid w:val="00386C23"/>
    <w:rsid w:val="003918B5"/>
    <w:rsid w:val="0039375E"/>
    <w:rsid w:val="0039658E"/>
    <w:rsid w:val="003A3E9C"/>
    <w:rsid w:val="003B4377"/>
    <w:rsid w:val="003C1256"/>
    <w:rsid w:val="003D3297"/>
    <w:rsid w:val="003D32ED"/>
    <w:rsid w:val="003E1993"/>
    <w:rsid w:val="003E6966"/>
    <w:rsid w:val="003F1840"/>
    <w:rsid w:val="003F42CA"/>
    <w:rsid w:val="003F57FE"/>
    <w:rsid w:val="003F75A2"/>
    <w:rsid w:val="00401390"/>
    <w:rsid w:val="00403DE2"/>
    <w:rsid w:val="00403E52"/>
    <w:rsid w:val="004047C9"/>
    <w:rsid w:val="00420E09"/>
    <w:rsid w:val="004213A6"/>
    <w:rsid w:val="00424FF8"/>
    <w:rsid w:val="004322F5"/>
    <w:rsid w:val="00453544"/>
    <w:rsid w:val="00467F23"/>
    <w:rsid w:val="00472774"/>
    <w:rsid w:val="00491F3E"/>
    <w:rsid w:val="004A2394"/>
    <w:rsid w:val="004A3DE8"/>
    <w:rsid w:val="004A43F1"/>
    <w:rsid w:val="004A75A2"/>
    <w:rsid w:val="004A7718"/>
    <w:rsid w:val="004C34FE"/>
    <w:rsid w:val="004C5886"/>
    <w:rsid w:val="004E5C64"/>
    <w:rsid w:val="004E6A3A"/>
    <w:rsid w:val="004E6D21"/>
    <w:rsid w:val="004F08C2"/>
    <w:rsid w:val="004F5F2E"/>
    <w:rsid w:val="004F5F44"/>
    <w:rsid w:val="005001EE"/>
    <w:rsid w:val="00513DD9"/>
    <w:rsid w:val="00513F9E"/>
    <w:rsid w:val="00514AD0"/>
    <w:rsid w:val="00517BD0"/>
    <w:rsid w:val="00522038"/>
    <w:rsid w:val="00525B8C"/>
    <w:rsid w:val="00532939"/>
    <w:rsid w:val="00563947"/>
    <w:rsid w:val="0057517B"/>
    <w:rsid w:val="00596E6C"/>
    <w:rsid w:val="005A1535"/>
    <w:rsid w:val="005C0451"/>
    <w:rsid w:val="005C2040"/>
    <w:rsid w:val="005C2CED"/>
    <w:rsid w:val="005C3C09"/>
    <w:rsid w:val="005C409D"/>
    <w:rsid w:val="005C46BD"/>
    <w:rsid w:val="005D15FA"/>
    <w:rsid w:val="005D1A7B"/>
    <w:rsid w:val="005D662F"/>
    <w:rsid w:val="005E4E79"/>
    <w:rsid w:val="00603A79"/>
    <w:rsid w:val="00604D6E"/>
    <w:rsid w:val="006067C1"/>
    <w:rsid w:val="00611622"/>
    <w:rsid w:val="00612ABB"/>
    <w:rsid w:val="006138B2"/>
    <w:rsid w:val="006148CC"/>
    <w:rsid w:val="006301EF"/>
    <w:rsid w:val="0063628B"/>
    <w:rsid w:val="00641EBC"/>
    <w:rsid w:val="00676791"/>
    <w:rsid w:val="00676C06"/>
    <w:rsid w:val="00686D34"/>
    <w:rsid w:val="006B3BB7"/>
    <w:rsid w:val="006B545A"/>
    <w:rsid w:val="006C1B48"/>
    <w:rsid w:val="006D5641"/>
    <w:rsid w:val="006D5810"/>
    <w:rsid w:val="006D713C"/>
    <w:rsid w:val="006E2001"/>
    <w:rsid w:val="006E2199"/>
    <w:rsid w:val="006E3DCF"/>
    <w:rsid w:val="006E5848"/>
    <w:rsid w:val="006E58E9"/>
    <w:rsid w:val="006E65EA"/>
    <w:rsid w:val="00703421"/>
    <w:rsid w:val="00703757"/>
    <w:rsid w:val="00706031"/>
    <w:rsid w:val="007159D9"/>
    <w:rsid w:val="007202DC"/>
    <w:rsid w:val="00721027"/>
    <w:rsid w:val="007446B1"/>
    <w:rsid w:val="007623BE"/>
    <w:rsid w:val="00763AFC"/>
    <w:rsid w:val="0076685A"/>
    <w:rsid w:val="007700FA"/>
    <w:rsid w:val="00770BC0"/>
    <w:rsid w:val="007754AE"/>
    <w:rsid w:val="007813BC"/>
    <w:rsid w:val="007900E5"/>
    <w:rsid w:val="00793CC3"/>
    <w:rsid w:val="00795566"/>
    <w:rsid w:val="007A14EE"/>
    <w:rsid w:val="007A4A83"/>
    <w:rsid w:val="007A5133"/>
    <w:rsid w:val="007B48EE"/>
    <w:rsid w:val="007E5FF3"/>
    <w:rsid w:val="007F5A4B"/>
    <w:rsid w:val="008002D1"/>
    <w:rsid w:val="00800593"/>
    <w:rsid w:val="0081553D"/>
    <w:rsid w:val="008205B5"/>
    <w:rsid w:val="008218E4"/>
    <w:rsid w:val="008222F3"/>
    <w:rsid w:val="008316E8"/>
    <w:rsid w:val="008318C1"/>
    <w:rsid w:val="00835C53"/>
    <w:rsid w:val="00840D5A"/>
    <w:rsid w:val="00851F2D"/>
    <w:rsid w:val="00857C5A"/>
    <w:rsid w:val="008615B2"/>
    <w:rsid w:val="0086391E"/>
    <w:rsid w:val="00870592"/>
    <w:rsid w:val="00871BA6"/>
    <w:rsid w:val="00874339"/>
    <w:rsid w:val="00875E41"/>
    <w:rsid w:val="008803DD"/>
    <w:rsid w:val="00885580"/>
    <w:rsid w:val="008A06C7"/>
    <w:rsid w:val="008A3C94"/>
    <w:rsid w:val="008A6BB5"/>
    <w:rsid w:val="008A7DC9"/>
    <w:rsid w:val="008C07D0"/>
    <w:rsid w:val="008D21E9"/>
    <w:rsid w:val="008D2C75"/>
    <w:rsid w:val="008D3090"/>
    <w:rsid w:val="008D4EA7"/>
    <w:rsid w:val="008D6959"/>
    <w:rsid w:val="008D6B01"/>
    <w:rsid w:val="008E5C47"/>
    <w:rsid w:val="008E6B90"/>
    <w:rsid w:val="008F690B"/>
    <w:rsid w:val="00901C2F"/>
    <w:rsid w:val="0091452D"/>
    <w:rsid w:val="00914712"/>
    <w:rsid w:val="009223F4"/>
    <w:rsid w:val="00926884"/>
    <w:rsid w:val="00926EA4"/>
    <w:rsid w:val="00927C50"/>
    <w:rsid w:val="0093015E"/>
    <w:rsid w:val="00935175"/>
    <w:rsid w:val="00946822"/>
    <w:rsid w:val="00953550"/>
    <w:rsid w:val="009605FF"/>
    <w:rsid w:val="009637E1"/>
    <w:rsid w:val="00966B04"/>
    <w:rsid w:val="0097006B"/>
    <w:rsid w:val="009747C2"/>
    <w:rsid w:val="009751B6"/>
    <w:rsid w:val="009813C1"/>
    <w:rsid w:val="00985388"/>
    <w:rsid w:val="0099758A"/>
    <w:rsid w:val="009B4D5F"/>
    <w:rsid w:val="009B635E"/>
    <w:rsid w:val="009B6B44"/>
    <w:rsid w:val="009C157C"/>
    <w:rsid w:val="009C71DE"/>
    <w:rsid w:val="009D7F18"/>
    <w:rsid w:val="009E0566"/>
    <w:rsid w:val="009E3FD0"/>
    <w:rsid w:val="009E6D10"/>
    <w:rsid w:val="009F090B"/>
    <w:rsid w:val="009F5159"/>
    <w:rsid w:val="009F6804"/>
    <w:rsid w:val="00A104BC"/>
    <w:rsid w:val="00A211C2"/>
    <w:rsid w:val="00A24182"/>
    <w:rsid w:val="00A26B64"/>
    <w:rsid w:val="00A31D77"/>
    <w:rsid w:val="00A3377C"/>
    <w:rsid w:val="00A40C37"/>
    <w:rsid w:val="00A4573A"/>
    <w:rsid w:val="00A5116E"/>
    <w:rsid w:val="00A633BD"/>
    <w:rsid w:val="00A64728"/>
    <w:rsid w:val="00A65C80"/>
    <w:rsid w:val="00A66137"/>
    <w:rsid w:val="00A662C5"/>
    <w:rsid w:val="00A7381E"/>
    <w:rsid w:val="00A7514A"/>
    <w:rsid w:val="00A82061"/>
    <w:rsid w:val="00A92C81"/>
    <w:rsid w:val="00A951EE"/>
    <w:rsid w:val="00AA525F"/>
    <w:rsid w:val="00AA6D8F"/>
    <w:rsid w:val="00AA74CF"/>
    <w:rsid w:val="00AB6DFD"/>
    <w:rsid w:val="00AC20B1"/>
    <w:rsid w:val="00AE02C0"/>
    <w:rsid w:val="00AE306D"/>
    <w:rsid w:val="00AF5BE4"/>
    <w:rsid w:val="00AF7BEA"/>
    <w:rsid w:val="00B06B81"/>
    <w:rsid w:val="00B31558"/>
    <w:rsid w:val="00B33CAC"/>
    <w:rsid w:val="00B37F37"/>
    <w:rsid w:val="00B4145A"/>
    <w:rsid w:val="00B462F8"/>
    <w:rsid w:val="00B51DCC"/>
    <w:rsid w:val="00B52971"/>
    <w:rsid w:val="00B55B2D"/>
    <w:rsid w:val="00B6378B"/>
    <w:rsid w:val="00B72114"/>
    <w:rsid w:val="00B74ED4"/>
    <w:rsid w:val="00B80DD1"/>
    <w:rsid w:val="00B82F77"/>
    <w:rsid w:val="00B83F23"/>
    <w:rsid w:val="00B976BA"/>
    <w:rsid w:val="00BA1880"/>
    <w:rsid w:val="00BB0350"/>
    <w:rsid w:val="00BB1572"/>
    <w:rsid w:val="00BD1103"/>
    <w:rsid w:val="00BD4BFB"/>
    <w:rsid w:val="00BD503D"/>
    <w:rsid w:val="00BD718F"/>
    <w:rsid w:val="00BE71FC"/>
    <w:rsid w:val="00BE7748"/>
    <w:rsid w:val="00BF4460"/>
    <w:rsid w:val="00BF6B8A"/>
    <w:rsid w:val="00BF6E37"/>
    <w:rsid w:val="00C11B6E"/>
    <w:rsid w:val="00C158C5"/>
    <w:rsid w:val="00C172F1"/>
    <w:rsid w:val="00C22281"/>
    <w:rsid w:val="00C25DDA"/>
    <w:rsid w:val="00C27F74"/>
    <w:rsid w:val="00C32FD8"/>
    <w:rsid w:val="00C46BE5"/>
    <w:rsid w:val="00C61DB8"/>
    <w:rsid w:val="00C670E6"/>
    <w:rsid w:val="00C72749"/>
    <w:rsid w:val="00C95F66"/>
    <w:rsid w:val="00C963D0"/>
    <w:rsid w:val="00CA4C5B"/>
    <w:rsid w:val="00CB1599"/>
    <w:rsid w:val="00CD440C"/>
    <w:rsid w:val="00CE2987"/>
    <w:rsid w:val="00CE3090"/>
    <w:rsid w:val="00CF33DF"/>
    <w:rsid w:val="00CF6D3E"/>
    <w:rsid w:val="00D00E5D"/>
    <w:rsid w:val="00D03EF1"/>
    <w:rsid w:val="00D13D63"/>
    <w:rsid w:val="00D16100"/>
    <w:rsid w:val="00D230F8"/>
    <w:rsid w:val="00D44035"/>
    <w:rsid w:val="00D45B1B"/>
    <w:rsid w:val="00D47F98"/>
    <w:rsid w:val="00D51AD5"/>
    <w:rsid w:val="00D5375E"/>
    <w:rsid w:val="00D54C45"/>
    <w:rsid w:val="00D65472"/>
    <w:rsid w:val="00D700EB"/>
    <w:rsid w:val="00D87BBB"/>
    <w:rsid w:val="00D945C8"/>
    <w:rsid w:val="00D94BBF"/>
    <w:rsid w:val="00DA03C2"/>
    <w:rsid w:val="00DB36D3"/>
    <w:rsid w:val="00DB53B9"/>
    <w:rsid w:val="00DB79A2"/>
    <w:rsid w:val="00DF09B0"/>
    <w:rsid w:val="00E00450"/>
    <w:rsid w:val="00E021E6"/>
    <w:rsid w:val="00E027C4"/>
    <w:rsid w:val="00E02B80"/>
    <w:rsid w:val="00E07654"/>
    <w:rsid w:val="00E2723A"/>
    <w:rsid w:val="00E27A1D"/>
    <w:rsid w:val="00E379BA"/>
    <w:rsid w:val="00E45D96"/>
    <w:rsid w:val="00E4793A"/>
    <w:rsid w:val="00E540C4"/>
    <w:rsid w:val="00E6585B"/>
    <w:rsid w:val="00E66631"/>
    <w:rsid w:val="00E73C16"/>
    <w:rsid w:val="00E936F3"/>
    <w:rsid w:val="00EA0BE2"/>
    <w:rsid w:val="00EB1BFB"/>
    <w:rsid w:val="00EB7137"/>
    <w:rsid w:val="00EC5240"/>
    <w:rsid w:val="00ED1C39"/>
    <w:rsid w:val="00ED407B"/>
    <w:rsid w:val="00ED5BFC"/>
    <w:rsid w:val="00ED63D7"/>
    <w:rsid w:val="00EE4125"/>
    <w:rsid w:val="00EF6DE5"/>
    <w:rsid w:val="00F02678"/>
    <w:rsid w:val="00F06996"/>
    <w:rsid w:val="00F1197F"/>
    <w:rsid w:val="00F13007"/>
    <w:rsid w:val="00F20060"/>
    <w:rsid w:val="00F31A5D"/>
    <w:rsid w:val="00F3404A"/>
    <w:rsid w:val="00F35C9E"/>
    <w:rsid w:val="00F41D4B"/>
    <w:rsid w:val="00F516C5"/>
    <w:rsid w:val="00F62AB6"/>
    <w:rsid w:val="00F631D1"/>
    <w:rsid w:val="00F86009"/>
    <w:rsid w:val="00F90551"/>
    <w:rsid w:val="00F929A7"/>
    <w:rsid w:val="00F937C2"/>
    <w:rsid w:val="00F947EE"/>
    <w:rsid w:val="00F94F88"/>
    <w:rsid w:val="00F962B1"/>
    <w:rsid w:val="00FB22E2"/>
    <w:rsid w:val="00FB510A"/>
    <w:rsid w:val="00FC06F0"/>
    <w:rsid w:val="00FD1243"/>
    <w:rsid w:val="00FD1F09"/>
    <w:rsid w:val="00FD7BDB"/>
    <w:rsid w:val="00FE0735"/>
    <w:rsid w:val="00FE0A2F"/>
    <w:rsid w:val="00FE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2D2FA"/>
  <w15:chartTrackingRefBased/>
  <w15:docId w15:val="{548DB366-5D34-43C0-A8F9-74999222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3D7"/>
    <w:pPr>
      <w:widowControl w:val="0"/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E5D"/>
    <w:pPr>
      <w:keepNext/>
      <w:keepLines/>
      <w:widowControl/>
      <w:spacing w:before="360" w:after="80" w:line="259" w:lineRule="auto"/>
      <w:outlineLvl w:val="0"/>
    </w:pPr>
    <w:rPr>
      <w:rFonts w:eastAsiaTheme="majorEastAsia" w:cstheme="majorBidi"/>
      <w:b/>
      <w:kern w:val="2"/>
      <w:szCs w:val="40"/>
      <w:lang w:val="ro-M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040"/>
    <w:pPr>
      <w:keepNext/>
      <w:keepLines/>
      <w:widowControl/>
      <w:spacing w:before="160" w:after="80" w:line="259" w:lineRule="auto"/>
      <w:outlineLvl w:val="1"/>
    </w:pPr>
    <w:rPr>
      <w:rFonts w:eastAsiaTheme="majorEastAsia" w:cstheme="majorBidi"/>
      <w:b/>
      <w:kern w:val="2"/>
      <w:szCs w:val="32"/>
      <w:lang w:val="ro-M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159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o-M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159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ro-M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159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ro-M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159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o-M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159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o-M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159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o-M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159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o-M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E5D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204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1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1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159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M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5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159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M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5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159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ro-M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5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159"/>
    <w:pPr>
      <w:widowControl/>
      <w:spacing w:after="160" w:line="259" w:lineRule="auto"/>
      <w:ind w:left="720"/>
      <w:contextualSpacing/>
    </w:pPr>
    <w:rPr>
      <w:kern w:val="2"/>
      <w:lang w:val="ro-M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1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15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ro-M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1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159"/>
    <w:rPr>
      <w:b/>
      <w:bCs/>
      <w:smallCaps/>
      <w:color w:val="0F4761" w:themeColor="accent1" w:themeShade="BF"/>
      <w:spacing w:val="5"/>
    </w:rPr>
  </w:style>
  <w:style w:type="character" w:customStyle="1" w:styleId="Bodytext61">
    <w:name w:val="Body text61"/>
    <w:basedOn w:val="DefaultParagraphFont"/>
    <w:uiPriority w:val="99"/>
    <w:rsid w:val="009F5159"/>
    <w:rPr>
      <w:rFonts w:ascii="Palatino Linotype" w:hAnsi="Palatino Linotype" w:cs="Palatino Linotype"/>
      <w:sz w:val="13"/>
      <w:szCs w:val="13"/>
      <w:shd w:val="clear" w:color="auto" w:fill="FFFFFF"/>
    </w:rPr>
  </w:style>
  <w:style w:type="paragraph" w:styleId="Header">
    <w:name w:val="header"/>
    <w:aliases w:val="Header 2"/>
    <w:basedOn w:val="Normal"/>
    <w:link w:val="HeaderChar"/>
    <w:uiPriority w:val="99"/>
    <w:unhideWhenUsed/>
    <w:rsid w:val="006138B2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eader 2 Char"/>
    <w:basedOn w:val="DefaultParagraphFont"/>
    <w:link w:val="Header"/>
    <w:uiPriority w:val="99"/>
    <w:rsid w:val="006138B2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38B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8B2"/>
    <w:rPr>
      <w:kern w:val="0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3849A7"/>
    <w:pPr>
      <w:spacing w:before="240" w:after="0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31558"/>
    <w:pPr>
      <w:tabs>
        <w:tab w:val="right" w:leader="dot" w:pos="9627"/>
      </w:tabs>
      <w:spacing w:after="100"/>
    </w:pPr>
    <w:rPr>
      <w:rFonts w:ascii="Arial" w:hAnsi="Arial" w:cs="Arial"/>
      <w:b/>
      <w:bCs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49A7"/>
    <w:rPr>
      <w:color w:val="467886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770BC0"/>
    <w:pPr>
      <w:tabs>
        <w:tab w:val="right" w:leader="dot" w:pos="9627"/>
      </w:tabs>
      <w:spacing w:after="100"/>
      <w:ind w:left="220"/>
    </w:pPr>
    <w:rPr>
      <w:rFonts w:ascii="Arial" w:hAnsi="Arial" w:cs="Arial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6D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6D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6D10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D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D10"/>
    <w:rPr>
      <w:b/>
      <w:bCs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000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B51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510A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B510A"/>
    <w:rPr>
      <w:vertAlign w:val="superscript"/>
    </w:rPr>
  </w:style>
  <w:style w:type="paragraph" w:customStyle="1" w:styleId="Default">
    <w:name w:val="Default"/>
    <w:rsid w:val="00BD71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B257.279C98A0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934FB-E4F4-4A17-9E1D-42BB30DC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3210</Words>
  <Characters>21191</Characters>
  <Application>Microsoft Office Word</Application>
  <DocSecurity>0</DocSecurity>
  <Lines>516</Lines>
  <Paragraphs>241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AUTORITATEA AERONAUTICĂ CIVILĂ</Company>
  <LinksUpToDate>false</LinksUpToDate>
  <CharactersWithSpaces>24160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Alla</dc:creator>
  <cp:keywords/>
  <dc:description/>
  <cp:lastModifiedBy>Gheorghe Golubas</cp:lastModifiedBy>
  <cp:revision>2</cp:revision>
  <dcterms:created xsi:type="dcterms:W3CDTF">2026-02-11T12:56:00Z</dcterms:created>
  <dcterms:modified xsi:type="dcterms:W3CDTF">2026-02-11T12:56:00Z</dcterms:modified>
</cp:coreProperties>
</file>