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683537BF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B95EDB">
        <w:t>24</w:t>
      </w:r>
      <w:r>
        <w:t xml:space="preserve"> </w:t>
      </w:r>
      <w:r w:rsidR="00B95EDB">
        <w:t>aprili</w:t>
      </w:r>
      <w:r w:rsidR="00AA217C">
        <w:t>e 202</w:t>
      </w:r>
      <w:r w:rsidR="002D4CE4">
        <w:t>4</w:t>
      </w:r>
    </w:p>
    <w:p w14:paraId="0F527022" w14:textId="77777777" w:rsidR="00FA6D01" w:rsidRDefault="00FA6D01" w:rsidP="003D7F51"/>
    <w:p w14:paraId="68A471DC" w14:textId="27D76862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B95EDB" w:rsidRPr="00B95EDB">
        <w:t>Secția cooperare internațională și comunicare cu mass-media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40F1BD22" w14:textId="77777777" w:rsidR="00B95EDB" w:rsidRPr="00B95EDB" w:rsidRDefault="00B95EDB" w:rsidP="00B95EDB">
      <w:pPr>
        <w:pStyle w:val="ListParagraph"/>
        <w:numPr>
          <w:ilvl w:val="0"/>
          <w:numId w:val="8"/>
        </w:numPr>
        <w:spacing w:line="240" w:lineRule="auto"/>
      </w:pPr>
      <w:r w:rsidRPr="00B95EDB">
        <w:t>STEPANIUC Oleg;</w:t>
      </w:r>
    </w:p>
    <w:p w14:paraId="0BE707D4" w14:textId="14F1A130" w:rsidR="006518B8" w:rsidRDefault="00B95EDB" w:rsidP="00B95EDB">
      <w:pPr>
        <w:pStyle w:val="ListParagraph"/>
        <w:numPr>
          <w:ilvl w:val="0"/>
          <w:numId w:val="8"/>
        </w:numPr>
      </w:pPr>
      <w:r w:rsidRPr="00B95EDB">
        <w:t>RUSU Corina</w:t>
      </w:r>
      <w:r w:rsidR="006518B8" w:rsidRPr="00053172">
        <w:t>;</w:t>
      </w:r>
      <w:r w:rsidR="00C44A17">
        <w:t xml:space="preserve"> </w:t>
      </w:r>
      <w:r w:rsidR="00296E38">
        <w:t xml:space="preserve"> </w:t>
      </w:r>
    </w:p>
    <w:p w14:paraId="698985B6" w14:textId="77777777" w:rsidR="00CD1E1A" w:rsidRDefault="00CD1E1A" w:rsidP="00CD1E1A">
      <w:pPr>
        <w:pStyle w:val="ListParagraph"/>
      </w:pPr>
    </w:p>
    <w:p w14:paraId="5BDB8B68" w14:textId="042AD416" w:rsidR="003D7F51" w:rsidRDefault="009D1720" w:rsidP="008F7564">
      <w:pPr>
        <w:pStyle w:val="ListParagraph"/>
        <w:numPr>
          <w:ilvl w:val="0"/>
          <w:numId w:val="5"/>
        </w:numPr>
      </w:pPr>
      <w:r>
        <w:t>Comisia a stabilit că desfășurarea probei scrise pentru candidații la ocuparea prin concurs a funcți</w:t>
      </w:r>
      <w:r w:rsidR="002D4CE4">
        <w:t>ei</w:t>
      </w:r>
      <w:r>
        <w:t xml:space="preserve"> publice vacante „Inspector principal </w:t>
      </w:r>
      <w:r w:rsidR="00B95EDB" w:rsidRPr="00B95EDB">
        <w:t>Secția cooperare internațională și comunicare cu mass-media</w:t>
      </w:r>
      <w:r>
        <w:t xml:space="preserve">” va avea loc la data de </w:t>
      </w:r>
      <w:r w:rsidR="00B95EDB">
        <w:t>02</w:t>
      </w:r>
      <w:r>
        <w:t>.0</w:t>
      </w:r>
      <w:r w:rsidR="00B95EDB">
        <w:t>5</w:t>
      </w:r>
      <w:r>
        <w:t>.202</w:t>
      </w:r>
      <w:r w:rsidR="003C3B3E">
        <w:t>4</w:t>
      </w:r>
      <w:r>
        <w:t xml:space="preserve">, ora </w:t>
      </w:r>
      <w:r w:rsidR="00E05F91">
        <w:t>1</w:t>
      </w:r>
      <w:r>
        <w:t>0.00, în incinta AAC</w:t>
      </w:r>
      <w:r w:rsidR="002E0A76">
        <w:t xml:space="preserve">. </w:t>
      </w:r>
      <w:r w:rsidR="000F6B6C">
        <w:t xml:space="preserve"> </w:t>
      </w:r>
    </w:p>
    <w:p w14:paraId="4993A529" w14:textId="77777777" w:rsidR="000F6B6C" w:rsidRDefault="000F6B6C" w:rsidP="000F6B6C">
      <w:pPr>
        <w:pStyle w:val="ListParagraph"/>
        <w:ind w:left="1440"/>
      </w:pPr>
    </w:p>
    <w:p w14:paraId="3A69E6B1" w14:textId="54D91604" w:rsidR="000F6B6C" w:rsidRDefault="00734CE2" w:rsidP="008F7564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 w:rsidR="000F6B6C">
        <w:rPr>
          <w:lang w:val="ro-RO"/>
        </w:rPr>
        <w:t>.</w:t>
      </w:r>
      <w:r w:rsidR="00113DF0">
        <w:rPr>
          <w:lang w:val="ro-RO"/>
        </w:rPr>
        <w:t xml:space="preserve"> </w:t>
      </w:r>
    </w:p>
    <w:p w14:paraId="107FEB07" w14:textId="77777777" w:rsidR="002E0A76" w:rsidRDefault="002E0A76" w:rsidP="002E0A76">
      <w:pPr>
        <w:pStyle w:val="ListParagraph"/>
        <w:ind w:left="1440"/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ianti Win95BT">
    <w:altName w:val="Calibri"/>
    <w:panose1 w:val="020C0502030509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2288"/>
    <w:multiLevelType w:val="hybridMultilevel"/>
    <w:tmpl w:val="D3F8780C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9E17B5"/>
    <w:multiLevelType w:val="hybridMultilevel"/>
    <w:tmpl w:val="733E82B2"/>
    <w:lvl w:ilvl="0" w:tplc="4D60DED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6"/>
  </w:num>
  <w:num w:numId="2" w16cid:durableId="1996296560">
    <w:abstractNumId w:val="9"/>
  </w:num>
  <w:num w:numId="3" w16cid:durableId="1550647337">
    <w:abstractNumId w:val="7"/>
  </w:num>
  <w:num w:numId="4" w16cid:durableId="505367925">
    <w:abstractNumId w:val="3"/>
  </w:num>
  <w:num w:numId="5" w16cid:durableId="1938243555">
    <w:abstractNumId w:val="5"/>
  </w:num>
  <w:num w:numId="6" w16cid:durableId="1080981243">
    <w:abstractNumId w:val="4"/>
  </w:num>
  <w:num w:numId="7" w16cid:durableId="1712415158">
    <w:abstractNumId w:val="2"/>
  </w:num>
  <w:num w:numId="8" w16cid:durableId="1848016879">
    <w:abstractNumId w:val="1"/>
  </w:num>
  <w:num w:numId="9" w16cid:durableId="674458865">
    <w:abstractNumId w:val="0"/>
  </w:num>
  <w:num w:numId="10" w16cid:durableId="786509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66C6A"/>
    <w:rsid w:val="00A769E4"/>
    <w:rsid w:val="00AA217C"/>
    <w:rsid w:val="00B61974"/>
    <w:rsid w:val="00B95EDB"/>
    <w:rsid w:val="00BB2727"/>
    <w:rsid w:val="00BC49D0"/>
    <w:rsid w:val="00C1591F"/>
    <w:rsid w:val="00C44A17"/>
    <w:rsid w:val="00C55DA8"/>
    <w:rsid w:val="00CD1E1A"/>
    <w:rsid w:val="00D35949"/>
    <w:rsid w:val="00D45826"/>
    <w:rsid w:val="00D862BC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5EDB"/>
    <w:pPr>
      <w:keepNext/>
      <w:spacing w:after="0" w:line="240" w:lineRule="auto"/>
      <w:ind w:right="-5"/>
      <w:outlineLvl w:val="3"/>
    </w:pPr>
    <w:rPr>
      <w:rFonts w:ascii="Chianti Win95BT" w:eastAsia="Times New Roman" w:hAnsi="Chianti Win95BT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  <w:style w:type="character" w:customStyle="1" w:styleId="Heading4Char">
    <w:name w:val="Heading 4 Char"/>
    <w:basedOn w:val="DefaultParagraphFont"/>
    <w:link w:val="Heading4"/>
    <w:semiHidden/>
    <w:rsid w:val="00B95EDB"/>
    <w:rPr>
      <w:rFonts w:ascii="Chianti Win95BT" w:eastAsia="Times New Roman" w:hAnsi="Chianti Win95BT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2024-04-24T07:35:00Z</dcterms:created>
  <dcterms:modified xsi:type="dcterms:W3CDTF">2024-04-24T07:37:00Z</dcterms:modified>
</cp:coreProperties>
</file>