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65E50" w14:textId="77777777" w:rsidR="00806BBE" w:rsidRPr="00797573" w:rsidRDefault="00806BBE" w:rsidP="00146F33">
      <w:pPr>
        <w:spacing w:after="0"/>
        <w:ind w:left="4956" w:firstLine="708"/>
        <w:jc w:val="right"/>
        <w:rPr>
          <w:rFonts w:ascii="Times New Roman" w:hAnsi="Times New Roman" w:cs="Times New Roman"/>
          <w:b/>
          <w:sz w:val="24"/>
          <w:szCs w:val="24"/>
          <w:lang w:val="ro-MD"/>
        </w:rPr>
      </w:pPr>
      <w:r w:rsidRPr="00797573">
        <w:rPr>
          <w:rFonts w:ascii="Times New Roman" w:hAnsi="Times New Roman" w:cs="Times New Roman"/>
          <w:b/>
          <w:sz w:val="24"/>
          <w:szCs w:val="24"/>
          <w:lang w:val="ro-MD"/>
        </w:rPr>
        <w:t xml:space="preserve">Anexă la Ordinul </w:t>
      </w:r>
    </w:p>
    <w:p w14:paraId="761CD5F0" w14:textId="38535159" w:rsidR="00806BBE" w:rsidRPr="00B1383E" w:rsidRDefault="00806BBE" w:rsidP="00146F33">
      <w:pPr>
        <w:spacing w:after="0"/>
        <w:ind w:left="4956" w:firstLine="708"/>
        <w:jc w:val="right"/>
        <w:rPr>
          <w:rFonts w:ascii="Times New Roman" w:hAnsi="Times New Roman" w:cs="Times New Roman"/>
          <w:b/>
          <w:sz w:val="24"/>
          <w:szCs w:val="24"/>
          <w:lang w:val="ro-RO"/>
        </w:rPr>
      </w:pPr>
      <w:r w:rsidRPr="006118AA">
        <w:rPr>
          <w:rFonts w:ascii="Times New Roman" w:hAnsi="Times New Roman" w:cs="Times New Roman"/>
          <w:b/>
          <w:sz w:val="24"/>
          <w:szCs w:val="24"/>
          <w:highlight w:val="yellow"/>
          <w:lang w:val="ro-MD"/>
        </w:rPr>
        <w:t xml:space="preserve">nr. </w:t>
      </w:r>
      <w:r w:rsidR="00392C45">
        <w:rPr>
          <w:rFonts w:ascii="Times New Roman" w:hAnsi="Times New Roman" w:cs="Times New Roman"/>
          <w:b/>
          <w:sz w:val="24"/>
          <w:szCs w:val="24"/>
          <w:highlight w:val="yellow"/>
          <w:lang w:val="ro-MD"/>
        </w:rPr>
        <w:t>__</w:t>
      </w:r>
      <w:r w:rsidRPr="006118AA">
        <w:rPr>
          <w:rFonts w:ascii="Times New Roman" w:hAnsi="Times New Roman" w:cs="Times New Roman"/>
          <w:b/>
          <w:sz w:val="24"/>
          <w:szCs w:val="24"/>
          <w:highlight w:val="yellow"/>
          <w:lang w:val="ro-MD"/>
        </w:rPr>
        <w:t xml:space="preserve">/GEN din </w:t>
      </w:r>
      <w:r w:rsidR="00B1383E" w:rsidRPr="006118AA">
        <w:rPr>
          <w:rFonts w:ascii="Times New Roman" w:hAnsi="Times New Roman" w:cs="Times New Roman"/>
          <w:b/>
          <w:sz w:val="24"/>
          <w:szCs w:val="24"/>
          <w:highlight w:val="yellow"/>
          <w:lang w:val="ro-MD"/>
        </w:rPr>
        <w:t xml:space="preserve"> </w:t>
      </w:r>
      <w:r w:rsidR="00B1383E" w:rsidRPr="006118AA">
        <w:rPr>
          <w:rFonts w:ascii="Times New Roman" w:hAnsi="Times New Roman" w:cs="Times New Roman"/>
          <w:b/>
          <w:sz w:val="24"/>
          <w:szCs w:val="24"/>
          <w:highlight w:val="yellow"/>
          <w:lang w:val="ro-RO"/>
        </w:rPr>
        <w:t>octombrie 2020</w:t>
      </w:r>
    </w:p>
    <w:p w14:paraId="4B483ED7" w14:textId="77777777" w:rsidR="00806BBE" w:rsidRPr="00691C4D" w:rsidRDefault="00806BBE" w:rsidP="00146F33">
      <w:pPr>
        <w:spacing w:after="0"/>
        <w:ind w:left="4956" w:firstLine="708"/>
        <w:jc w:val="right"/>
        <w:rPr>
          <w:rFonts w:ascii="Times New Roman" w:hAnsi="Times New Roman" w:cs="Times New Roman"/>
          <w:b/>
          <w:sz w:val="28"/>
          <w:szCs w:val="28"/>
          <w:lang w:val="en-US"/>
        </w:rPr>
      </w:pPr>
    </w:p>
    <w:p w14:paraId="74D0570E" w14:textId="77777777" w:rsidR="007B21DB" w:rsidRDefault="007B21DB" w:rsidP="00A53A54">
      <w:pPr>
        <w:tabs>
          <w:tab w:val="left" w:pos="90"/>
        </w:tabs>
        <w:spacing w:after="0"/>
        <w:ind w:firstLine="540"/>
        <w:jc w:val="center"/>
        <w:rPr>
          <w:rFonts w:ascii="Times New Roman" w:hAnsi="Times New Roman" w:cs="Times New Roman"/>
          <w:b/>
          <w:sz w:val="28"/>
          <w:szCs w:val="28"/>
          <w:lang w:val="ro-MD"/>
        </w:rPr>
      </w:pPr>
    </w:p>
    <w:p w14:paraId="2D9F9240" w14:textId="71235DBF" w:rsidR="00A53A54" w:rsidRPr="006118AA" w:rsidRDefault="00A53A54" w:rsidP="00A53A54">
      <w:pPr>
        <w:tabs>
          <w:tab w:val="left" w:pos="90"/>
        </w:tabs>
        <w:spacing w:after="0"/>
        <w:ind w:firstLine="540"/>
        <w:jc w:val="center"/>
        <w:rPr>
          <w:rFonts w:ascii="Times New Roman" w:hAnsi="Times New Roman" w:cs="Times New Roman"/>
          <w:b/>
          <w:sz w:val="28"/>
          <w:szCs w:val="28"/>
          <w:lang w:val="ro-MD"/>
        </w:rPr>
      </w:pPr>
      <w:r w:rsidRPr="006118AA">
        <w:rPr>
          <w:rFonts w:ascii="Times New Roman" w:hAnsi="Times New Roman" w:cs="Times New Roman"/>
          <w:b/>
          <w:sz w:val="28"/>
          <w:szCs w:val="28"/>
          <w:lang w:val="ro-MD"/>
        </w:rPr>
        <w:t>Amendamentul 0</w:t>
      </w:r>
      <w:r w:rsidR="006118AA" w:rsidRPr="006118AA">
        <w:rPr>
          <w:rFonts w:ascii="Times New Roman" w:hAnsi="Times New Roman" w:cs="Times New Roman"/>
          <w:b/>
          <w:sz w:val="28"/>
          <w:szCs w:val="28"/>
          <w:lang w:val="en-GB"/>
        </w:rPr>
        <w:t>3</w:t>
      </w:r>
      <w:r w:rsidRPr="006118AA">
        <w:rPr>
          <w:rFonts w:ascii="Times New Roman" w:hAnsi="Times New Roman" w:cs="Times New Roman"/>
          <w:b/>
          <w:sz w:val="28"/>
          <w:szCs w:val="28"/>
          <w:lang w:val="ro-MD"/>
        </w:rPr>
        <w:t xml:space="preserve"> </w:t>
      </w:r>
    </w:p>
    <w:p w14:paraId="5DBA7A6A" w14:textId="77777777" w:rsidR="00A53A54" w:rsidRPr="006118AA" w:rsidRDefault="00A53A54" w:rsidP="00A53A54">
      <w:pPr>
        <w:tabs>
          <w:tab w:val="left" w:pos="90"/>
        </w:tabs>
        <w:spacing w:after="0"/>
        <w:ind w:firstLine="540"/>
        <w:jc w:val="center"/>
        <w:rPr>
          <w:rFonts w:ascii="Times New Roman" w:hAnsi="Times New Roman" w:cs="Times New Roman"/>
          <w:b/>
          <w:sz w:val="28"/>
          <w:szCs w:val="28"/>
          <w:lang w:val="ro-MD"/>
        </w:rPr>
      </w:pPr>
      <w:r w:rsidRPr="006118AA">
        <w:rPr>
          <w:rFonts w:ascii="Times New Roman" w:hAnsi="Times New Roman" w:cs="Times New Roman"/>
          <w:b/>
          <w:sz w:val="28"/>
          <w:szCs w:val="28"/>
          <w:lang w:val="ro-MD"/>
        </w:rPr>
        <w:t xml:space="preserve">la </w:t>
      </w:r>
      <w:r w:rsidR="006118AA" w:rsidRPr="006118AA">
        <w:rPr>
          <w:rFonts w:ascii="Times New Roman" w:hAnsi="Times New Roman" w:cs="Times New Roman"/>
          <w:b/>
          <w:sz w:val="28"/>
          <w:szCs w:val="28"/>
          <w:lang w:val="ro-RO"/>
        </w:rPr>
        <w:t>actul tehnico-normativ „Cerințele tehnice privind proiectarea și exploatarea heliporturilor”</w:t>
      </w:r>
      <w:r w:rsidR="00691C4D" w:rsidRPr="006118AA">
        <w:rPr>
          <w:rFonts w:ascii="Times New Roman" w:hAnsi="Times New Roman" w:cs="Times New Roman"/>
          <w:b/>
          <w:sz w:val="28"/>
          <w:szCs w:val="28"/>
          <w:lang w:val="ro-MD"/>
        </w:rPr>
        <w:t>,</w:t>
      </w:r>
      <w:r w:rsidRPr="006118AA">
        <w:rPr>
          <w:rFonts w:ascii="Times New Roman" w:hAnsi="Times New Roman" w:cs="Times New Roman"/>
          <w:b/>
          <w:sz w:val="28"/>
          <w:szCs w:val="28"/>
          <w:lang w:val="ro-MD"/>
        </w:rPr>
        <w:t xml:space="preserve"> ediţia 01</w:t>
      </w:r>
    </w:p>
    <w:p w14:paraId="55F71431" w14:textId="77777777" w:rsidR="00A53A54" w:rsidRPr="00691C4D" w:rsidRDefault="00A53A54" w:rsidP="004F5F5D">
      <w:pPr>
        <w:tabs>
          <w:tab w:val="left" w:pos="90"/>
        </w:tabs>
        <w:spacing w:after="0"/>
        <w:ind w:firstLine="540"/>
        <w:jc w:val="both"/>
        <w:rPr>
          <w:rFonts w:ascii="Times New Roman" w:hAnsi="Times New Roman" w:cs="Times New Roman"/>
          <w:sz w:val="28"/>
          <w:szCs w:val="28"/>
          <w:lang w:val="ro-MD"/>
        </w:rPr>
      </w:pPr>
    </w:p>
    <w:p w14:paraId="02CE73EC" w14:textId="77777777" w:rsidR="00806BBE" w:rsidRPr="00D635AD" w:rsidRDefault="00616519" w:rsidP="004F5F5D">
      <w:pPr>
        <w:tabs>
          <w:tab w:val="left" w:pos="90"/>
        </w:tabs>
        <w:spacing w:after="0"/>
        <w:ind w:firstLine="540"/>
        <w:jc w:val="both"/>
        <w:rPr>
          <w:rFonts w:ascii="Times New Roman" w:hAnsi="Times New Roman" w:cs="Times New Roman"/>
          <w:sz w:val="28"/>
          <w:szCs w:val="28"/>
          <w:lang w:val="ro-MD"/>
        </w:rPr>
      </w:pPr>
      <w:r w:rsidRPr="00616519">
        <w:rPr>
          <w:rFonts w:ascii="Times New Roman" w:hAnsi="Times New Roman" w:cs="Times New Roman"/>
          <w:sz w:val="28"/>
          <w:szCs w:val="28"/>
          <w:lang w:val="ro-RO"/>
        </w:rPr>
        <w:t>Actul tehnico-normativ „Cerințele tehnice privind proiectarea și exploatarea heliporturilor”</w:t>
      </w:r>
      <w:r w:rsidR="00691C4D" w:rsidRPr="00616519">
        <w:rPr>
          <w:rFonts w:ascii="Times New Roman" w:hAnsi="Times New Roman" w:cs="Times New Roman"/>
          <w:sz w:val="28"/>
          <w:szCs w:val="28"/>
          <w:lang w:val="ro-MD"/>
        </w:rPr>
        <w:t>,</w:t>
      </w:r>
      <w:r w:rsidR="00806BBE" w:rsidRPr="00691C4D">
        <w:rPr>
          <w:rFonts w:ascii="Times New Roman" w:hAnsi="Times New Roman" w:cs="Times New Roman"/>
          <w:sz w:val="28"/>
          <w:szCs w:val="28"/>
          <w:lang w:val="ro-MD"/>
        </w:rPr>
        <w:t xml:space="preserve"> ediţia 0</w:t>
      </w:r>
      <w:r w:rsidR="00CC027A" w:rsidRPr="00691C4D">
        <w:rPr>
          <w:rFonts w:ascii="Times New Roman" w:hAnsi="Times New Roman" w:cs="Times New Roman"/>
          <w:sz w:val="28"/>
          <w:szCs w:val="28"/>
          <w:lang w:val="ro-MD"/>
        </w:rPr>
        <w:t>1</w:t>
      </w:r>
      <w:r w:rsidR="00806BBE" w:rsidRPr="00691C4D">
        <w:rPr>
          <w:rFonts w:ascii="Times New Roman" w:hAnsi="Times New Roman" w:cs="Times New Roman"/>
          <w:sz w:val="28"/>
          <w:szCs w:val="28"/>
          <w:lang w:val="ro-MD"/>
        </w:rPr>
        <w:t>, aprobat prin Or</w:t>
      </w:r>
      <w:r w:rsidR="003743CF" w:rsidRPr="00691C4D">
        <w:rPr>
          <w:rFonts w:ascii="Times New Roman" w:hAnsi="Times New Roman" w:cs="Times New Roman"/>
          <w:sz w:val="28"/>
          <w:szCs w:val="28"/>
          <w:lang w:val="ro-MD"/>
        </w:rPr>
        <w:t xml:space="preserve">dinul nr. </w:t>
      </w:r>
      <w:r w:rsidR="00D635AD">
        <w:rPr>
          <w:rFonts w:ascii="Times New Roman" w:hAnsi="Times New Roman" w:cs="Times New Roman"/>
          <w:sz w:val="28"/>
          <w:szCs w:val="28"/>
          <w:lang w:val="ro-MD"/>
        </w:rPr>
        <w:t>26</w:t>
      </w:r>
      <w:r w:rsidR="003743CF" w:rsidRPr="00691C4D">
        <w:rPr>
          <w:rFonts w:ascii="Times New Roman" w:hAnsi="Times New Roman" w:cs="Times New Roman"/>
          <w:sz w:val="28"/>
          <w:szCs w:val="28"/>
          <w:lang w:val="ro-MD"/>
        </w:rPr>
        <w:t xml:space="preserve">/GEN din </w:t>
      </w:r>
      <w:r w:rsidR="00D635AD">
        <w:rPr>
          <w:rFonts w:ascii="Times New Roman" w:hAnsi="Times New Roman" w:cs="Times New Roman"/>
          <w:sz w:val="28"/>
          <w:szCs w:val="28"/>
          <w:lang w:val="ro-MD"/>
        </w:rPr>
        <w:t>30</w:t>
      </w:r>
      <w:r w:rsidR="003743CF" w:rsidRPr="00691C4D">
        <w:rPr>
          <w:rFonts w:ascii="Times New Roman" w:hAnsi="Times New Roman" w:cs="Times New Roman"/>
          <w:sz w:val="28"/>
          <w:szCs w:val="28"/>
          <w:lang w:val="ro-MD"/>
        </w:rPr>
        <w:t>.</w:t>
      </w:r>
      <w:r w:rsidR="00D635AD">
        <w:rPr>
          <w:rFonts w:ascii="Times New Roman" w:hAnsi="Times New Roman" w:cs="Times New Roman"/>
          <w:sz w:val="28"/>
          <w:szCs w:val="28"/>
          <w:lang w:val="ro-MD"/>
        </w:rPr>
        <w:t>11</w:t>
      </w:r>
      <w:r w:rsidR="003743CF" w:rsidRPr="00691C4D">
        <w:rPr>
          <w:rFonts w:ascii="Times New Roman" w:hAnsi="Times New Roman" w:cs="Times New Roman"/>
          <w:sz w:val="28"/>
          <w:szCs w:val="28"/>
          <w:lang w:val="ro-MD"/>
        </w:rPr>
        <w:t>.201</w:t>
      </w:r>
      <w:r w:rsidR="00D635AD">
        <w:rPr>
          <w:rFonts w:ascii="Times New Roman" w:hAnsi="Times New Roman" w:cs="Times New Roman"/>
          <w:sz w:val="28"/>
          <w:szCs w:val="28"/>
          <w:lang w:val="ro-MD"/>
        </w:rPr>
        <w:t>5</w:t>
      </w:r>
      <w:r w:rsidR="00806BBE" w:rsidRPr="00691C4D">
        <w:rPr>
          <w:rFonts w:ascii="Times New Roman" w:hAnsi="Times New Roman" w:cs="Times New Roman"/>
          <w:sz w:val="28"/>
          <w:szCs w:val="28"/>
          <w:lang w:val="ro-MD"/>
        </w:rPr>
        <w:t xml:space="preserve"> </w:t>
      </w:r>
      <w:r w:rsidR="003743CF" w:rsidRPr="00691C4D">
        <w:rPr>
          <w:rFonts w:ascii="Times New Roman" w:hAnsi="Times New Roman" w:cs="Times New Roman"/>
          <w:sz w:val="28"/>
          <w:szCs w:val="28"/>
          <w:lang w:val="ro-MD"/>
        </w:rPr>
        <w:t>(Monitorul Oficial</w:t>
      </w:r>
      <w:r w:rsidR="004A23CB" w:rsidRPr="00691C4D">
        <w:rPr>
          <w:rFonts w:ascii="Times New Roman" w:hAnsi="Times New Roman" w:cs="Times New Roman"/>
          <w:sz w:val="28"/>
          <w:szCs w:val="28"/>
          <w:lang w:val="ro-MD"/>
        </w:rPr>
        <w:t xml:space="preserve"> al Republicii Moldova, 201</w:t>
      </w:r>
      <w:r w:rsidR="00D635AD">
        <w:rPr>
          <w:rFonts w:ascii="Times New Roman" w:hAnsi="Times New Roman" w:cs="Times New Roman"/>
          <w:sz w:val="28"/>
          <w:szCs w:val="28"/>
          <w:lang w:val="ro-MD"/>
        </w:rPr>
        <w:t>5</w:t>
      </w:r>
      <w:r w:rsidR="004A23CB" w:rsidRPr="00691C4D">
        <w:rPr>
          <w:rFonts w:ascii="Times New Roman" w:hAnsi="Times New Roman" w:cs="Times New Roman"/>
          <w:sz w:val="28"/>
          <w:szCs w:val="28"/>
          <w:lang w:val="ro-MD"/>
        </w:rPr>
        <w:t>,</w:t>
      </w:r>
      <w:r w:rsidR="004D4E8D" w:rsidRPr="00691C4D">
        <w:rPr>
          <w:rFonts w:ascii="Times New Roman" w:hAnsi="Times New Roman" w:cs="Times New Roman"/>
          <w:sz w:val="28"/>
          <w:szCs w:val="28"/>
          <w:lang w:val="ro-MD"/>
        </w:rPr>
        <w:t xml:space="preserve"> nr. </w:t>
      </w:r>
      <w:r w:rsidR="00D635AD">
        <w:rPr>
          <w:rFonts w:ascii="Times New Roman" w:hAnsi="Times New Roman" w:cs="Times New Roman"/>
          <w:sz w:val="28"/>
          <w:szCs w:val="28"/>
          <w:lang w:val="ro-MD"/>
        </w:rPr>
        <w:t>332</w:t>
      </w:r>
      <w:r w:rsidR="004D4E8D" w:rsidRPr="00691C4D">
        <w:rPr>
          <w:rFonts w:ascii="Times New Roman" w:hAnsi="Times New Roman" w:cs="Times New Roman"/>
          <w:sz w:val="28"/>
          <w:szCs w:val="28"/>
          <w:lang w:val="ro-MD"/>
        </w:rPr>
        <w:t>-</w:t>
      </w:r>
      <w:r w:rsidR="00D635AD">
        <w:rPr>
          <w:rFonts w:ascii="Times New Roman" w:hAnsi="Times New Roman" w:cs="Times New Roman"/>
          <w:sz w:val="28"/>
          <w:szCs w:val="28"/>
          <w:lang w:val="ro-MD"/>
        </w:rPr>
        <w:t>339</w:t>
      </w:r>
      <w:r w:rsidR="00186D86" w:rsidRPr="00691C4D">
        <w:rPr>
          <w:rFonts w:ascii="Times New Roman" w:hAnsi="Times New Roman" w:cs="Times New Roman"/>
          <w:sz w:val="28"/>
          <w:szCs w:val="28"/>
          <w:lang w:val="ro-MD"/>
        </w:rPr>
        <w:t xml:space="preserve">, art. </w:t>
      </w:r>
      <w:r w:rsidR="00DD4FDE" w:rsidRPr="00691C4D">
        <w:rPr>
          <w:rFonts w:ascii="Times New Roman" w:hAnsi="Times New Roman" w:cs="Times New Roman"/>
          <w:sz w:val="28"/>
          <w:szCs w:val="28"/>
          <w:lang w:val="ro-MD"/>
        </w:rPr>
        <w:t>2</w:t>
      </w:r>
      <w:r w:rsidR="00691C4D">
        <w:rPr>
          <w:rFonts w:ascii="Times New Roman" w:hAnsi="Times New Roman" w:cs="Times New Roman"/>
          <w:sz w:val="28"/>
          <w:szCs w:val="28"/>
          <w:lang w:val="ro-MD"/>
        </w:rPr>
        <w:t>4</w:t>
      </w:r>
      <w:r w:rsidR="00D635AD">
        <w:rPr>
          <w:rFonts w:ascii="Times New Roman" w:hAnsi="Times New Roman" w:cs="Times New Roman"/>
          <w:sz w:val="28"/>
          <w:szCs w:val="28"/>
          <w:lang w:val="ro-MD"/>
        </w:rPr>
        <w:t>04</w:t>
      </w:r>
      <w:r w:rsidR="003743CF" w:rsidRPr="00691C4D">
        <w:rPr>
          <w:rFonts w:ascii="Times New Roman" w:hAnsi="Times New Roman" w:cs="Times New Roman"/>
          <w:sz w:val="28"/>
          <w:szCs w:val="28"/>
          <w:lang w:val="ro-MD"/>
        </w:rPr>
        <w:t>)</w:t>
      </w:r>
      <w:r w:rsidR="00F86EB0" w:rsidRPr="00691C4D">
        <w:rPr>
          <w:rFonts w:ascii="Times New Roman" w:hAnsi="Times New Roman" w:cs="Times New Roman"/>
          <w:sz w:val="28"/>
          <w:szCs w:val="28"/>
          <w:lang w:val="ro-MD"/>
        </w:rPr>
        <w:t>,</w:t>
      </w:r>
      <w:r w:rsidR="00D635AD" w:rsidRPr="00A15DB7">
        <w:rPr>
          <w:rFonts w:ascii="Times New Roman" w:hAnsi="Times New Roman" w:cs="Times New Roman"/>
          <w:sz w:val="24"/>
          <w:szCs w:val="24"/>
          <w:lang w:val="ro-MD"/>
        </w:rPr>
        <w:t xml:space="preserve"> </w:t>
      </w:r>
      <w:r w:rsidR="00D635AD" w:rsidRPr="00D635AD">
        <w:rPr>
          <w:rFonts w:ascii="Times New Roman" w:hAnsi="Times New Roman" w:cs="Times New Roman"/>
          <w:sz w:val="28"/>
          <w:szCs w:val="28"/>
          <w:lang w:val="ro-MD"/>
        </w:rPr>
        <w:t xml:space="preserve">cu modificările ulterioare, </w:t>
      </w:r>
      <w:r w:rsidR="00806BBE" w:rsidRPr="00D635AD">
        <w:rPr>
          <w:rFonts w:ascii="Times New Roman" w:hAnsi="Times New Roman" w:cs="Times New Roman"/>
          <w:sz w:val="28"/>
          <w:szCs w:val="28"/>
          <w:lang w:val="ro-MD"/>
        </w:rPr>
        <w:t>se modifică după cum urmează:</w:t>
      </w:r>
    </w:p>
    <w:p w14:paraId="4541C939" w14:textId="77777777" w:rsidR="00B75C55" w:rsidRPr="000F6633" w:rsidRDefault="00B75C55" w:rsidP="004F5F5D">
      <w:pPr>
        <w:tabs>
          <w:tab w:val="left" w:pos="90"/>
        </w:tabs>
        <w:spacing w:after="0"/>
        <w:ind w:firstLine="540"/>
        <w:jc w:val="both"/>
        <w:rPr>
          <w:rFonts w:ascii="Times New Roman" w:hAnsi="Times New Roman" w:cs="Times New Roman"/>
          <w:sz w:val="24"/>
          <w:szCs w:val="24"/>
          <w:lang w:val="ro-MD"/>
        </w:rPr>
      </w:pPr>
    </w:p>
    <w:p w14:paraId="07D17B29" w14:textId="77777777" w:rsidR="000D1891" w:rsidRPr="000D1891" w:rsidRDefault="009547C9" w:rsidP="009547C9">
      <w:pPr>
        <w:pStyle w:val="a3"/>
        <w:numPr>
          <w:ilvl w:val="0"/>
          <w:numId w:val="1"/>
        </w:numPr>
        <w:tabs>
          <w:tab w:val="left" w:pos="90"/>
        </w:tabs>
        <w:spacing w:after="0"/>
        <w:jc w:val="both"/>
        <w:rPr>
          <w:rFonts w:ascii="Times New Roman" w:hAnsi="Times New Roman" w:cs="Times New Roman"/>
          <w:sz w:val="24"/>
          <w:szCs w:val="24"/>
          <w:lang w:val="ro-MD"/>
        </w:rPr>
      </w:pPr>
      <w:r w:rsidRPr="00F376DC">
        <w:rPr>
          <w:rFonts w:ascii="Times New Roman" w:hAnsi="Times New Roman" w:cs="Times New Roman"/>
          <w:b/>
          <w:sz w:val="24"/>
          <w:szCs w:val="24"/>
          <w:lang w:val="ro-MD"/>
        </w:rPr>
        <w:t xml:space="preserve">Capitolul </w:t>
      </w:r>
      <w:r w:rsidR="00BF54D7">
        <w:rPr>
          <w:rFonts w:ascii="Times New Roman" w:hAnsi="Times New Roman" w:cs="Times New Roman"/>
          <w:b/>
          <w:sz w:val="24"/>
          <w:szCs w:val="24"/>
          <w:lang w:val="ro-MD"/>
        </w:rPr>
        <w:t>1</w:t>
      </w:r>
      <w:r w:rsidRPr="00F376DC">
        <w:rPr>
          <w:rFonts w:ascii="Times New Roman" w:hAnsi="Times New Roman" w:cs="Times New Roman"/>
          <w:b/>
          <w:sz w:val="24"/>
          <w:szCs w:val="24"/>
          <w:lang w:val="ro-MD"/>
        </w:rPr>
        <w:t xml:space="preserve">, punctul </w:t>
      </w:r>
      <w:r w:rsidR="00BF54D7">
        <w:rPr>
          <w:rFonts w:ascii="Times New Roman" w:hAnsi="Times New Roman" w:cs="Times New Roman"/>
          <w:b/>
          <w:sz w:val="24"/>
          <w:szCs w:val="24"/>
          <w:lang w:val="ro-MD"/>
        </w:rPr>
        <w:t>1.1 Definiții</w:t>
      </w:r>
      <w:r w:rsidR="00507771">
        <w:rPr>
          <w:rFonts w:ascii="Times New Roman" w:hAnsi="Times New Roman" w:cs="Times New Roman"/>
          <w:b/>
          <w:sz w:val="24"/>
          <w:szCs w:val="24"/>
          <w:lang w:val="ro-MD"/>
        </w:rPr>
        <w:t>, abrevieri și simboluri</w:t>
      </w:r>
      <w:r w:rsidR="000D1891">
        <w:rPr>
          <w:rFonts w:ascii="Times New Roman" w:hAnsi="Times New Roman" w:cs="Times New Roman"/>
          <w:b/>
          <w:sz w:val="24"/>
          <w:szCs w:val="24"/>
          <w:lang w:val="ro-MD"/>
        </w:rPr>
        <w:t xml:space="preserve">, </w:t>
      </w:r>
      <w:r w:rsidR="000D1891" w:rsidRPr="00117D58">
        <w:rPr>
          <w:rFonts w:ascii="Times New Roman" w:hAnsi="Times New Roman" w:cs="Times New Roman"/>
          <w:sz w:val="24"/>
          <w:szCs w:val="24"/>
          <w:lang w:val="ro-MD"/>
        </w:rPr>
        <w:t xml:space="preserve">se </w:t>
      </w:r>
      <w:r w:rsidR="000D1891">
        <w:rPr>
          <w:rFonts w:ascii="Times New Roman" w:hAnsi="Times New Roman" w:cs="Times New Roman"/>
          <w:sz w:val="24"/>
          <w:szCs w:val="24"/>
          <w:lang w:val="ro-MD"/>
        </w:rPr>
        <w:t>modifică</w:t>
      </w:r>
      <w:r w:rsidR="000D1891" w:rsidRPr="00117D58">
        <w:rPr>
          <w:rFonts w:ascii="Times New Roman" w:hAnsi="Times New Roman" w:cs="Times New Roman"/>
          <w:sz w:val="24"/>
          <w:szCs w:val="24"/>
          <w:lang w:val="ro-MD"/>
        </w:rPr>
        <w:t xml:space="preserve"> după cum urmează:</w:t>
      </w:r>
    </w:p>
    <w:p w14:paraId="0A6E8A25" w14:textId="77777777" w:rsidR="009547C9" w:rsidRPr="00117D58" w:rsidRDefault="000D1891" w:rsidP="00DC6AE4">
      <w:pPr>
        <w:pStyle w:val="a3"/>
        <w:numPr>
          <w:ilvl w:val="0"/>
          <w:numId w:val="3"/>
        </w:numPr>
        <w:tabs>
          <w:tab w:val="left" w:pos="90"/>
        </w:tabs>
        <w:spacing w:after="0"/>
        <w:jc w:val="both"/>
        <w:rPr>
          <w:rFonts w:ascii="Times New Roman" w:hAnsi="Times New Roman" w:cs="Times New Roman"/>
          <w:sz w:val="24"/>
          <w:szCs w:val="24"/>
          <w:lang w:val="ro-MD"/>
        </w:rPr>
      </w:pPr>
      <w:r>
        <w:rPr>
          <w:rFonts w:ascii="Times New Roman" w:hAnsi="Times New Roman" w:cs="Times New Roman"/>
          <w:b/>
          <w:sz w:val="24"/>
          <w:szCs w:val="24"/>
          <w:lang w:val="ro-MD"/>
        </w:rPr>
        <w:t>în compartimentul Definiții</w:t>
      </w:r>
      <w:r w:rsidR="00733952">
        <w:rPr>
          <w:rFonts w:ascii="Times New Roman" w:hAnsi="Times New Roman" w:cs="Times New Roman"/>
          <w:b/>
          <w:sz w:val="24"/>
          <w:szCs w:val="24"/>
          <w:lang w:val="ro-MD"/>
        </w:rPr>
        <w:t xml:space="preserve"> </w:t>
      </w:r>
    </w:p>
    <w:p w14:paraId="4DB67466" w14:textId="77777777" w:rsidR="004D5CBE" w:rsidRDefault="004D5CBE" w:rsidP="00DC6AE4">
      <w:pPr>
        <w:pStyle w:val="a3"/>
        <w:numPr>
          <w:ilvl w:val="0"/>
          <w:numId w:val="2"/>
        </w:numPr>
        <w:tabs>
          <w:tab w:val="left" w:pos="90"/>
        </w:tabs>
        <w:spacing w:after="0"/>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Definiția </w:t>
      </w:r>
      <w:r w:rsidRPr="00037627">
        <w:rPr>
          <w:rFonts w:ascii="Times New Roman" w:hAnsi="Times New Roman" w:cs="Times New Roman"/>
          <w:b/>
          <w:i/>
          <w:sz w:val="24"/>
          <w:szCs w:val="24"/>
          <w:lang w:val="ro-MD"/>
        </w:rPr>
        <w:t xml:space="preserve">D </w:t>
      </w:r>
    </w:p>
    <w:p w14:paraId="6B9C476A" w14:textId="77777777" w:rsidR="004D5CBE" w:rsidRDefault="004D5CBE" w:rsidP="004D5CBE">
      <w:pPr>
        <w:pStyle w:val="a3"/>
        <w:tabs>
          <w:tab w:val="left" w:pos="90"/>
        </w:tabs>
        <w:spacing w:after="0"/>
        <w:ind w:left="1260"/>
        <w:jc w:val="both"/>
        <w:rPr>
          <w:rFonts w:ascii="Times New Roman" w:hAnsi="Times New Roman" w:cs="Times New Roman"/>
          <w:sz w:val="24"/>
          <w:szCs w:val="24"/>
          <w:lang w:val="ro-MD"/>
        </w:rPr>
      </w:pPr>
      <w:r>
        <w:rPr>
          <w:rFonts w:ascii="Times New Roman" w:hAnsi="Times New Roman" w:cs="Times New Roman"/>
          <w:sz w:val="24"/>
          <w:szCs w:val="24"/>
          <w:lang w:val="ro-MD"/>
        </w:rPr>
        <w:t>- în limba de stat se expune în următoarea redacție:</w:t>
      </w:r>
    </w:p>
    <w:p w14:paraId="656CAFF5" w14:textId="77777777" w:rsidR="004D5CBE" w:rsidRDefault="004D5CBE" w:rsidP="00714BED">
      <w:pPr>
        <w:pStyle w:val="a3"/>
        <w:tabs>
          <w:tab w:val="left" w:pos="90"/>
        </w:tabs>
        <w:spacing w:after="0"/>
        <w:ind w:left="1701" w:hanging="441"/>
        <w:jc w:val="both"/>
        <w:rPr>
          <w:rFonts w:ascii="Times New Roman" w:hAnsi="Times New Roman" w:cs="Times New Roman"/>
          <w:sz w:val="24"/>
          <w:szCs w:val="24"/>
          <w:lang w:val="ro-MD"/>
        </w:rPr>
      </w:pPr>
      <w:r w:rsidRPr="00714BED">
        <w:rPr>
          <w:rFonts w:ascii="Times New Roman" w:hAnsi="Times New Roman" w:cs="Times New Roman"/>
          <w:b/>
          <w:i/>
          <w:sz w:val="24"/>
          <w:szCs w:val="24"/>
          <w:lang w:val="ro-MD"/>
        </w:rPr>
        <w:t>D</w:t>
      </w:r>
      <w:r w:rsidRPr="00714BED">
        <w:rPr>
          <w:rFonts w:ascii="Times New Roman" w:hAnsi="Times New Roman" w:cs="Times New Roman"/>
          <w:sz w:val="24"/>
          <w:szCs w:val="24"/>
          <w:lang w:val="ro-MD"/>
        </w:rPr>
        <w:t>.</w:t>
      </w:r>
      <w:r w:rsidR="0037647D">
        <w:rPr>
          <w:rFonts w:ascii="Times New Roman" w:hAnsi="Times New Roman" w:cs="Times New Roman"/>
          <w:sz w:val="24"/>
          <w:szCs w:val="24"/>
          <w:lang w:val="ro-MD"/>
        </w:rPr>
        <w:tab/>
      </w:r>
      <w:r w:rsidRPr="00714BED">
        <w:rPr>
          <w:rFonts w:ascii="Times New Roman" w:hAnsi="Times New Roman" w:cs="Times New Roman"/>
          <w:sz w:val="24"/>
          <w:szCs w:val="24"/>
          <w:lang w:val="ro-MD"/>
        </w:rPr>
        <w:t>Cea mai mare dimensiune totală a elicopterului în timpul rotației elicei (elicelor), egală cu distanța de la punctul de capăt frontal al planului de rotație al rotorului principal până la punctul de capăt din spate al planului de rotație al rotorului de coadă sau la punctul din spate al structurii elicopterului.</w:t>
      </w:r>
    </w:p>
    <w:p w14:paraId="15A72CFD" w14:textId="77777777" w:rsidR="00714BED" w:rsidRDefault="00714BED" w:rsidP="00714BED">
      <w:pPr>
        <w:pStyle w:val="a3"/>
        <w:tabs>
          <w:tab w:val="left" w:pos="90"/>
        </w:tabs>
        <w:spacing w:after="0"/>
        <w:ind w:left="1701" w:hanging="441"/>
        <w:jc w:val="both"/>
        <w:rPr>
          <w:rFonts w:ascii="Times New Roman" w:hAnsi="Times New Roman" w:cs="Times New Roman"/>
          <w:sz w:val="24"/>
          <w:szCs w:val="24"/>
          <w:lang w:val="ro-MD"/>
        </w:rPr>
      </w:pPr>
      <w:r w:rsidRPr="00714BED">
        <w:rPr>
          <w:rFonts w:ascii="Times New Roman" w:hAnsi="Times New Roman" w:cs="Times New Roman"/>
          <w:sz w:val="24"/>
          <w:szCs w:val="24"/>
          <w:lang w:val="ro-MD"/>
        </w:rPr>
        <w:t>-</w:t>
      </w:r>
      <w:r>
        <w:rPr>
          <w:rFonts w:ascii="Times New Roman" w:hAnsi="Times New Roman" w:cs="Times New Roman"/>
          <w:sz w:val="24"/>
          <w:szCs w:val="24"/>
          <w:lang w:val="ro-MD"/>
        </w:rPr>
        <w:t xml:space="preserve"> în limba rusă nu se modifică;</w:t>
      </w:r>
    </w:p>
    <w:p w14:paraId="4975975D" w14:textId="77777777" w:rsidR="00714BED" w:rsidRDefault="00714BED" w:rsidP="00714BED">
      <w:pPr>
        <w:pStyle w:val="a3"/>
        <w:tabs>
          <w:tab w:val="left" w:pos="90"/>
        </w:tabs>
        <w:spacing w:after="0"/>
        <w:ind w:left="1701" w:hanging="441"/>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 </w:t>
      </w:r>
      <w:r w:rsidRPr="00037627">
        <w:rPr>
          <w:rFonts w:ascii="Times New Roman" w:hAnsi="Times New Roman" w:cs="Times New Roman"/>
          <w:b/>
          <w:i/>
          <w:sz w:val="24"/>
          <w:szCs w:val="24"/>
          <w:lang w:val="ro-MD"/>
        </w:rPr>
        <w:t>Notă</w:t>
      </w:r>
      <w:r>
        <w:rPr>
          <w:rFonts w:ascii="Times New Roman" w:hAnsi="Times New Roman" w:cs="Times New Roman"/>
          <w:sz w:val="24"/>
          <w:szCs w:val="24"/>
          <w:lang w:val="ro-MD"/>
        </w:rPr>
        <w:t xml:space="preserve"> se exclude. </w:t>
      </w:r>
    </w:p>
    <w:p w14:paraId="3F3CA021" w14:textId="77777777" w:rsidR="00037627" w:rsidRDefault="00037627" w:rsidP="00714BED">
      <w:pPr>
        <w:pStyle w:val="a3"/>
        <w:tabs>
          <w:tab w:val="left" w:pos="90"/>
        </w:tabs>
        <w:spacing w:after="0"/>
        <w:ind w:left="1701" w:hanging="441"/>
        <w:jc w:val="both"/>
        <w:rPr>
          <w:rFonts w:ascii="Times New Roman" w:hAnsi="Times New Roman" w:cs="Times New Roman"/>
          <w:sz w:val="24"/>
          <w:szCs w:val="24"/>
          <w:lang w:val="ro-MD"/>
        </w:rPr>
      </w:pPr>
    </w:p>
    <w:p w14:paraId="13D7E78F" w14:textId="77777777" w:rsidR="00037627" w:rsidRDefault="00037627" w:rsidP="00DC6AE4">
      <w:pPr>
        <w:pStyle w:val="a3"/>
        <w:numPr>
          <w:ilvl w:val="0"/>
          <w:numId w:val="2"/>
        </w:numPr>
        <w:tabs>
          <w:tab w:val="left" w:pos="90"/>
        </w:tabs>
        <w:spacing w:after="0"/>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Definiția în limba de stat </w:t>
      </w:r>
      <w:r w:rsidRPr="00037627">
        <w:rPr>
          <w:rFonts w:ascii="Times New Roman" w:hAnsi="Times New Roman" w:cs="Times New Roman"/>
          <w:b/>
          <w:i/>
          <w:sz w:val="24"/>
          <w:szCs w:val="24"/>
          <w:lang w:val="ro-MD"/>
        </w:rPr>
        <w:t>Cale de rulare aeriană pentru elicoptere (Helicopter air taxiway)</w:t>
      </w:r>
      <w:r w:rsidR="00D00B6B">
        <w:rPr>
          <w:rFonts w:ascii="Times New Roman" w:hAnsi="Times New Roman" w:cs="Times New Roman"/>
          <w:b/>
          <w:i/>
          <w:sz w:val="24"/>
          <w:szCs w:val="24"/>
          <w:lang w:val="ro-MD"/>
        </w:rPr>
        <w:t xml:space="preserve">, </w:t>
      </w:r>
      <w:r w:rsidR="00D00B6B">
        <w:rPr>
          <w:rFonts w:ascii="Times New Roman" w:hAnsi="Times New Roman" w:cs="Times New Roman"/>
          <w:sz w:val="24"/>
          <w:szCs w:val="24"/>
          <w:lang w:val="ro-MD"/>
        </w:rPr>
        <w:t xml:space="preserve">în limba rusă </w:t>
      </w:r>
      <w:r w:rsidR="00D00B6B">
        <w:rPr>
          <w:rFonts w:ascii="Times New Roman" w:hAnsi="Times New Roman" w:cs="Times New Roman"/>
          <w:b/>
          <w:i/>
          <w:sz w:val="24"/>
          <w:szCs w:val="24"/>
        </w:rPr>
        <w:t>Воздушная</w:t>
      </w:r>
      <w:r w:rsidR="00D00B6B" w:rsidRPr="00D00B6B">
        <w:rPr>
          <w:rFonts w:ascii="Times New Roman" w:hAnsi="Times New Roman" w:cs="Times New Roman"/>
          <w:b/>
          <w:i/>
          <w:sz w:val="24"/>
          <w:szCs w:val="24"/>
          <w:lang w:val="en-GB"/>
        </w:rPr>
        <w:t xml:space="preserve"> </w:t>
      </w:r>
      <w:r w:rsidR="00D00B6B">
        <w:rPr>
          <w:rFonts w:ascii="Times New Roman" w:hAnsi="Times New Roman" w:cs="Times New Roman"/>
          <w:b/>
          <w:i/>
          <w:sz w:val="24"/>
          <w:szCs w:val="24"/>
        </w:rPr>
        <w:t>РД</w:t>
      </w:r>
      <w:r w:rsidR="00D00B6B" w:rsidRPr="00D00B6B">
        <w:rPr>
          <w:rFonts w:ascii="Times New Roman" w:hAnsi="Times New Roman" w:cs="Times New Roman"/>
          <w:b/>
          <w:i/>
          <w:sz w:val="24"/>
          <w:szCs w:val="24"/>
          <w:lang w:val="en-GB"/>
        </w:rPr>
        <w:t xml:space="preserve"> </w:t>
      </w:r>
      <w:r w:rsidR="00D00B6B">
        <w:rPr>
          <w:rFonts w:ascii="Times New Roman" w:hAnsi="Times New Roman" w:cs="Times New Roman"/>
          <w:b/>
          <w:i/>
          <w:sz w:val="24"/>
          <w:szCs w:val="24"/>
        </w:rPr>
        <w:t>для</w:t>
      </w:r>
      <w:r w:rsidR="00D00B6B" w:rsidRPr="00D00B6B">
        <w:rPr>
          <w:rFonts w:ascii="Times New Roman" w:hAnsi="Times New Roman" w:cs="Times New Roman"/>
          <w:b/>
          <w:i/>
          <w:sz w:val="24"/>
          <w:szCs w:val="24"/>
          <w:lang w:val="en-GB"/>
        </w:rPr>
        <w:t xml:space="preserve"> </w:t>
      </w:r>
      <w:r w:rsidR="00D00B6B">
        <w:rPr>
          <w:rFonts w:ascii="Times New Roman" w:hAnsi="Times New Roman" w:cs="Times New Roman"/>
          <w:b/>
          <w:i/>
          <w:sz w:val="24"/>
          <w:szCs w:val="24"/>
        </w:rPr>
        <w:t>вертолетов</w:t>
      </w:r>
      <w:r w:rsidR="00D00B6B">
        <w:rPr>
          <w:rFonts w:ascii="Times New Roman" w:hAnsi="Times New Roman" w:cs="Times New Roman"/>
          <w:sz w:val="24"/>
          <w:szCs w:val="24"/>
          <w:lang w:val="ro-MD"/>
        </w:rPr>
        <w:t xml:space="preserve"> </w:t>
      </w:r>
      <w:r w:rsidR="00D00B6B" w:rsidRPr="00037627">
        <w:rPr>
          <w:rFonts w:ascii="Times New Roman" w:hAnsi="Times New Roman" w:cs="Times New Roman"/>
          <w:b/>
          <w:i/>
          <w:sz w:val="24"/>
          <w:szCs w:val="24"/>
          <w:lang w:val="ro-MD"/>
        </w:rPr>
        <w:t>(Helicopter air taxiway)</w:t>
      </w:r>
      <w:r w:rsidR="00D00B6B">
        <w:rPr>
          <w:rFonts w:ascii="Times New Roman" w:hAnsi="Times New Roman" w:cs="Times New Roman"/>
          <w:b/>
          <w:i/>
          <w:sz w:val="24"/>
          <w:szCs w:val="24"/>
          <w:lang w:val="ro-RO"/>
        </w:rPr>
        <w:t>,</w:t>
      </w:r>
      <w:r>
        <w:rPr>
          <w:rFonts w:ascii="Times New Roman" w:hAnsi="Times New Roman" w:cs="Times New Roman"/>
          <w:sz w:val="24"/>
          <w:szCs w:val="24"/>
          <w:lang w:val="ro-MD"/>
        </w:rPr>
        <w:t xml:space="preserve"> se exclude</w:t>
      </w:r>
      <w:r w:rsidR="00D00B6B">
        <w:rPr>
          <w:rFonts w:ascii="Times New Roman" w:hAnsi="Times New Roman" w:cs="Times New Roman"/>
          <w:sz w:val="24"/>
          <w:szCs w:val="24"/>
          <w:lang w:val="ro-MD"/>
        </w:rPr>
        <w:t>;</w:t>
      </w:r>
    </w:p>
    <w:p w14:paraId="5CDB1D0F" w14:textId="77777777" w:rsidR="00D00B6B" w:rsidRDefault="00C16324" w:rsidP="00DC6AE4">
      <w:pPr>
        <w:pStyle w:val="a3"/>
        <w:numPr>
          <w:ilvl w:val="0"/>
          <w:numId w:val="2"/>
        </w:numPr>
        <w:tabs>
          <w:tab w:val="left" w:pos="90"/>
        </w:tabs>
        <w:spacing w:after="0"/>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Definiția </w:t>
      </w:r>
      <w:r w:rsidR="00993832" w:rsidRPr="00993832">
        <w:rPr>
          <w:rFonts w:ascii="Times New Roman" w:hAnsi="Times New Roman" w:cs="Times New Roman"/>
          <w:b/>
          <w:i/>
          <w:sz w:val="24"/>
          <w:szCs w:val="24"/>
          <w:lang w:val="ro-MD"/>
        </w:rPr>
        <w:t>Zona de protecție (Protection area)</w:t>
      </w:r>
      <w:r w:rsidR="00993832">
        <w:rPr>
          <w:rFonts w:ascii="Times New Roman" w:hAnsi="Times New Roman" w:cs="Times New Roman"/>
          <w:sz w:val="24"/>
          <w:szCs w:val="24"/>
          <w:lang w:val="ro-MD"/>
        </w:rPr>
        <w:t xml:space="preserve"> se expune în următoarea redacție:</w:t>
      </w:r>
    </w:p>
    <w:p w14:paraId="5CF6A68F" w14:textId="77777777" w:rsidR="00993832" w:rsidRDefault="00993832" w:rsidP="00DC6AE4">
      <w:pPr>
        <w:pStyle w:val="a3"/>
        <w:numPr>
          <w:ilvl w:val="0"/>
          <w:numId w:val="4"/>
        </w:numPr>
        <w:tabs>
          <w:tab w:val="left" w:pos="90"/>
        </w:tabs>
        <w:spacing w:after="0"/>
        <w:jc w:val="both"/>
        <w:rPr>
          <w:rFonts w:ascii="Times New Roman" w:hAnsi="Times New Roman" w:cs="Times New Roman"/>
          <w:sz w:val="24"/>
          <w:szCs w:val="24"/>
          <w:lang w:val="ro-MD"/>
        </w:rPr>
      </w:pPr>
      <w:r>
        <w:rPr>
          <w:rFonts w:ascii="Times New Roman" w:hAnsi="Times New Roman" w:cs="Times New Roman"/>
          <w:sz w:val="24"/>
          <w:szCs w:val="24"/>
          <w:lang w:val="ro-MD"/>
        </w:rPr>
        <w:t>în limba de stat:</w:t>
      </w:r>
    </w:p>
    <w:p w14:paraId="7D609B2E" w14:textId="77777777" w:rsidR="00993832" w:rsidRDefault="00993832" w:rsidP="00993832">
      <w:pPr>
        <w:pStyle w:val="a3"/>
        <w:tabs>
          <w:tab w:val="left" w:pos="90"/>
        </w:tabs>
        <w:spacing w:after="0"/>
        <w:ind w:left="1620"/>
        <w:jc w:val="both"/>
        <w:rPr>
          <w:rFonts w:ascii="Times New Roman" w:hAnsi="Times New Roman" w:cs="Times New Roman"/>
          <w:sz w:val="24"/>
          <w:szCs w:val="24"/>
          <w:lang w:val="ro-MD"/>
        </w:rPr>
      </w:pPr>
      <w:r w:rsidRPr="00993832">
        <w:rPr>
          <w:rFonts w:ascii="Times New Roman" w:hAnsi="Times New Roman" w:cs="Times New Roman"/>
          <w:b/>
          <w:bCs/>
          <w:i/>
          <w:iCs/>
          <w:sz w:val="24"/>
          <w:szCs w:val="24"/>
          <w:lang w:val="ro-MD"/>
        </w:rPr>
        <w:t>Zona de protecție (Protection area).</w:t>
      </w:r>
      <w:r w:rsidRPr="00993832">
        <w:rPr>
          <w:rFonts w:ascii="Times New Roman" w:hAnsi="Times New Roman" w:cs="Times New Roman"/>
          <w:sz w:val="24"/>
          <w:szCs w:val="24"/>
          <w:lang w:val="ro-MD"/>
        </w:rPr>
        <w:t xml:space="preserve"> Zona stabilită în jurul parcării concepută pentru reducerea riscului de deteriorare de către elicoptere, în cazul ieșirii neintenționate a acestora din parcare.</w:t>
      </w:r>
    </w:p>
    <w:p w14:paraId="7E2E2EBD" w14:textId="77777777" w:rsidR="00993832" w:rsidRPr="00993832" w:rsidRDefault="00993832" w:rsidP="00DC6AE4">
      <w:pPr>
        <w:pStyle w:val="a3"/>
        <w:numPr>
          <w:ilvl w:val="0"/>
          <w:numId w:val="4"/>
        </w:numPr>
        <w:tabs>
          <w:tab w:val="left" w:pos="90"/>
        </w:tabs>
        <w:spacing w:after="0"/>
        <w:jc w:val="both"/>
        <w:rPr>
          <w:rFonts w:ascii="Times New Roman" w:hAnsi="Times New Roman" w:cs="Times New Roman"/>
          <w:sz w:val="24"/>
          <w:szCs w:val="24"/>
          <w:lang w:val="ro-MD"/>
        </w:rPr>
      </w:pPr>
      <w:r>
        <w:rPr>
          <w:rFonts w:ascii="Times New Roman" w:hAnsi="Times New Roman" w:cs="Times New Roman"/>
          <w:sz w:val="24"/>
          <w:szCs w:val="24"/>
          <w:lang w:val="ro-MD"/>
        </w:rPr>
        <w:t>în limba rusă:</w:t>
      </w:r>
    </w:p>
    <w:p w14:paraId="4CC412C1" w14:textId="77777777" w:rsidR="00993832" w:rsidRPr="008944A3" w:rsidRDefault="00993832" w:rsidP="00DC6AE4">
      <w:pPr>
        <w:pStyle w:val="a3"/>
        <w:numPr>
          <w:ilvl w:val="0"/>
          <w:numId w:val="4"/>
        </w:numPr>
        <w:tabs>
          <w:tab w:val="left" w:pos="90"/>
        </w:tabs>
        <w:spacing w:after="0"/>
        <w:jc w:val="both"/>
        <w:rPr>
          <w:rFonts w:ascii="Times New Roman" w:hAnsi="Times New Roman" w:cs="Times New Roman"/>
          <w:sz w:val="24"/>
          <w:szCs w:val="24"/>
          <w:lang w:val="ro-MD"/>
        </w:rPr>
      </w:pPr>
      <w:r w:rsidRPr="00993832">
        <w:rPr>
          <w:rFonts w:ascii="Times New Roman" w:hAnsi="Times New Roman" w:cs="Times New Roman"/>
          <w:b/>
          <w:bCs/>
          <w:i/>
          <w:iCs/>
          <w:sz w:val="24"/>
          <w:szCs w:val="24"/>
        </w:rPr>
        <w:t>Защитная зона</w:t>
      </w:r>
      <w:r w:rsidRPr="00993832">
        <w:rPr>
          <w:rFonts w:ascii="Times New Roman" w:hAnsi="Times New Roman" w:cs="Times New Roman"/>
          <w:b/>
          <w:bCs/>
          <w:i/>
          <w:iCs/>
          <w:sz w:val="24"/>
          <w:szCs w:val="24"/>
          <w:lang w:val="ro-RO"/>
        </w:rPr>
        <w:t xml:space="preserve"> </w:t>
      </w:r>
      <w:r w:rsidRPr="00993832">
        <w:rPr>
          <w:rFonts w:ascii="Times New Roman" w:hAnsi="Times New Roman" w:cs="Times New Roman"/>
          <w:b/>
          <w:bCs/>
          <w:i/>
          <w:iCs/>
          <w:sz w:val="24"/>
          <w:szCs w:val="24"/>
          <w:lang w:val="ro-MD"/>
        </w:rPr>
        <w:t>(Protection area)</w:t>
      </w:r>
      <w:r w:rsidRPr="00993832">
        <w:rPr>
          <w:rFonts w:ascii="Times New Roman" w:hAnsi="Times New Roman" w:cs="Times New Roman"/>
          <w:b/>
          <w:bCs/>
          <w:i/>
          <w:iCs/>
          <w:sz w:val="24"/>
          <w:szCs w:val="24"/>
        </w:rPr>
        <w:t xml:space="preserve">. </w:t>
      </w:r>
      <w:r w:rsidRPr="00993832">
        <w:rPr>
          <w:rFonts w:ascii="Times New Roman" w:hAnsi="Times New Roman" w:cs="Times New Roman"/>
          <w:sz w:val="24"/>
          <w:szCs w:val="24"/>
        </w:rPr>
        <w:t>Установленная зона вокруг стоянки, предназначенная для уменьшения опасности нанесения вертолетами повреждения в случае их непреднамеренного выхода за пределы стоянки.</w:t>
      </w:r>
    </w:p>
    <w:p w14:paraId="191046F7" w14:textId="77777777" w:rsidR="008944A3" w:rsidRDefault="008944A3" w:rsidP="00DC6AE4">
      <w:pPr>
        <w:pStyle w:val="a3"/>
        <w:numPr>
          <w:ilvl w:val="0"/>
          <w:numId w:val="2"/>
        </w:numPr>
        <w:tabs>
          <w:tab w:val="left" w:pos="90"/>
        </w:tabs>
        <w:spacing w:after="0"/>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Se completează cu definiția </w:t>
      </w:r>
      <w:r w:rsidRPr="008944A3">
        <w:rPr>
          <w:rFonts w:ascii="Times New Roman" w:hAnsi="Times New Roman" w:cs="Times New Roman"/>
          <w:b/>
          <w:i/>
          <w:sz w:val="24"/>
          <w:szCs w:val="24"/>
          <w:lang w:val="ro-MD"/>
        </w:rPr>
        <w:t>Valoarea D</w:t>
      </w:r>
      <w:r>
        <w:rPr>
          <w:rFonts w:ascii="Times New Roman" w:hAnsi="Times New Roman" w:cs="Times New Roman"/>
          <w:sz w:val="24"/>
          <w:szCs w:val="24"/>
          <w:lang w:val="ro-MD"/>
        </w:rPr>
        <w:t xml:space="preserve"> cu următorul conținut:</w:t>
      </w:r>
    </w:p>
    <w:p w14:paraId="207F24D5" w14:textId="77777777" w:rsidR="008944A3" w:rsidRDefault="008944A3" w:rsidP="00DC6AE4">
      <w:pPr>
        <w:pStyle w:val="a3"/>
        <w:numPr>
          <w:ilvl w:val="0"/>
          <w:numId w:val="4"/>
        </w:numPr>
        <w:tabs>
          <w:tab w:val="left" w:pos="90"/>
        </w:tabs>
        <w:spacing w:after="0"/>
        <w:jc w:val="both"/>
        <w:rPr>
          <w:rFonts w:ascii="Times New Roman" w:hAnsi="Times New Roman" w:cs="Times New Roman"/>
          <w:sz w:val="24"/>
          <w:szCs w:val="24"/>
          <w:lang w:val="ro-MD"/>
        </w:rPr>
      </w:pPr>
      <w:r>
        <w:rPr>
          <w:rFonts w:ascii="Times New Roman" w:hAnsi="Times New Roman" w:cs="Times New Roman"/>
          <w:sz w:val="24"/>
          <w:szCs w:val="24"/>
          <w:lang w:val="ro-MD"/>
        </w:rPr>
        <w:t>în limba de stat:</w:t>
      </w:r>
    </w:p>
    <w:p w14:paraId="48B4D492" w14:textId="77777777" w:rsidR="008944A3" w:rsidRPr="008E19D1" w:rsidRDefault="008E19D1" w:rsidP="008944A3">
      <w:pPr>
        <w:pStyle w:val="a3"/>
        <w:tabs>
          <w:tab w:val="left" w:pos="90"/>
        </w:tabs>
        <w:spacing w:after="0"/>
        <w:ind w:left="1620"/>
        <w:jc w:val="both"/>
        <w:rPr>
          <w:rFonts w:ascii="Times New Roman" w:hAnsi="Times New Roman" w:cs="Times New Roman"/>
          <w:sz w:val="24"/>
          <w:szCs w:val="24"/>
          <w:lang w:val="ro-MD"/>
        </w:rPr>
      </w:pPr>
      <w:r w:rsidRPr="008E19D1">
        <w:rPr>
          <w:rFonts w:ascii="Times New Roman" w:hAnsi="Times New Roman" w:cs="Times New Roman"/>
          <w:b/>
          <w:i/>
          <w:sz w:val="24"/>
          <w:szCs w:val="24"/>
          <w:lang w:val="ro-MD"/>
        </w:rPr>
        <w:t>Valoarea D</w:t>
      </w:r>
      <w:r w:rsidRPr="008E19D1">
        <w:rPr>
          <w:rFonts w:ascii="Times New Roman" w:hAnsi="Times New Roman" w:cs="Times New Roman"/>
          <w:sz w:val="24"/>
          <w:szCs w:val="24"/>
          <w:lang w:val="ro-MD"/>
        </w:rPr>
        <w:t>. Dimensiunea generală de limitare „D”, destinată unui heliport, helipunte sau heliport pe navă sau pentru o anumită zonă din interiorul acestora;</w:t>
      </w:r>
    </w:p>
    <w:p w14:paraId="5C4BD308" w14:textId="77777777" w:rsidR="008944A3" w:rsidRDefault="008944A3" w:rsidP="00DC6AE4">
      <w:pPr>
        <w:pStyle w:val="a3"/>
        <w:numPr>
          <w:ilvl w:val="0"/>
          <w:numId w:val="4"/>
        </w:numPr>
        <w:tabs>
          <w:tab w:val="left" w:pos="90"/>
        </w:tabs>
        <w:spacing w:after="0"/>
        <w:jc w:val="both"/>
        <w:rPr>
          <w:rFonts w:ascii="Times New Roman" w:hAnsi="Times New Roman" w:cs="Times New Roman"/>
          <w:sz w:val="24"/>
          <w:szCs w:val="24"/>
          <w:lang w:val="ro-MD"/>
        </w:rPr>
      </w:pPr>
      <w:r>
        <w:rPr>
          <w:rFonts w:ascii="Times New Roman" w:hAnsi="Times New Roman" w:cs="Times New Roman"/>
          <w:sz w:val="24"/>
          <w:szCs w:val="24"/>
          <w:lang w:val="ro-MD"/>
        </w:rPr>
        <w:t>în limba rusă:</w:t>
      </w:r>
    </w:p>
    <w:p w14:paraId="63EBCC9F" w14:textId="77777777" w:rsidR="008E19D1" w:rsidRPr="0023794B" w:rsidRDefault="008E19D1" w:rsidP="00DC6AE4">
      <w:pPr>
        <w:pStyle w:val="a3"/>
        <w:numPr>
          <w:ilvl w:val="0"/>
          <w:numId w:val="4"/>
        </w:numPr>
        <w:tabs>
          <w:tab w:val="left" w:pos="90"/>
        </w:tabs>
        <w:spacing w:after="0"/>
        <w:jc w:val="both"/>
        <w:rPr>
          <w:rFonts w:ascii="Times New Roman" w:hAnsi="Times New Roman" w:cs="Times New Roman"/>
          <w:sz w:val="24"/>
          <w:szCs w:val="24"/>
          <w:lang w:val="ro-MD"/>
        </w:rPr>
      </w:pPr>
      <w:r w:rsidRPr="008E19D1">
        <w:rPr>
          <w:rFonts w:ascii="Times New Roman" w:hAnsi="Times New Roman" w:cs="Times New Roman"/>
          <w:b/>
          <w:bCs/>
          <w:i/>
          <w:iCs/>
          <w:sz w:val="24"/>
          <w:szCs w:val="24"/>
        </w:rPr>
        <w:lastRenderedPageBreak/>
        <w:t xml:space="preserve">Значение D. </w:t>
      </w:r>
      <w:r w:rsidRPr="008E19D1">
        <w:rPr>
          <w:rFonts w:ascii="Times New Roman" w:hAnsi="Times New Roman" w:cs="Times New Roman"/>
          <w:sz w:val="24"/>
          <w:szCs w:val="24"/>
        </w:rPr>
        <w:t>Ограничивающий с точки зрения "D" габаритный размер, предназначенный для вертодрома, вертопалубы или палубного вертодрома или для определенной зоны в их пределах</w:t>
      </w:r>
      <w:r w:rsidR="0023794B">
        <w:rPr>
          <w:rFonts w:ascii="Times New Roman" w:hAnsi="Times New Roman" w:cs="Times New Roman"/>
          <w:sz w:val="24"/>
          <w:szCs w:val="24"/>
          <w:lang w:val="ro-RO"/>
        </w:rPr>
        <w:t>;</w:t>
      </w:r>
    </w:p>
    <w:p w14:paraId="6815CD1F" w14:textId="77777777" w:rsidR="0023794B" w:rsidRPr="0023794B" w:rsidRDefault="0023794B" w:rsidP="00DC6AE4">
      <w:pPr>
        <w:pStyle w:val="a3"/>
        <w:numPr>
          <w:ilvl w:val="0"/>
          <w:numId w:val="2"/>
        </w:numPr>
        <w:tabs>
          <w:tab w:val="left" w:pos="90"/>
        </w:tabs>
        <w:spacing w:after="0"/>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definiția </w:t>
      </w:r>
      <w:r w:rsidRPr="00AE7C06">
        <w:rPr>
          <w:rFonts w:ascii="Times New Roman" w:hAnsi="Times New Roman" w:cs="Times New Roman"/>
          <w:b/>
          <w:bCs/>
          <w:i/>
          <w:iCs/>
          <w:sz w:val="24"/>
          <w:szCs w:val="24"/>
          <w:lang w:val="ro-MD"/>
        </w:rPr>
        <w:t>Punct de referință al heliportului (HRP) (</w:t>
      </w:r>
      <w:r w:rsidRPr="00AE7C06">
        <w:rPr>
          <w:rFonts w:ascii="Times New Roman" w:hAnsi="Times New Roman" w:cs="Times New Roman"/>
          <w:b/>
          <w:bCs/>
          <w:i/>
          <w:iCs/>
          <w:sz w:val="24"/>
          <w:szCs w:val="24"/>
          <w:lang w:val="en-US"/>
        </w:rPr>
        <w:t>Heliport reference point (HRP</w:t>
      </w:r>
      <w:r w:rsidRPr="00AE7C06">
        <w:rPr>
          <w:rFonts w:ascii="Times New Roman" w:hAnsi="Times New Roman" w:cs="Times New Roman"/>
          <w:sz w:val="24"/>
          <w:szCs w:val="24"/>
          <w:lang w:val="ro-MD"/>
        </w:rPr>
        <w:t>):</w:t>
      </w:r>
    </w:p>
    <w:p w14:paraId="276B048A" w14:textId="77777777" w:rsidR="0023794B" w:rsidRPr="0023794B" w:rsidRDefault="0023794B" w:rsidP="00DC6AE4">
      <w:pPr>
        <w:pStyle w:val="a3"/>
        <w:numPr>
          <w:ilvl w:val="0"/>
          <w:numId w:val="4"/>
        </w:numPr>
        <w:tabs>
          <w:tab w:val="left" w:pos="90"/>
        </w:tabs>
        <w:spacing w:after="0"/>
        <w:jc w:val="both"/>
        <w:rPr>
          <w:rFonts w:ascii="Times New Roman" w:hAnsi="Times New Roman" w:cs="Times New Roman"/>
          <w:sz w:val="24"/>
          <w:szCs w:val="24"/>
          <w:lang w:val="ro-MD"/>
        </w:rPr>
      </w:pPr>
      <w:r w:rsidRPr="0023794B">
        <w:rPr>
          <w:rFonts w:ascii="Times New Roman" w:hAnsi="Times New Roman" w:cs="Times New Roman"/>
          <w:sz w:val="24"/>
          <w:szCs w:val="24"/>
          <w:lang w:val="ro-MD"/>
        </w:rPr>
        <w:t>în limba de stat se expune în următoarea redacție:</w:t>
      </w:r>
    </w:p>
    <w:p w14:paraId="4F99F9A6" w14:textId="1A980DF8" w:rsidR="0023794B" w:rsidRDefault="0023794B" w:rsidP="0023794B">
      <w:pPr>
        <w:pStyle w:val="a3"/>
        <w:tabs>
          <w:tab w:val="left" w:pos="90"/>
        </w:tabs>
        <w:spacing w:after="0"/>
        <w:ind w:left="1620"/>
        <w:jc w:val="both"/>
        <w:rPr>
          <w:rFonts w:ascii="Times New Roman" w:hAnsi="Times New Roman" w:cs="Times New Roman"/>
          <w:sz w:val="24"/>
          <w:szCs w:val="24"/>
          <w:lang w:val="ro-MD"/>
        </w:rPr>
      </w:pPr>
      <w:bookmarkStart w:id="0" w:name="_Hlk54258251"/>
      <w:r w:rsidRPr="0023794B">
        <w:rPr>
          <w:rFonts w:ascii="Times New Roman" w:hAnsi="Times New Roman" w:cs="Times New Roman"/>
          <w:b/>
          <w:bCs/>
          <w:i/>
          <w:iCs/>
          <w:sz w:val="24"/>
          <w:szCs w:val="24"/>
          <w:lang w:val="ro-MD"/>
        </w:rPr>
        <w:t>Punct de referință al heliportului (HRP) (</w:t>
      </w:r>
      <w:r w:rsidRPr="0023794B">
        <w:rPr>
          <w:rFonts w:ascii="Times New Roman" w:hAnsi="Times New Roman" w:cs="Times New Roman"/>
          <w:b/>
          <w:bCs/>
          <w:i/>
          <w:iCs/>
          <w:sz w:val="24"/>
          <w:szCs w:val="24"/>
          <w:lang w:val="en-US"/>
        </w:rPr>
        <w:t>Heliport reference point (HRP</w:t>
      </w:r>
      <w:r w:rsidRPr="0023794B">
        <w:rPr>
          <w:rFonts w:ascii="Times New Roman" w:hAnsi="Times New Roman" w:cs="Times New Roman"/>
          <w:sz w:val="24"/>
          <w:szCs w:val="24"/>
          <w:lang w:val="ro-MD"/>
        </w:rPr>
        <w:t>). Locația specificată a heliportului.</w:t>
      </w:r>
      <w:bookmarkEnd w:id="0"/>
    </w:p>
    <w:p w14:paraId="1A71CB7C" w14:textId="77777777" w:rsidR="00452787" w:rsidRPr="00452787" w:rsidRDefault="0023794B" w:rsidP="00DC6AE4">
      <w:pPr>
        <w:pStyle w:val="a3"/>
        <w:numPr>
          <w:ilvl w:val="0"/>
          <w:numId w:val="4"/>
        </w:numPr>
        <w:tabs>
          <w:tab w:val="left" w:pos="90"/>
        </w:tabs>
        <w:spacing w:after="0"/>
        <w:jc w:val="both"/>
        <w:rPr>
          <w:rFonts w:ascii="Times New Roman" w:hAnsi="Times New Roman" w:cs="Times New Roman"/>
          <w:sz w:val="24"/>
          <w:szCs w:val="24"/>
          <w:lang w:val="ro-MD"/>
        </w:rPr>
      </w:pPr>
      <w:r w:rsidRPr="0023794B">
        <w:rPr>
          <w:rFonts w:ascii="Times New Roman" w:hAnsi="Times New Roman" w:cs="Times New Roman"/>
          <w:bCs/>
          <w:iCs/>
          <w:sz w:val="24"/>
          <w:szCs w:val="24"/>
          <w:lang w:val="ro-MD"/>
        </w:rPr>
        <w:t xml:space="preserve">în limba rusă în definiția </w:t>
      </w:r>
    </w:p>
    <w:p w14:paraId="610B3523" w14:textId="664C5BFC" w:rsidR="0023794B" w:rsidRDefault="0023794B" w:rsidP="00DC6AE4">
      <w:pPr>
        <w:pStyle w:val="a3"/>
        <w:numPr>
          <w:ilvl w:val="0"/>
          <w:numId w:val="4"/>
        </w:numPr>
        <w:tabs>
          <w:tab w:val="left" w:pos="90"/>
        </w:tabs>
        <w:spacing w:after="0"/>
        <w:jc w:val="both"/>
        <w:rPr>
          <w:rFonts w:ascii="Times New Roman" w:hAnsi="Times New Roman" w:cs="Times New Roman"/>
          <w:sz w:val="24"/>
          <w:szCs w:val="24"/>
          <w:lang w:val="ro-MD"/>
        </w:rPr>
      </w:pPr>
      <w:r w:rsidRPr="006A08F2">
        <w:rPr>
          <w:rFonts w:ascii="Times New Roman" w:hAnsi="Times New Roman" w:cs="Times New Roman"/>
          <w:b/>
          <w:bCs/>
          <w:i/>
          <w:iCs/>
          <w:sz w:val="24"/>
          <w:szCs w:val="24"/>
          <w:lang w:val="ro-MD"/>
        </w:rPr>
        <w:t>Контрольная точка вертодрома</w:t>
      </w:r>
      <w:r w:rsidRPr="0023794B">
        <w:rPr>
          <w:rFonts w:ascii="Times New Roman" w:hAnsi="Times New Roman" w:cs="Times New Roman"/>
          <w:b/>
          <w:bCs/>
          <w:i/>
          <w:iCs/>
          <w:sz w:val="24"/>
          <w:szCs w:val="24"/>
          <w:lang w:val="ro-MD"/>
        </w:rPr>
        <w:t xml:space="preserve"> (HRP) (Heliport reference point</w:t>
      </w:r>
      <w:r w:rsidR="00AE7C06">
        <w:rPr>
          <w:rFonts w:ascii="Times New Roman" w:hAnsi="Times New Roman" w:cs="Times New Roman"/>
          <w:b/>
          <w:bCs/>
          <w:i/>
          <w:iCs/>
          <w:sz w:val="24"/>
          <w:szCs w:val="24"/>
          <w:lang w:val="ro-MD"/>
        </w:rPr>
        <w:t xml:space="preserve"> (HRP</w:t>
      </w:r>
      <w:r w:rsidRPr="0023794B">
        <w:rPr>
          <w:rFonts w:ascii="Times New Roman" w:hAnsi="Times New Roman" w:cs="Times New Roman"/>
          <w:b/>
          <w:bCs/>
          <w:i/>
          <w:iCs/>
          <w:sz w:val="24"/>
          <w:szCs w:val="24"/>
          <w:lang w:val="ro-MD"/>
        </w:rPr>
        <w:t xml:space="preserve">) </w:t>
      </w:r>
      <w:r w:rsidRPr="0023794B">
        <w:rPr>
          <w:rFonts w:ascii="Times New Roman" w:hAnsi="Times New Roman" w:cs="Times New Roman"/>
          <w:bCs/>
          <w:iCs/>
          <w:sz w:val="24"/>
          <w:szCs w:val="24"/>
          <w:lang w:val="ro-MD"/>
        </w:rPr>
        <w:t>c</w:t>
      </w:r>
      <w:r w:rsidRPr="0023794B">
        <w:rPr>
          <w:rFonts w:ascii="Times New Roman" w:hAnsi="Times New Roman" w:cs="Times New Roman"/>
          <w:sz w:val="24"/>
          <w:szCs w:val="24"/>
          <w:lang w:val="ro-MD"/>
        </w:rPr>
        <w:t>uvintele</w:t>
      </w:r>
      <w:r w:rsidRPr="0023794B">
        <w:rPr>
          <w:rFonts w:ascii="Times New Roman" w:hAnsi="Times New Roman" w:cs="Times New Roman"/>
          <w:sz w:val="24"/>
          <w:szCs w:val="24"/>
          <w:lang w:val="ro-RO"/>
        </w:rPr>
        <w:t xml:space="preserve"> ”</w:t>
      </w:r>
      <w:r w:rsidRPr="006A08F2">
        <w:rPr>
          <w:rFonts w:ascii="Times New Roman" w:hAnsi="Times New Roman" w:cs="Times New Roman"/>
          <w:sz w:val="24"/>
          <w:szCs w:val="24"/>
          <w:lang w:val="ro-MD"/>
        </w:rPr>
        <w:t>или места посадки</w:t>
      </w:r>
      <w:r w:rsidRPr="0023794B">
        <w:rPr>
          <w:rFonts w:ascii="Times New Roman" w:hAnsi="Times New Roman" w:cs="Times New Roman"/>
          <w:sz w:val="24"/>
          <w:szCs w:val="24"/>
          <w:lang w:val="ro-RO"/>
        </w:rPr>
        <w:t>”</w:t>
      </w:r>
      <w:r w:rsidRPr="0023794B">
        <w:rPr>
          <w:rFonts w:ascii="Times New Roman" w:hAnsi="Times New Roman" w:cs="Times New Roman"/>
          <w:sz w:val="24"/>
          <w:szCs w:val="24"/>
          <w:lang w:val="ro-MD"/>
        </w:rPr>
        <w:t xml:space="preserve"> </w:t>
      </w:r>
      <w:r w:rsidRPr="0023794B">
        <w:rPr>
          <w:rFonts w:ascii="Times New Roman" w:hAnsi="Times New Roman" w:cs="Times New Roman"/>
          <w:sz w:val="24"/>
          <w:szCs w:val="24"/>
          <w:lang w:val="ro-RO"/>
        </w:rPr>
        <w:t>se exclud</w:t>
      </w:r>
      <w:r w:rsidRPr="0023794B">
        <w:rPr>
          <w:rFonts w:ascii="Times New Roman" w:hAnsi="Times New Roman" w:cs="Times New Roman"/>
          <w:sz w:val="24"/>
          <w:szCs w:val="24"/>
          <w:lang w:val="ro-MD"/>
        </w:rPr>
        <w:t xml:space="preserve">. </w:t>
      </w:r>
    </w:p>
    <w:p w14:paraId="060265C5" w14:textId="77777777" w:rsidR="00AE7C06" w:rsidRPr="00AE7C06" w:rsidRDefault="00AE7C06" w:rsidP="00DC6AE4">
      <w:pPr>
        <w:pStyle w:val="a3"/>
        <w:numPr>
          <w:ilvl w:val="0"/>
          <w:numId w:val="2"/>
        </w:numPr>
        <w:tabs>
          <w:tab w:val="left" w:pos="90"/>
        </w:tabs>
        <w:spacing w:after="0"/>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se completează cu definiția </w:t>
      </w:r>
      <w:r w:rsidRPr="00AE7C06">
        <w:rPr>
          <w:rFonts w:ascii="Times New Roman" w:hAnsi="Times New Roman" w:cs="Times New Roman"/>
          <w:b/>
          <w:i/>
          <w:sz w:val="24"/>
          <w:szCs w:val="24"/>
          <w:lang w:val="ro-MD"/>
        </w:rPr>
        <w:t xml:space="preserve">Cercul prizei de contact / poziționare (TDPC) </w:t>
      </w:r>
      <w:r w:rsidRPr="00AE7C06">
        <w:rPr>
          <w:rFonts w:ascii="Times New Roman" w:hAnsi="Times New Roman" w:cs="Times New Roman"/>
          <w:sz w:val="24"/>
          <w:szCs w:val="24"/>
          <w:lang w:val="ro-MD"/>
        </w:rPr>
        <w:t>cu următorul conținut:</w:t>
      </w:r>
    </w:p>
    <w:p w14:paraId="2506F92E" w14:textId="77777777" w:rsidR="00AE7C06" w:rsidRPr="00AE7C06" w:rsidRDefault="00AE7C06" w:rsidP="00DC6AE4">
      <w:pPr>
        <w:pStyle w:val="a3"/>
        <w:numPr>
          <w:ilvl w:val="0"/>
          <w:numId w:val="4"/>
        </w:numPr>
        <w:tabs>
          <w:tab w:val="left" w:pos="90"/>
        </w:tabs>
        <w:spacing w:after="0"/>
        <w:jc w:val="both"/>
        <w:rPr>
          <w:rFonts w:ascii="Times New Roman" w:hAnsi="Times New Roman" w:cs="Times New Roman"/>
          <w:sz w:val="24"/>
          <w:szCs w:val="24"/>
          <w:lang w:val="ro-MD"/>
        </w:rPr>
      </w:pPr>
      <w:r w:rsidRPr="00AE7C06">
        <w:rPr>
          <w:rFonts w:ascii="Times New Roman" w:hAnsi="Times New Roman" w:cs="Times New Roman"/>
          <w:sz w:val="24"/>
          <w:szCs w:val="24"/>
          <w:lang w:val="ro-MD"/>
        </w:rPr>
        <w:t>în limba de stat:</w:t>
      </w:r>
    </w:p>
    <w:p w14:paraId="17921F8C" w14:textId="77777777" w:rsidR="00AE7C06" w:rsidRPr="00AE7C06" w:rsidRDefault="00AE7C06" w:rsidP="00AE7C06">
      <w:pPr>
        <w:pStyle w:val="a3"/>
        <w:tabs>
          <w:tab w:val="left" w:pos="90"/>
        </w:tabs>
        <w:spacing w:after="0"/>
        <w:ind w:left="1620"/>
        <w:jc w:val="both"/>
        <w:rPr>
          <w:rFonts w:ascii="Times New Roman" w:hAnsi="Times New Roman" w:cs="Times New Roman"/>
          <w:sz w:val="24"/>
          <w:szCs w:val="24"/>
          <w:lang w:val="ro-MD"/>
        </w:rPr>
      </w:pPr>
      <w:r w:rsidRPr="00AE7C06">
        <w:rPr>
          <w:rFonts w:ascii="Times New Roman" w:hAnsi="Times New Roman" w:cs="Times New Roman"/>
          <w:b/>
          <w:i/>
          <w:sz w:val="24"/>
          <w:szCs w:val="24"/>
          <w:lang w:val="ro-MD"/>
        </w:rPr>
        <w:t xml:space="preserve">Cercul prizei de contact / poziționare (TDPC). </w:t>
      </w:r>
      <w:r w:rsidRPr="00AE7C06">
        <w:rPr>
          <w:rFonts w:ascii="Times New Roman" w:hAnsi="Times New Roman" w:cs="Times New Roman"/>
          <w:sz w:val="24"/>
          <w:szCs w:val="24"/>
          <w:lang w:val="ro-MD"/>
        </w:rPr>
        <w:t>Marcajul prizei de contact / poziționare (TDPM) într-o formă de cerc, folosit pentru a aduce elicopterul în zona TLOF din orice direcție;</w:t>
      </w:r>
    </w:p>
    <w:p w14:paraId="5BD0FC6C" w14:textId="77777777" w:rsidR="00AE7C06" w:rsidRPr="00AE7C06" w:rsidRDefault="00AE7C06" w:rsidP="00DC6AE4">
      <w:pPr>
        <w:pStyle w:val="a3"/>
        <w:numPr>
          <w:ilvl w:val="0"/>
          <w:numId w:val="4"/>
        </w:numPr>
        <w:tabs>
          <w:tab w:val="left" w:pos="90"/>
        </w:tabs>
        <w:spacing w:after="0"/>
        <w:jc w:val="both"/>
        <w:rPr>
          <w:rFonts w:ascii="Times New Roman" w:hAnsi="Times New Roman" w:cs="Times New Roman"/>
          <w:sz w:val="24"/>
          <w:szCs w:val="24"/>
          <w:lang w:val="ro-MD"/>
        </w:rPr>
      </w:pPr>
      <w:r w:rsidRPr="00AE7C06">
        <w:rPr>
          <w:rFonts w:ascii="Times New Roman" w:hAnsi="Times New Roman" w:cs="Times New Roman"/>
          <w:sz w:val="24"/>
          <w:szCs w:val="24"/>
          <w:lang w:val="ro-MD"/>
        </w:rPr>
        <w:t>în limba rusă:</w:t>
      </w:r>
    </w:p>
    <w:p w14:paraId="7B70AEC5" w14:textId="77777777" w:rsidR="00AE7C06" w:rsidRDefault="00AE7C06" w:rsidP="00AE7C06">
      <w:pPr>
        <w:pStyle w:val="a3"/>
        <w:tabs>
          <w:tab w:val="left" w:pos="90"/>
        </w:tabs>
        <w:spacing w:after="0"/>
        <w:ind w:left="1620"/>
        <w:jc w:val="both"/>
        <w:rPr>
          <w:rFonts w:ascii="Times New Roman" w:hAnsi="Times New Roman" w:cs="Times New Roman"/>
          <w:sz w:val="24"/>
          <w:szCs w:val="24"/>
        </w:rPr>
      </w:pPr>
      <w:r w:rsidRPr="00AE7C06">
        <w:rPr>
          <w:rFonts w:ascii="Times New Roman" w:hAnsi="Times New Roman" w:cs="Times New Roman"/>
          <w:b/>
          <w:bCs/>
          <w:i/>
          <w:iCs/>
          <w:sz w:val="24"/>
          <w:szCs w:val="24"/>
        </w:rPr>
        <w:t xml:space="preserve">Круг точки касания/заданного местоположения (TDPC). </w:t>
      </w:r>
      <w:r w:rsidRPr="00AE7C06">
        <w:rPr>
          <w:rFonts w:ascii="Times New Roman" w:hAnsi="Times New Roman" w:cs="Times New Roman"/>
          <w:sz w:val="24"/>
          <w:szCs w:val="24"/>
        </w:rPr>
        <w:t>Маркировка точки касания/ заданного местоположения (TDPM) в виде круга, используемая для вывода вертолета в зону TLOF с любого направления.</w:t>
      </w:r>
    </w:p>
    <w:p w14:paraId="2CEDBF38" w14:textId="77777777" w:rsidR="00AE7C06" w:rsidRPr="00FC62ED" w:rsidRDefault="00FC62ED" w:rsidP="00DC6AE4">
      <w:pPr>
        <w:pStyle w:val="a3"/>
        <w:numPr>
          <w:ilvl w:val="0"/>
          <w:numId w:val="2"/>
        </w:numPr>
        <w:tabs>
          <w:tab w:val="left" w:pos="90"/>
        </w:tabs>
        <w:spacing w:after="0"/>
        <w:jc w:val="both"/>
        <w:rPr>
          <w:rFonts w:ascii="Times New Roman" w:hAnsi="Times New Roman" w:cs="Times New Roman"/>
          <w:sz w:val="24"/>
          <w:szCs w:val="24"/>
          <w:lang w:val="ro-MD"/>
        </w:rPr>
      </w:pPr>
      <w:r>
        <w:rPr>
          <w:rFonts w:ascii="Times New Roman" w:hAnsi="Times New Roman" w:cs="Times New Roman"/>
          <w:sz w:val="24"/>
          <w:szCs w:val="24"/>
          <w:lang w:val="ro-MD"/>
        </w:rPr>
        <w:t>s</w:t>
      </w:r>
      <w:r w:rsidR="00AE7C06">
        <w:rPr>
          <w:rFonts w:ascii="Times New Roman" w:hAnsi="Times New Roman" w:cs="Times New Roman"/>
          <w:sz w:val="24"/>
          <w:szCs w:val="24"/>
          <w:lang w:val="ro-MD"/>
        </w:rPr>
        <w:t xml:space="preserve">e completează cu definiția </w:t>
      </w:r>
      <w:r w:rsidR="00AE7C06" w:rsidRPr="00FC62ED">
        <w:rPr>
          <w:rFonts w:ascii="Times New Roman" w:hAnsi="Times New Roman" w:cs="Times New Roman"/>
          <w:b/>
          <w:bCs/>
          <w:i/>
          <w:iCs/>
          <w:sz w:val="24"/>
          <w:szCs w:val="24"/>
          <w:lang w:val="ro-MD"/>
        </w:rPr>
        <w:t xml:space="preserve">Marcajul prizei de contact / poziționare (TDPM) </w:t>
      </w:r>
      <w:r w:rsidR="00AE7C06" w:rsidRPr="00FC62ED">
        <w:rPr>
          <w:rFonts w:ascii="Times New Roman" w:hAnsi="Times New Roman" w:cs="Times New Roman"/>
          <w:bCs/>
          <w:iCs/>
          <w:sz w:val="24"/>
          <w:szCs w:val="24"/>
          <w:lang w:val="ro-MD"/>
        </w:rPr>
        <w:t>cu următorul conținut:</w:t>
      </w:r>
    </w:p>
    <w:p w14:paraId="37CD805D" w14:textId="77777777" w:rsidR="00AE7C06" w:rsidRPr="00FC62ED" w:rsidRDefault="00FC62ED" w:rsidP="00DC6AE4">
      <w:pPr>
        <w:pStyle w:val="a3"/>
        <w:numPr>
          <w:ilvl w:val="0"/>
          <w:numId w:val="4"/>
        </w:numPr>
        <w:tabs>
          <w:tab w:val="left" w:pos="90"/>
        </w:tabs>
        <w:spacing w:after="0"/>
        <w:jc w:val="both"/>
        <w:rPr>
          <w:rFonts w:ascii="Times New Roman" w:hAnsi="Times New Roman" w:cs="Times New Roman"/>
          <w:sz w:val="24"/>
          <w:szCs w:val="24"/>
          <w:lang w:val="ro-MD"/>
        </w:rPr>
      </w:pPr>
      <w:r>
        <w:rPr>
          <w:rFonts w:ascii="Times New Roman" w:hAnsi="Times New Roman" w:cs="Times New Roman"/>
          <w:bCs/>
          <w:iCs/>
          <w:sz w:val="24"/>
          <w:szCs w:val="24"/>
          <w:lang w:val="ro-MD"/>
        </w:rPr>
        <w:t>î</w:t>
      </w:r>
      <w:r w:rsidR="00AE7C06" w:rsidRPr="00FC62ED">
        <w:rPr>
          <w:rFonts w:ascii="Times New Roman" w:hAnsi="Times New Roman" w:cs="Times New Roman"/>
          <w:bCs/>
          <w:iCs/>
          <w:sz w:val="24"/>
          <w:szCs w:val="24"/>
          <w:lang w:val="ro-MD"/>
        </w:rPr>
        <w:t>n limba de stat:</w:t>
      </w:r>
    </w:p>
    <w:p w14:paraId="61C25264" w14:textId="77777777" w:rsidR="00AE7C06" w:rsidRPr="00FC62ED" w:rsidRDefault="00AE7C06" w:rsidP="00AE7C06">
      <w:pPr>
        <w:pStyle w:val="a3"/>
        <w:tabs>
          <w:tab w:val="left" w:pos="90"/>
        </w:tabs>
        <w:spacing w:after="0"/>
        <w:ind w:left="1620"/>
        <w:jc w:val="both"/>
        <w:rPr>
          <w:rFonts w:ascii="Times New Roman" w:hAnsi="Times New Roman" w:cs="Times New Roman"/>
          <w:bCs/>
          <w:iCs/>
          <w:sz w:val="24"/>
          <w:szCs w:val="24"/>
          <w:lang w:val="ro-MD"/>
        </w:rPr>
      </w:pPr>
      <w:r w:rsidRPr="00FC62ED">
        <w:rPr>
          <w:rFonts w:ascii="Times New Roman" w:hAnsi="Times New Roman" w:cs="Times New Roman"/>
          <w:b/>
          <w:bCs/>
          <w:i/>
          <w:iCs/>
          <w:sz w:val="24"/>
          <w:szCs w:val="24"/>
          <w:lang w:val="ro-MD"/>
        </w:rPr>
        <w:t xml:space="preserve">Marcajul prizei de contact / poziționare (TDPM). </w:t>
      </w:r>
      <w:r w:rsidRPr="00FC62ED">
        <w:rPr>
          <w:rFonts w:ascii="Times New Roman" w:hAnsi="Times New Roman" w:cs="Times New Roman"/>
          <w:bCs/>
          <w:iCs/>
          <w:sz w:val="24"/>
          <w:szCs w:val="24"/>
          <w:lang w:val="ro-MD"/>
        </w:rPr>
        <w:t>Un marcaj sau mai multe marcaje situate în zona TLOF, care servesc drept puncte de referință vizuale pentru ieșirea elicopterului într-un punct dat;</w:t>
      </w:r>
    </w:p>
    <w:p w14:paraId="76DFA1AA" w14:textId="77777777" w:rsidR="00AE7C06" w:rsidRPr="00FC62ED" w:rsidRDefault="00FC62ED" w:rsidP="00DC6AE4">
      <w:pPr>
        <w:pStyle w:val="a3"/>
        <w:numPr>
          <w:ilvl w:val="0"/>
          <w:numId w:val="4"/>
        </w:numPr>
        <w:tabs>
          <w:tab w:val="left" w:pos="90"/>
        </w:tabs>
        <w:spacing w:after="0"/>
        <w:jc w:val="both"/>
        <w:rPr>
          <w:rFonts w:ascii="Times New Roman" w:hAnsi="Times New Roman" w:cs="Times New Roman"/>
          <w:sz w:val="24"/>
          <w:szCs w:val="24"/>
          <w:lang w:val="ro-MD"/>
        </w:rPr>
      </w:pPr>
      <w:r w:rsidRPr="00FC62ED">
        <w:rPr>
          <w:rFonts w:ascii="Times New Roman" w:hAnsi="Times New Roman" w:cs="Times New Roman"/>
          <w:bCs/>
          <w:iCs/>
          <w:sz w:val="24"/>
          <w:szCs w:val="24"/>
          <w:lang w:val="ro-MD"/>
        </w:rPr>
        <w:t>î</w:t>
      </w:r>
      <w:r w:rsidR="00AE7C06" w:rsidRPr="00FC62ED">
        <w:rPr>
          <w:rFonts w:ascii="Times New Roman" w:hAnsi="Times New Roman" w:cs="Times New Roman"/>
          <w:bCs/>
          <w:iCs/>
          <w:sz w:val="24"/>
          <w:szCs w:val="24"/>
          <w:lang w:val="ro-MD"/>
        </w:rPr>
        <w:t>n limba rusă:</w:t>
      </w:r>
    </w:p>
    <w:p w14:paraId="7C49E0B4" w14:textId="77777777" w:rsidR="00AE7C06" w:rsidRDefault="00FC62ED" w:rsidP="00AE7C06">
      <w:pPr>
        <w:pStyle w:val="a3"/>
        <w:tabs>
          <w:tab w:val="left" w:pos="90"/>
        </w:tabs>
        <w:spacing w:after="0"/>
        <w:ind w:left="1620"/>
        <w:jc w:val="both"/>
        <w:rPr>
          <w:rFonts w:ascii="Times New Roman" w:hAnsi="Times New Roman" w:cs="Times New Roman"/>
          <w:sz w:val="24"/>
          <w:szCs w:val="24"/>
          <w:lang w:val="ro-RO"/>
        </w:rPr>
      </w:pPr>
      <w:r w:rsidRPr="00FC62ED">
        <w:rPr>
          <w:rFonts w:ascii="Times New Roman" w:hAnsi="Times New Roman" w:cs="Times New Roman"/>
          <w:b/>
          <w:bCs/>
          <w:i/>
          <w:iCs/>
          <w:sz w:val="24"/>
          <w:szCs w:val="24"/>
        </w:rPr>
        <w:t xml:space="preserve">Маркировка зоны касания/заданного местоположения (TDPM). </w:t>
      </w:r>
      <w:r w:rsidRPr="00FC62ED">
        <w:rPr>
          <w:rFonts w:ascii="Times New Roman" w:hAnsi="Times New Roman" w:cs="Times New Roman"/>
          <w:sz w:val="24"/>
          <w:szCs w:val="24"/>
        </w:rPr>
        <w:t>Расположенные в зоне TLOF маркировка или несколько маркировок, выполняющие роль визуальных ориентиров для вывода вертолетов в заданную точку</w:t>
      </w:r>
      <w:r w:rsidRPr="00FC62ED">
        <w:rPr>
          <w:rFonts w:ascii="Times New Roman" w:hAnsi="Times New Roman" w:cs="Times New Roman"/>
          <w:sz w:val="24"/>
          <w:szCs w:val="24"/>
          <w:lang w:val="ro-RO"/>
        </w:rPr>
        <w:t>;</w:t>
      </w:r>
    </w:p>
    <w:p w14:paraId="393E5399" w14:textId="77777777" w:rsidR="00FC62ED" w:rsidRPr="00FC62ED" w:rsidRDefault="00FC62ED" w:rsidP="00DC6AE4">
      <w:pPr>
        <w:pStyle w:val="a3"/>
        <w:numPr>
          <w:ilvl w:val="0"/>
          <w:numId w:val="2"/>
        </w:numPr>
        <w:tabs>
          <w:tab w:val="left" w:pos="90"/>
        </w:tabs>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Definiția </w:t>
      </w:r>
      <w:r w:rsidRPr="00FC62ED">
        <w:rPr>
          <w:rFonts w:ascii="Times New Roman" w:hAnsi="Times New Roman" w:cs="Times New Roman"/>
          <w:b/>
          <w:bCs/>
          <w:i/>
          <w:iCs/>
          <w:sz w:val="24"/>
          <w:szCs w:val="24"/>
          <w:lang w:val="ro-MD"/>
        </w:rPr>
        <w:t>Traiect de rulare al elicopterului (</w:t>
      </w:r>
      <w:r w:rsidRPr="00FC62ED">
        <w:rPr>
          <w:rFonts w:ascii="Times New Roman" w:hAnsi="Times New Roman" w:cs="Times New Roman"/>
          <w:b/>
          <w:bCs/>
          <w:i/>
          <w:iCs/>
          <w:sz w:val="24"/>
          <w:szCs w:val="24"/>
          <w:lang w:val="en-US"/>
        </w:rPr>
        <w:t>Helicopter taxi-route</w:t>
      </w:r>
      <w:r w:rsidRPr="00FC62ED">
        <w:rPr>
          <w:rFonts w:ascii="Times New Roman" w:hAnsi="Times New Roman" w:cs="Times New Roman"/>
          <w:b/>
          <w:bCs/>
          <w:i/>
          <w:iCs/>
          <w:sz w:val="24"/>
          <w:szCs w:val="24"/>
          <w:lang w:val="ro-MD"/>
        </w:rPr>
        <w:t xml:space="preserve">) </w:t>
      </w:r>
      <w:r w:rsidRPr="00FC62ED">
        <w:rPr>
          <w:rFonts w:ascii="Times New Roman" w:hAnsi="Times New Roman" w:cs="Times New Roman"/>
          <w:bCs/>
          <w:iCs/>
          <w:sz w:val="24"/>
          <w:szCs w:val="24"/>
          <w:lang w:val="ro-MD"/>
        </w:rPr>
        <w:t>se expune în următoarea redacție:</w:t>
      </w:r>
    </w:p>
    <w:p w14:paraId="2719F850" w14:textId="77777777" w:rsidR="00FC62ED" w:rsidRPr="00FC62ED" w:rsidRDefault="00FC62ED" w:rsidP="00DC6AE4">
      <w:pPr>
        <w:pStyle w:val="a3"/>
        <w:numPr>
          <w:ilvl w:val="0"/>
          <w:numId w:val="4"/>
        </w:numPr>
        <w:tabs>
          <w:tab w:val="left" w:pos="90"/>
        </w:tabs>
        <w:spacing w:after="0"/>
        <w:jc w:val="both"/>
        <w:rPr>
          <w:rFonts w:ascii="Times New Roman" w:hAnsi="Times New Roman" w:cs="Times New Roman"/>
          <w:bCs/>
          <w:iCs/>
          <w:sz w:val="24"/>
          <w:szCs w:val="24"/>
          <w:lang w:val="ro-RO"/>
        </w:rPr>
      </w:pPr>
      <w:r w:rsidRPr="00FC62ED">
        <w:rPr>
          <w:rFonts w:ascii="Times New Roman" w:hAnsi="Times New Roman" w:cs="Times New Roman"/>
          <w:bCs/>
          <w:iCs/>
          <w:sz w:val="24"/>
          <w:szCs w:val="24"/>
          <w:lang w:val="ro-RO"/>
        </w:rPr>
        <w:t>în limba de stat:</w:t>
      </w:r>
    </w:p>
    <w:p w14:paraId="2A57E5D6" w14:textId="77777777" w:rsidR="00FC62ED" w:rsidRPr="00FC62ED" w:rsidRDefault="00FC62ED" w:rsidP="00FC62ED">
      <w:pPr>
        <w:ind w:left="1560"/>
        <w:rPr>
          <w:rFonts w:ascii="Times New Roman" w:hAnsi="Times New Roman" w:cs="Times New Roman"/>
          <w:bCs/>
          <w:iCs/>
          <w:sz w:val="24"/>
          <w:szCs w:val="24"/>
          <w:lang w:val="ro-MD"/>
        </w:rPr>
      </w:pPr>
      <w:r w:rsidRPr="00FC62ED">
        <w:rPr>
          <w:rFonts w:ascii="Times New Roman" w:hAnsi="Times New Roman" w:cs="Times New Roman"/>
          <w:b/>
          <w:bCs/>
          <w:i/>
          <w:iCs/>
          <w:sz w:val="24"/>
          <w:szCs w:val="24"/>
          <w:lang w:val="ro-MD"/>
        </w:rPr>
        <w:t>Traiectul de rulare al elicopterului (</w:t>
      </w:r>
      <w:r w:rsidRPr="00FC62ED">
        <w:rPr>
          <w:rFonts w:ascii="Times New Roman" w:hAnsi="Times New Roman" w:cs="Times New Roman"/>
          <w:b/>
          <w:bCs/>
          <w:i/>
          <w:iCs/>
          <w:sz w:val="24"/>
          <w:szCs w:val="24"/>
          <w:lang w:val="en-US"/>
        </w:rPr>
        <w:t>Helicopter taxi-route</w:t>
      </w:r>
      <w:r w:rsidRPr="00FC62ED">
        <w:rPr>
          <w:rFonts w:ascii="Times New Roman" w:hAnsi="Times New Roman" w:cs="Times New Roman"/>
          <w:b/>
          <w:bCs/>
          <w:i/>
          <w:iCs/>
          <w:sz w:val="24"/>
          <w:szCs w:val="24"/>
          <w:lang w:val="ro-MD"/>
        </w:rPr>
        <w:t>).</w:t>
      </w:r>
      <w:r w:rsidRPr="00FC62ED">
        <w:rPr>
          <w:rFonts w:ascii="Times New Roman" w:hAnsi="Times New Roman" w:cs="Times New Roman"/>
          <w:bCs/>
          <w:iCs/>
          <w:sz w:val="24"/>
          <w:szCs w:val="24"/>
          <w:lang w:val="ro-MD"/>
        </w:rPr>
        <w:t xml:space="preserve"> Traiectul specificat, definit pentru mișcarea elicopterelor dintr-o parte în</w:t>
      </w:r>
      <w:r>
        <w:rPr>
          <w:rFonts w:ascii="Times New Roman" w:hAnsi="Times New Roman" w:cs="Times New Roman"/>
          <w:bCs/>
          <w:iCs/>
          <w:sz w:val="24"/>
          <w:szCs w:val="24"/>
          <w:lang w:val="ro-MD"/>
        </w:rPr>
        <w:t xml:space="preserve"> </w:t>
      </w:r>
      <w:r w:rsidRPr="00FC62ED">
        <w:rPr>
          <w:rFonts w:ascii="Times New Roman" w:hAnsi="Times New Roman" w:cs="Times New Roman"/>
          <w:bCs/>
          <w:iCs/>
          <w:sz w:val="24"/>
          <w:szCs w:val="24"/>
          <w:lang w:val="ro-MD"/>
        </w:rPr>
        <w:t>alta a unui heliport.</w:t>
      </w:r>
    </w:p>
    <w:p w14:paraId="0919153E" w14:textId="77777777" w:rsidR="00FC62ED" w:rsidRPr="00FC62ED" w:rsidRDefault="00FC62ED" w:rsidP="00DC6AE4">
      <w:pPr>
        <w:numPr>
          <w:ilvl w:val="0"/>
          <w:numId w:val="5"/>
        </w:numPr>
        <w:spacing w:after="160" w:line="259" w:lineRule="auto"/>
        <w:ind w:left="2410" w:hanging="425"/>
        <w:contextualSpacing/>
        <w:rPr>
          <w:rFonts w:ascii="Times New Roman" w:hAnsi="Times New Roman" w:cs="Times New Roman"/>
          <w:bCs/>
          <w:iCs/>
          <w:sz w:val="24"/>
          <w:szCs w:val="24"/>
          <w:lang w:val="ro-MD"/>
        </w:rPr>
      </w:pPr>
      <w:r w:rsidRPr="00FC62ED">
        <w:rPr>
          <w:rFonts w:ascii="Times New Roman" w:hAnsi="Times New Roman" w:cs="Times New Roman"/>
          <w:i/>
          <w:iCs/>
          <w:color w:val="000000"/>
          <w:sz w:val="24"/>
          <w:szCs w:val="24"/>
          <w:lang w:val="ro-MD"/>
        </w:rPr>
        <w:t xml:space="preserve">Traiectul de rulare aeriană. </w:t>
      </w:r>
      <w:r w:rsidRPr="00FC62ED">
        <w:rPr>
          <w:rFonts w:ascii="Times New Roman" w:hAnsi="Times New Roman" w:cs="Times New Roman"/>
          <w:bCs/>
          <w:iCs/>
          <w:sz w:val="24"/>
          <w:szCs w:val="24"/>
          <w:lang w:val="ro-MD"/>
        </w:rPr>
        <w:t xml:space="preserve">Traiectul specificat, definit pentru </w:t>
      </w:r>
      <w:r w:rsidRPr="00FC62ED">
        <w:rPr>
          <w:rFonts w:ascii="Times New Roman" w:hAnsi="Times New Roman" w:cs="Times New Roman"/>
          <w:sz w:val="24"/>
          <w:szCs w:val="24"/>
          <w:lang w:val="ro-MD"/>
        </w:rPr>
        <w:t>rularea aeriană.</w:t>
      </w:r>
    </w:p>
    <w:p w14:paraId="22509E7A" w14:textId="77777777" w:rsidR="00FC62ED" w:rsidRPr="00FC62ED" w:rsidRDefault="00FC62ED" w:rsidP="00DC6AE4">
      <w:pPr>
        <w:pStyle w:val="a3"/>
        <w:numPr>
          <w:ilvl w:val="0"/>
          <w:numId w:val="5"/>
        </w:numPr>
        <w:tabs>
          <w:tab w:val="left" w:pos="90"/>
        </w:tabs>
        <w:spacing w:after="0"/>
        <w:ind w:left="2410" w:hanging="425"/>
        <w:jc w:val="both"/>
        <w:rPr>
          <w:rFonts w:ascii="Times New Roman" w:hAnsi="Times New Roman" w:cs="Times New Roman"/>
          <w:sz w:val="24"/>
          <w:szCs w:val="24"/>
          <w:lang w:val="ro-RO"/>
        </w:rPr>
      </w:pPr>
      <w:r w:rsidRPr="00FC62ED">
        <w:rPr>
          <w:rFonts w:ascii="Times New Roman" w:hAnsi="Times New Roman" w:cs="Times New Roman"/>
          <w:i/>
          <w:iCs/>
          <w:color w:val="000000"/>
          <w:sz w:val="24"/>
          <w:szCs w:val="24"/>
          <w:lang w:val="ro-MD"/>
        </w:rPr>
        <w:t xml:space="preserve">Traiectul de rulare la sol. </w:t>
      </w:r>
      <w:r w:rsidRPr="00FC62ED">
        <w:rPr>
          <w:rFonts w:ascii="Times New Roman" w:hAnsi="Times New Roman" w:cs="Times New Roman"/>
          <w:color w:val="000000"/>
          <w:sz w:val="24"/>
          <w:szCs w:val="24"/>
          <w:lang w:val="ro-MD"/>
        </w:rPr>
        <w:t>Traiectul de rulare de-a lungul liniei centrale a căii de rulare.</w:t>
      </w:r>
    </w:p>
    <w:p w14:paraId="09DC7595" w14:textId="77777777" w:rsidR="00FC62ED" w:rsidRPr="00FC62ED" w:rsidRDefault="00FC62ED" w:rsidP="00DC6AE4">
      <w:pPr>
        <w:pStyle w:val="a3"/>
        <w:numPr>
          <w:ilvl w:val="0"/>
          <w:numId w:val="4"/>
        </w:numPr>
        <w:tabs>
          <w:tab w:val="left" w:pos="90"/>
        </w:tabs>
        <w:spacing w:after="0"/>
        <w:jc w:val="both"/>
        <w:rPr>
          <w:rFonts w:ascii="Times New Roman" w:hAnsi="Times New Roman" w:cs="Times New Roman"/>
          <w:sz w:val="24"/>
          <w:szCs w:val="24"/>
          <w:lang w:val="ro-RO"/>
        </w:rPr>
      </w:pPr>
      <w:r w:rsidRPr="00FC62ED">
        <w:rPr>
          <w:rFonts w:ascii="Times New Roman" w:hAnsi="Times New Roman" w:cs="Times New Roman"/>
          <w:sz w:val="24"/>
          <w:szCs w:val="24"/>
          <w:lang w:val="ro-RO"/>
        </w:rPr>
        <w:t>în limba rusă:</w:t>
      </w:r>
    </w:p>
    <w:p w14:paraId="69977EA3" w14:textId="77777777" w:rsidR="00FC62ED" w:rsidRPr="00FC62ED" w:rsidRDefault="00FC62ED" w:rsidP="00FC62ED">
      <w:pPr>
        <w:pStyle w:val="a3"/>
        <w:tabs>
          <w:tab w:val="left" w:pos="6270"/>
        </w:tabs>
        <w:ind w:left="1620" w:right="125"/>
        <w:jc w:val="both"/>
        <w:rPr>
          <w:rFonts w:ascii="Times New Roman" w:hAnsi="Times New Roman" w:cs="Times New Roman"/>
          <w:sz w:val="24"/>
          <w:szCs w:val="24"/>
        </w:rPr>
      </w:pPr>
      <w:r w:rsidRPr="006A08F2">
        <w:rPr>
          <w:rFonts w:ascii="Times New Roman" w:hAnsi="Times New Roman" w:cs="Times New Roman"/>
          <w:b/>
          <w:bCs/>
          <w:i/>
          <w:iCs/>
          <w:sz w:val="24"/>
          <w:szCs w:val="24"/>
          <w:lang w:val="ro-RO"/>
        </w:rPr>
        <w:t>Маршрут руления вертолета</w:t>
      </w:r>
      <w:r w:rsidRPr="00FC62ED">
        <w:rPr>
          <w:rFonts w:ascii="Times New Roman" w:hAnsi="Times New Roman" w:cs="Times New Roman"/>
          <w:b/>
          <w:bCs/>
          <w:i/>
          <w:iCs/>
          <w:sz w:val="24"/>
          <w:szCs w:val="24"/>
          <w:lang w:val="ro-RO"/>
        </w:rPr>
        <w:t xml:space="preserve"> (Helicopter taxi-route). </w:t>
      </w:r>
      <w:r w:rsidRPr="00FC62ED">
        <w:rPr>
          <w:rFonts w:ascii="Times New Roman" w:hAnsi="Times New Roman" w:cs="Times New Roman"/>
          <w:sz w:val="24"/>
          <w:szCs w:val="24"/>
        </w:rPr>
        <w:t>Определенная траектория, установленная для передвижения вертолетов из одной части вертодрома в другую.</w:t>
      </w:r>
    </w:p>
    <w:p w14:paraId="73E2252E" w14:textId="77777777" w:rsidR="00FC62ED" w:rsidRPr="00FC62ED" w:rsidRDefault="00FC62ED" w:rsidP="00FC62ED">
      <w:pPr>
        <w:pStyle w:val="a3"/>
        <w:autoSpaceDE w:val="0"/>
        <w:autoSpaceDN w:val="0"/>
        <w:adjustRightInd w:val="0"/>
        <w:ind w:left="2268" w:right="125" w:hanging="283"/>
        <w:jc w:val="both"/>
        <w:rPr>
          <w:rFonts w:ascii="Times New Roman" w:hAnsi="Times New Roman" w:cs="Times New Roman"/>
          <w:color w:val="000000"/>
          <w:sz w:val="24"/>
          <w:szCs w:val="24"/>
        </w:rPr>
      </w:pPr>
      <w:r w:rsidRPr="00FC62ED">
        <w:rPr>
          <w:rFonts w:ascii="Times New Roman" w:hAnsi="Times New Roman" w:cs="Times New Roman"/>
          <w:color w:val="000000"/>
          <w:sz w:val="24"/>
          <w:szCs w:val="24"/>
        </w:rPr>
        <w:lastRenderedPageBreak/>
        <w:t xml:space="preserve">а) </w:t>
      </w:r>
      <w:r w:rsidRPr="00FC62ED">
        <w:rPr>
          <w:rFonts w:ascii="Times New Roman" w:hAnsi="Times New Roman" w:cs="Times New Roman"/>
          <w:b/>
          <w:bCs/>
          <w:i/>
          <w:iCs/>
          <w:sz w:val="24"/>
          <w:szCs w:val="24"/>
        </w:rPr>
        <w:tab/>
      </w:r>
      <w:r w:rsidRPr="00FC62ED">
        <w:rPr>
          <w:rFonts w:ascii="Times New Roman" w:hAnsi="Times New Roman" w:cs="Times New Roman"/>
          <w:i/>
          <w:iCs/>
          <w:color w:val="000000"/>
          <w:sz w:val="24"/>
          <w:szCs w:val="24"/>
        </w:rPr>
        <w:t xml:space="preserve">Воздушный маршрут руления. </w:t>
      </w:r>
      <w:r w:rsidRPr="00FC62ED">
        <w:rPr>
          <w:rFonts w:ascii="Times New Roman" w:hAnsi="Times New Roman" w:cs="Times New Roman"/>
          <w:color w:val="000000"/>
          <w:sz w:val="24"/>
          <w:szCs w:val="24"/>
        </w:rPr>
        <w:t xml:space="preserve">Обозначенный маршрут руления, предназначенный для руления по воздуху. </w:t>
      </w:r>
    </w:p>
    <w:p w14:paraId="45B93A1D" w14:textId="77777777" w:rsidR="00FC62ED" w:rsidRDefault="00FC62ED" w:rsidP="00FC62ED">
      <w:pPr>
        <w:pStyle w:val="a3"/>
        <w:tabs>
          <w:tab w:val="left" w:pos="90"/>
        </w:tabs>
        <w:spacing w:after="0"/>
        <w:ind w:left="2268" w:hanging="283"/>
        <w:jc w:val="both"/>
        <w:rPr>
          <w:rFonts w:ascii="Times New Roman" w:hAnsi="Times New Roman" w:cs="Times New Roman"/>
          <w:sz w:val="24"/>
          <w:szCs w:val="24"/>
        </w:rPr>
      </w:pPr>
      <w:r w:rsidRPr="00FC62ED">
        <w:rPr>
          <w:rFonts w:ascii="Times New Roman" w:hAnsi="Times New Roman" w:cs="Times New Roman"/>
          <w:sz w:val="24"/>
          <w:szCs w:val="24"/>
        </w:rPr>
        <w:t xml:space="preserve">b) </w:t>
      </w:r>
      <w:r w:rsidRPr="00FC62ED">
        <w:rPr>
          <w:rFonts w:ascii="Times New Roman" w:hAnsi="Times New Roman" w:cs="Times New Roman"/>
          <w:b/>
          <w:bCs/>
          <w:i/>
          <w:iCs/>
          <w:sz w:val="24"/>
          <w:szCs w:val="24"/>
        </w:rPr>
        <w:tab/>
      </w:r>
      <w:r w:rsidRPr="00FC62ED">
        <w:rPr>
          <w:rFonts w:ascii="Times New Roman" w:hAnsi="Times New Roman" w:cs="Times New Roman"/>
          <w:i/>
          <w:iCs/>
          <w:sz w:val="24"/>
          <w:szCs w:val="24"/>
        </w:rPr>
        <w:t xml:space="preserve">Наземный маршрут руления. </w:t>
      </w:r>
      <w:r w:rsidRPr="00FC62ED">
        <w:rPr>
          <w:rFonts w:ascii="Times New Roman" w:hAnsi="Times New Roman" w:cs="Times New Roman"/>
          <w:sz w:val="24"/>
          <w:szCs w:val="24"/>
        </w:rPr>
        <w:t>Маршрут руления, проходящий по осевой линии РД.</w:t>
      </w:r>
    </w:p>
    <w:p w14:paraId="6DF753A8" w14:textId="77777777" w:rsidR="00F7367D" w:rsidRDefault="00F7367D" w:rsidP="00FC62ED">
      <w:pPr>
        <w:pStyle w:val="a3"/>
        <w:tabs>
          <w:tab w:val="left" w:pos="90"/>
        </w:tabs>
        <w:spacing w:after="0"/>
        <w:ind w:left="2268" w:hanging="283"/>
        <w:jc w:val="both"/>
        <w:rPr>
          <w:rFonts w:ascii="Times New Roman" w:hAnsi="Times New Roman" w:cs="Times New Roman"/>
          <w:sz w:val="24"/>
          <w:szCs w:val="24"/>
        </w:rPr>
      </w:pPr>
    </w:p>
    <w:p w14:paraId="44514E2A" w14:textId="77777777" w:rsidR="00F7367D" w:rsidRPr="00D44126" w:rsidRDefault="00D44126" w:rsidP="00DC6AE4">
      <w:pPr>
        <w:pStyle w:val="a3"/>
        <w:numPr>
          <w:ilvl w:val="0"/>
          <w:numId w:val="2"/>
        </w:numPr>
        <w:tabs>
          <w:tab w:val="left" w:pos="90"/>
        </w:tabs>
        <w:spacing w:after="0"/>
        <w:jc w:val="both"/>
        <w:rPr>
          <w:rFonts w:ascii="Times New Roman" w:hAnsi="Times New Roman" w:cs="Times New Roman"/>
          <w:sz w:val="24"/>
          <w:szCs w:val="24"/>
          <w:lang w:val="ro-RO"/>
        </w:rPr>
      </w:pPr>
      <w:r w:rsidRPr="00D44126">
        <w:rPr>
          <w:rFonts w:ascii="Times New Roman" w:hAnsi="Times New Roman" w:cs="Times New Roman"/>
          <w:sz w:val="24"/>
          <w:szCs w:val="24"/>
          <w:lang w:val="ro-RO"/>
        </w:rPr>
        <w:t xml:space="preserve">Definiția în limba de stat </w:t>
      </w:r>
      <w:r w:rsidRPr="00D44126">
        <w:rPr>
          <w:rFonts w:ascii="Times New Roman" w:hAnsi="Times New Roman" w:cs="Times New Roman"/>
          <w:b/>
          <w:bCs/>
          <w:i/>
          <w:iCs/>
          <w:sz w:val="24"/>
          <w:szCs w:val="24"/>
          <w:lang w:val="ro-MD"/>
        </w:rPr>
        <w:t>Loc de aterizare (</w:t>
      </w:r>
      <w:r w:rsidRPr="00D44126">
        <w:rPr>
          <w:rFonts w:ascii="Times New Roman" w:hAnsi="Times New Roman" w:cs="Times New Roman"/>
          <w:b/>
          <w:bCs/>
          <w:i/>
          <w:iCs/>
          <w:sz w:val="24"/>
          <w:szCs w:val="24"/>
          <w:lang w:val="en-US"/>
        </w:rPr>
        <w:t>Landing location</w:t>
      </w:r>
      <w:r w:rsidRPr="00D44126">
        <w:rPr>
          <w:rFonts w:ascii="Times New Roman" w:hAnsi="Times New Roman" w:cs="Times New Roman"/>
          <w:b/>
          <w:bCs/>
          <w:i/>
          <w:iCs/>
          <w:sz w:val="24"/>
          <w:szCs w:val="24"/>
          <w:lang w:val="ro-MD"/>
        </w:rPr>
        <w:t xml:space="preserve">), </w:t>
      </w:r>
      <w:r w:rsidRPr="00D44126">
        <w:rPr>
          <w:rFonts w:ascii="Times New Roman" w:hAnsi="Times New Roman" w:cs="Times New Roman"/>
          <w:bCs/>
          <w:iCs/>
          <w:sz w:val="24"/>
          <w:szCs w:val="24"/>
          <w:lang w:val="ro-MD"/>
        </w:rPr>
        <w:t>în limba rusă</w:t>
      </w:r>
      <w:r w:rsidRPr="00D44126">
        <w:rPr>
          <w:rFonts w:ascii="Times New Roman" w:hAnsi="Times New Roman" w:cs="Times New Roman"/>
          <w:b/>
          <w:bCs/>
          <w:i/>
          <w:iCs/>
          <w:sz w:val="24"/>
          <w:szCs w:val="24"/>
          <w:lang w:val="ro-MD"/>
        </w:rPr>
        <w:t xml:space="preserve"> </w:t>
      </w:r>
      <w:r w:rsidRPr="00D44126">
        <w:rPr>
          <w:rFonts w:ascii="Times New Roman" w:hAnsi="Times New Roman" w:cs="Times New Roman"/>
          <w:b/>
          <w:bCs/>
          <w:i/>
          <w:iCs/>
          <w:sz w:val="24"/>
          <w:szCs w:val="24"/>
        </w:rPr>
        <w:t>Место</w:t>
      </w:r>
      <w:r w:rsidRPr="00D44126">
        <w:rPr>
          <w:rFonts w:ascii="Times New Roman" w:hAnsi="Times New Roman" w:cs="Times New Roman"/>
          <w:b/>
          <w:bCs/>
          <w:i/>
          <w:iCs/>
          <w:sz w:val="24"/>
          <w:szCs w:val="24"/>
          <w:lang w:val="en-GB"/>
        </w:rPr>
        <w:t xml:space="preserve"> </w:t>
      </w:r>
      <w:r w:rsidRPr="00D44126">
        <w:rPr>
          <w:rFonts w:ascii="Times New Roman" w:hAnsi="Times New Roman" w:cs="Times New Roman"/>
          <w:b/>
          <w:bCs/>
          <w:i/>
          <w:iCs/>
          <w:sz w:val="24"/>
          <w:szCs w:val="24"/>
        </w:rPr>
        <w:t>посадки</w:t>
      </w:r>
      <w:r w:rsidRPr="00D44126">
        <w:rPr>
          <w:rFonts w:ascii="Times New Roman" w:hAnsi="Times New Roman" w:cs="Times New Roman"/>
          <w:b/>
          <w:bCs/>
          <w:i/>
          <w:iCs/>
          <w:sz w:val="24"/>
          <w:szCs w:val="24"/>
          <w:lang w:val="en-GB"/>
        </w:rPr>
        <w:t xml:space="preserve"> (Landing location)</w:t>
      </w:r>
      <w:r>
        <w:rPr>
          <w:rFonts w:ascii="Times New Roman" w:hAnsi="Times New Roman" w:cs="Times New Roman"/>
          <w:b/>
          <w:bCs/>
          <w:i/>
          <w:iCs/>
          <w:sz w:val="24"/>
          <w:szCs w:val="24"/>
          <w:lang w:val="en-GB"/>
        </w:rPr>
        <w:t>,</w:t>
      </w:r>
      <w:r w:rsidRPr="00D44126">
        <w:rPr>
          <w:rFonts w:ascii="Times New Roman" w:hAnsi="Times New Roman" w:cs="Times New Roman"/>
          <w:b/>
          <w:bCs/>
          <w:i/>
          <w:iCs/>
          <w:sz w:val="24"/>
          <w:szCs w:val="24"/>
          <w:lang w:val="en-GB"/>
        </w:rPr>
        <w:t xml:space="preserve"> </w:t>
      </w:r>
      <w:r w:rsidRPr="00D44126">
        <w:rPr>
          <w:rFonts w:ascii="Times New Roman" w:hAnsi="Times New Roman" w:cs="Times New Roman"/>
          <w:bCs/>
          <w:iCs/>
          <w:sz w:val="24"/>
          <w:szCs w:val="24"/>
          <w:lang w:val="en-GB"/>
        </w:rPr>
        <w:t>se exclude.</w:t>
      </w:r>
    </w:p>
    <w:p w14:paraId="7E307E17" w14:textId="77777777" w:rsidR="00D44126" w:rsidRPr="00D44126" w:rsidRDefault="00D44126" w:rsidP="00DC6AE4">
      <w:pPr>
        <w:pStyle w:val="a3"/>
        <w:numPr>
          <w:ilvl w:val="0"/>
          <w:numId w:val="2"/>
        </w:numPr>
        <w:tabs>
          <w:tab w:val="left" w:pos="90"/>
        </w:tabs>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Definiția </w:t>
      </w:r>
      <w:r w:rsidRPr="00D44126">
        <w:rPr>
          <w:rFonts w:ascii="Times New Roman" w:hAnsi="Times New Roman" w:cs="Times New Roman"/>
          <w:b/>
          <w:bCs/>
          <w:i/>
          <w:iCs/>
          <w:sz w:val="24"/>
          <w:szCs w:val="24"/>
          <w:lang w:val="ro-MD"/>
        </w:rPr>
        <w:t xml:space="preserve">Punct de staționare pentru elicopter (Helicopter stand) </w:t>
      </w:r>
      <w:r w:rsidRPr="00D44126">
        <w:rPr>
          <w:rFonts w:ascii="Times New Roman" w:hAnsi="Times New Roman" w:cs="Times New Roman"/>
          <w:bCs/>
          <w:iCs/>
          <w:sz w:val="24"/>
          <w:szCs w:val="24"/>
          <w:lang w:val="ro-MD"/>
        </w:rPr>
        <w:t>se expune în următoarea redacție:</w:t>
      </w:r>
    </w:p>
    <w:p w14:paraId="25623A95" w14:textId="77777777" w:rsidR="00D44126" w:rsidRPr="00D44126" w:rsidRDefault="00D44126" w:rsidP="00DC6AE4">
      <w:pPr>
        <w:pStyle w:val="a3"/>
        <w:numPr>
          <w:ilvl w:val="0"/>
          <w:numId w:val="4"/>
        </w:numPr>
        <w:tabs>
          <w:tab w:val="left" w:pos="90"/>
        </w:tabs>
        <w:spacing w:after="0"/>
        <w:jc w:val="both"/>
        <w:rPr>
          <w:rFonts w:ascii="Times New Roman" w:hAnsi="Times New Roman" w:cs="Times New Roman"/>
          <w:sz w:val="24"/>
          <w:szCs w:val="24"/>
          <w:lang w:val="ro-RO"/>
        </w:rPr>
      </w:pPr>
      <w:r w:rsidRPr="00D44126">
        <w:rPr>
          <w:rFonts w:ascii="Times New Roman" w:hAnsi="Times New Roman" w:cs="Times New Roman"/>
          <w:bCs/>
          <w:iCs/>
          <w:sz w:val="24"/>
          <w:szCs w:val="24"/>
          <w:lang w:val="ro-MD"/>
        </w:rPr>
        <w:t>în limba de stat:</w:t>
      </w:r>
    </w:p>
    <w:p w14:paraId="446E3447" w14:textId="77777777" w:rsidR="00D44126" w:rsidRPr="00D44126" w:rsidRDefault="00D44126" w:rsidP="00D44126">
      <w:pPr>
        <w:pStyle w:val="a3"/>
        <w:tabs>
          <w:tab w:val="left" w:pos="90"/>
        </w:tabs>
        <w:spacing w:after="0"/>
        <w:ind w:left="1620"/>
        <w:jc w:val="both"/>
        <w:rPr>
          <w:rFonts w:ascii="Times New Roman" w:hAnsi="Times New Roman" w:cs="Times New Roman"/>
          <w:bCs/>
          <w:iCs/>
          <w:sz w:val="24"/>
          <w:szCs w:val="24"/>
          <w:lang w:val="ro-MD"/>
        </w:rPr>
      </w:pPr>
      <w:r w:rsidRPr="00D44126">
        <w:rPr>
          <w:rFonts w:ascii="Times New Roman" w:hAnsi="Times New Roman" w:cs="Times New Roman"/>
          <w:b/>
          <w:bCs/>
          <w:i/>
          <w:iCs/>
          <w:sz w:val="24"/>
          <w:szCs w:val="24"/>
          <w:lang w:val="ro-MD"/>
        </w:rPr>
        <w:t xml:space="preserve">Punct de staționare pentru elicopter (Helicopter stand). </w:t>
      </w:r>
      <w:r w:rsidRPr="00D44126">
        <w:rPr>
          <w:rFonts w:ascii="Times New Roman" w:hAnsi="Times New Roman" w:cs="Times New Roman"/>
          <w:bCs/>
          <w:iCs/>
          <w:sz w:val="24"/>
          <w:szCs w:val="24"/>
          <w:lang w:val="ro-MD"/>
        </w:rPr>
        <w:t>Suprafața specificată definită plasării a unui elicopter în scopuri îmbarcării și debarcării pasagerilor, încărcării sau descărcării poștei sau mărfurilor, alimentării cu combustibil, parcării sau întreținerii tehnice, și în cazurile când se presupune rulajul aerian - pentru utilizarea ca TLOF;</w:t>
      </w:r>
    </w:p>
    <w:p w14:paraId="52D872F1" w14:textId="77777777" w:rsidR="00D44126" w:rsidRPr="00D44126" w:rsidRDefault="00D44126" w:rsidP="00DC6AE4">
      <w:pPr>
        <w:pStyle w:val="a3"/>
        <w:numPr>
          <w:ilvl w:val="0"/>
          <w:numId w:val="4"/>
        </w:numPr>
        <w:tabs>
          <w:tab w:val="left" w:pos="90"/>
        </w:tabs>
        <w:spacing w:after="0"/>
        <w:jc w:val="both"/>
        <w:rPr>
          <w:rFonts w:ascii="Times New Roman" w:hAnsi="Times New Roman" w:cs="Times New Roman"/>
          <w:sz w:val="24"/>
          <w:szCs w:val="24"/>
          <w:lang w:val="ro-RO"/>
        </w:rPr>
      </w:pPr>
      <w:r w:rsidRPr="00D44126">
        <w:rPr>
          <w:rFonts w:ascii="Times New Roman" w:hAnsi="Times New Roman" w:cs="Times New Roman"/>
          <w:bCs/>
          <w:iCs/>
          <w:sz w:val="24"/>
          <w:szCs w:val="24"/>
          <w:lang w:val="ro-MD"/>
        </w:rPr>
        <w:t>în limba rusă:</w:t>
      </w:r>
    </w:p>
    <w:p w14:paraId="54BE57A6" w14:textId="77777777" w:rsidR="00D44126" w:rsidRDefault="00D44126" w:rsidP="00D44126">
      <w:pPr>
        <w:pStyle w:val="a3"/>
        <w:tabs>
          <w:tab w:val="left" w:pos="90"/>
        </w:tabs>
        <w:spacing w:after="0"/>
        <w:ind w:left="1620"/>
        <w:jc w:val="both"/>
        <w:rPr>
          <w:rFonts w:ascii="Times New Roman" w:hAnsi="Times New Roman" w:cs="Times New Roman"/>
          <w:sz w:val="24"/>
          <w:szCs w:val="24"/>
        </w:rPr>
      </w:pPr>
      <w:r w:rsidRPr="00D44126">
        <w:rPr>
          <w:rFonts w:ascii="Times New Roman" w:hAnsi="Times New Roman" w:cs="Times New Roman"/>
          <w:b/>
          <w:bCs/>
          <w:i/>
          <w:iCs/>
          <w:sz w:val="24"/>
          <w:szCs w:val="24"/>
        </w:rPr>
        <w:t>Место стоянки вертолета (</w:t>
      </w:r>
      <w:r w:rsidRPr="00D44126">
        <w:rPr>
          <w:rFonts w:ascii="Times New Roman" w:hAnsi="Times New Roman" w:cs="Times New Roman"/>
          <w:b/>
          <w:bCs/>
          <w:i/>
          <w:iCs/>
          <w:sz w:val="24"/>
          <w:szCs w:val="24"/>
          <w:lang w:val="en-US"/>
        </w:rPr>
        <w:t>Helicopter</w:t>
      </w:r>
      <w:r w:rsidRPr="00D44126">
        <w:rPr>
          <w:rFonts w:ascii="Times New Roman" w:hAnsi="Times New Roman" w:cs="Times New Roman"/>
          <w:b/>
          <w:bCs/>
          <w:i/>
          <w:iCs/>
          <w:sz w:val="24"/>
          <w:szCs w:val="24"/>
        </w:rPr>
        <w:t xml:space="preserve"> </w:t>
      </w:r>
      <w:r w:rsidRPr="00D44126">
        <w:rPr>
          <w:rFonts w:ascii="Times New Roman" w:hAnsi="Times New Roman" w:cs="Times New Roman"/>
          <w:b/>
          <w:bCs/>
          <w:i/>
          <w:iCs/>
          <w:sz w:val="24"/>
          <w:szCs w:val="24"/>
          <w:lang w:val="en-US"/>
        </w:rPr>
        <w:t>stand</w:t>
      </w:r>
      <w:r w:rsidRPr="00D44126">
        <w:rPr>
          <w:rFonts w:ascii="Times New Roman" w:hAnsi="Times New Roman" w:cs="Times New Roman"/>
          <w:b/>
          <w:bCs/>
          <w:i/>
          <w:iCs/>
          <w:sz w:val="24"/>
          <w:szCs w:val="24"/>
        </w:rPr>
        <w:t xml:space="preserve">). </w:t>
      </w:r>
      <w:r w:rsidRPr="00D44126">
        <w:rPr>
          <w:rFonts w:ascii="Times New Roman" w:hAnsi="Times New Roman" w:cs="Times New Roman"/>
          <w:sz w:val="24"/>
          <w:szCs w:val="24"/>
        </w:rPr>
        <w:t>Определенная площадь, предназначенная для размещения вертолета в целях посадки и высадки пассажиров, погрузки или выгрузки почты или грузов, заправки, стоянки или технического обслуживания, а в тех случаях, когда предполагается выполнение руления по воздуху – для ее использования в качестве TLOF.</w:t>
      </w:r>
    </w:p>
    <w:p w14:paraId="25355BD0" w14:textId="77777777" w:rsidR="009D7542" w:rsidRPr="001D35B4" w:rsidRDefault="001D35B4" w:rsidP="00DC6AE4">
      <w:pPr>
        <w:pStyle w:val="a3"/>
        <w:numPr>
          <w:ilvl w:val="0"/>
          <w:numId w:val="2"/>
        </w:numPr>
        <w:tabs>
          <w:tab w:val="left" w:pos="90"/>
        </w:tabs>
        <w:spacing w:after="0"/>
        <w:jc w:val="both"/>
        <w:rPr>
          <w:rFonts w:ascii="Times New Roman" w:hAnsi="Times New Roman" w:cs="Times New Roman"/>
          <w:sz w:val="24"/>
          <w:szCs w:val="24"/>
          <w:lang w:val="ro-RO"/>
        </w:rPr>
      </w:pPr>
      <w:r w:rsidRPr="001D35B4">
        <w:rPr>
          <w:rFonts w:ascii="Times New Roman" w:hAnsi="Times New Roman" w:cs="Times New Roman"/>
          <w:sz w:val="24"/>
          <w:szCs w:val="24"/>
          <w:lang w:val="ro-RO"/>
        </w:rPr>
        <w:t xml:space="preserve">Definiția </w:t>
      </w:r>
      <w:r w:rsidRPr="001D35B4">
        <w:rPr>
          <w:rFonts w:ascii="Times New Roman" w:hAnsi="Times New Roman" w:cs="Times New Roman"/>
          <w:b/>
          <w:bCs/>
          <w:i/>
          <w:iCs/>
          <w:sz w:val="24"/>
          <w:szCs w:val="24"/>
          <w:lang w:val="ro-MD"/>
        </w:rPr>
        <w:t>Cale de rulare la sol pentru elicoptere</w:t>
      </w:r>
      <w:r w:rsidRPr="001D35B4">
        <w:rPr>
          <w:rFonts w:ascii="Times New Roman" w:hAnsi="Times New Roman" w:cs="Times New Roman"/>
          <w:sz w:val="24"/>
          <w:szCs w:val="24"/>
          <w:lang w:val="ro-MD"/>
        </w:rPr>
        <w:t xml:space="preserve"> </w:t>
      </w:r>
      <w:r w:rsidRPr="001D35B4">
        <w:rPr>
          <w:rFonts w:ascii="Times New Roman" w:hAnsi="Times New Roman" w:cs="Times New Roman"/>
          <w:b/>
          <w:bCs/>
          <w:i/>
          <w:iCs/>
          <w:sz w:val="24"/>
          <w:szCs w:val="24"/>
          <w:lang w:val="ro-MD"/>
        </w:rPr>
        <w:t>(</w:t>
      </w:r>
      <w:r w:rsidRPr="001D35B4">
        <w:rPr>
          <w:rFonts w:ascii="Times New Roman" w:hAnsi="Times New Roman" w:cs="Times New Roman"/>
          <w:b/>
          <w:bCs/>
          <w:i/>
          <w:iCs/>
          <w:sz w:val="24"/>
          <w:szCs w:val="24"/>
          <w:lang w:val="en-US"/>
        </w:rPr>
        <w:t>Helicopter ground taxiway</w:t>
      </w:r>
      <w:r w:rsidRPr="001D35B4">
        <w:rPr>
          <w:rFonts w:ascii="Times New Roman" w:hAnsi="Times New Roman" w:cs="Times New Roman"/>
          <w:b/>
          <w:bCs/>
          <w:i/>
          <w:iCs/>
          <w:sz w:val="24"/>
          <w:szCs w:val="24"/>
          <w:lang w:val="ro-MD"/>
        </w:rPr>
        <w:t xml:space="preserve">) </w:t>
      </w:r>
      <w:r w:rsidRPr="001D35B4">
        <w:rPr>
          <w:rFonts w:ascii="Times New Roman" w:hAnsi="Times New Roman" w:cs="Times New Roman"/>
          <w:bCs/>
          <w:iCs/>
          <w:sz w:val="24"/>
          <w:szCs w:val="24"/>
          <w:lang w:val="ro-MD"/>
        </w:rPr>
        <w:t>în limba de stat,</w:t>
      </w:r>
      <w:r w:rsidRPr="001D35B4">
        <w:rPr>
          <w:rFonts w:ascii="Times New Roman" w:hAnsi="Times New Roman" w:cs="Times New Roman"/>
          <w:b/>
          <w:bCs/>
          <w:i/>
          <w:iCs/>
          <w:sz w:val="24"/>
          <w:szCs w:val="24"/>
          <w:lang w:val="ro-MD"/>
        </w:rPr>
        <w:t xml:space="preserve"> </w:t>
      </w:r>
      <w:r w:rsidRPr="001D35B4">
        <w:rPr>
          <w:rFonts w:ascii="Times New Roman" w:hAnsi="Times New Roman" w:cs="Times New Roman"/>
          <w:b/>
          <w:bCs/>
          <w:i/>
          <w:iCs/>
          <w:sz w:val="24"/>
          <w:szCs w:val="24"/>
        </w:rPr>
        <w:t>Наземная</w:t>
      </w:r>
      <w:r w:rsidRPr="001D35B4">
        <w:rPr>
          <w:rFonts w:ascii="Times New Roman" w:hAnsi="Times New Roman" w:cs="Times New Roman"/>
          <w:b/>
          <w:bCs/>
          <w:i/>
          <w:iCs/>
          <w:sz w:val="24"/>
          <w:szCs w:val="24"/>
          <w:lang w:val="en-GB"/>
        </w:rPr>
        <w:t xml:space="preserve"> </w:t>
      </w:r>
      <w:r w:rsidRPr="001D35B4">
        <w:rPr>
          <w:rFonts w:ascii="Times New Roman" w:hAnsi="Times New Roman" w:cs="Times New Roman"/>
          <w:b/>
          <w:bCs/>
          <w:i/>
          <w:iCs/>
          <w:sz w:val="24"/>
          <w:szCs w:val="24"/>
        </w:rPr>
        <w:t>РД</w:t>
      </w:r>
      <w:r w:rsidRPr="001D35B4">
        <w:rPr>
          <w:rFonts w:ascii="Times New Roman" w:hAnsi="Times New Roman" w:cs="Times New Roman"/>
          <w:b/>
          <w:bCs/>
          <w:i/>
          <w:iCs/>
          <w:sz w:val="24"/>
          <w:szCs w:val="24"/>
          <w:lang w:val="en-GB"/>
        </w:rPr>
        <w:t xml:space="preserve"> </w:t>
      </w:r>
      <w:r w:rsidRPr="001D35B4">
        <w:rPr>
          <w:rFonts w:ascii="Times New Roman" w:hAnsi="Times New Roman" w:cs="Times New Roman"/>
          <w:b/>
          <w:bCs/>
          <w:i/>
          <w:iCs/>
          <w:sz w:val="24"/>
          <w:szCs w:val="24"/>
        </w:rPr>
        <w:t>для</w:t>
      </w:r>
      <w:r w:rsidRPr="001D35B4">
        <w:rPr>
          <w:rFonts w:ascii="Times New Roman" w:hAnsi="Times New Roman" w:cs="Times New Roman"/>
          <w:b/>
          <w:bCs/>
          <w:i/>
          <w:iCs/>
          <w:sz w:val="24"/>
          <w:szCs w:val="24"/>
          <w:lang w:val="en-GB"/>
        </w:rPr>
        <w:t xml:space="preserve"> </w:t>
      </w:r>
      <w:r w:rsidRPr="001D35B4">
        <w:rPr>
          <w:rFonts w:ascii="Times New Roman" w:hAnsi="Times New Roman" w:cs="Times New Roman"/>
          <w:b/>
          <w:bCs/>
          <w:i/>
          <w:iCs/>
          <w:sz w:val="24"/>
          <w:szCs w:val="24"/>
        </w:rPr>
        <w:t>вертолетов</w:t>
      </w:r>
      <w:r w:rsidRPr="001D35B4">
        <w:rPr>
          <w:rFonts w:ascii="Times New Roman" w:hAnsi="Times New Roman" w:cs="Times New Roman"/>
          <w:b/>
          <w:bCs/>
          <w:i/>
          <w:iCs/>
          <w:sz w:val="24"/>
          <w:szCs w:val="24"/>
          <w:lang w:val="en-GB"/>
        </w:rPr>
        <w:t xml:space="preserve"> (</w:t>
      </w:r>
      <w:r w:rsidRPr="001D35B4">
        <w:rPr>
          <w:rFonts w:ascii="Times New Roman" w:hAnsi="Times New Roman" w:cs="Times New Roman"/>
          <w:b/>
          <w:bCs/>
          <w:i/>
          <w:iCs/>
          <w:sz w:val="24"/>
          <w:szCs w:val="24"/>
          <w:lang w:val="en-US"/>
        </w:rPr>
        <w:t>Helicopter</w:t>
      </w:r>
      <w:r w:rsidRPr="001D35B4">
        <w:rPr>
          <w:rFonts w:ascii="Times New Roman" w:hAnsi="Times New Roman" w:cs="Times New Roman"/>
          <w:b/>
          <w:bCs/>
          <w:i/>
          <w:iCs/>
          <w:sz w:val="24"/>
          <w:szCs w:val="24"/>
          <w:lang w:val="en-GB"/>
        </w:rPr>
        <w:t xml:space="preserve"> ground </w:t>
      </w:r>
      <w:r w:rsidRPr="001D35B4">
        <w:rPr>
          <w:rFonts w:ascii="Times New Roman" w:hAnsi="Times New Roman" w:cs="Times New Roman"/>
          <w:b/>
          <w:bCs/>
          <w:i/>
          <w:iCs/>
          <w:sz w:val="24"/>
          <w:szCs w:val="24"/>
          <w:lang w:val="en-US"/>
        </w:rPr>
        <w:t>taxiway</w:t>
      </w:r>
      <w:r w:rsidRPr="001D35B4">
        <w:rPr>
          <w:rFonts w:ascii="Times New Roman" w:hAnsi="Times New Roman" w:cs="Times New Roman"/>
          <w:b/>
          <w:bCs/>
          <w:i/>
          <w:iCs/>
          <w:sz w:val="24"/>
          <w:szCs w:val="24"/>
          <w:lang w:val="en-GB"/>
        </w:rPr>
        <w:t xml:space="preserve">) </w:t>
      </w:r>
      <w:r w:rsidRPr="009C0BB4">
        <w:rPr>
          <w:rFonts w:ascii="Times New Roman" w:hAnsi="Times New Roman" w:cs="Times New Roman"/>
          <w:bCs/>
          <w:iCs/>
          <w:sz w:val="24"/>
          <w:szCs w:val="24"/>
          <w:lang w:val="ro-MD"/>
        </w:rPr>
        <w:t>în limba rusă</w:t>
      </w:r>
      <w:r w:rsidRPr="001D35B4">
        <w:rPr>
          <w:rFonts w:ascii="Times New Roman" w:hAnsi="Times New Roman" w:cs="Times New Roman"/>
          <w:bCs/>
          <w:iCs/>
          <w:sz w:val="24"/>
          <w:szCs w:val="24"/>
          <w:lang w:val="en-GB"/>
        </w:rPr>
        <w:t xml:space="preserve"> </w:t>
      </w:r>
      <w:r w:rsidRPr="001D35B4">
        <w:rPr>
          <w:rFonts w:ascii="Times New Roman" w:hAnsi="Times New Roman" w:cs="Times New Roman"/>
          <w:bCs/>
          <w:iCs/>
          <w:sz w:val="24"/>
          <w:szCs w:val="24"/>
          <w:lang w:val="ro-MD"/>
        </w:rPr>
        <w:t>se expune în următoarea redacție:</w:t>
      </w:r>
    </w:p>
    <w:p w14:paraId="0B10129B" w14:textId="77777777" w:rsidR="001D35B4" w:rsidRPr="001D35B4" w:rsidRDefault="001D35B4" w:rsidP="00DC6AE4">
      <w:pPr>
        <w:pStyle w:val="a3"/>
        <w:numPr>
          <w:ilvl w:val="0"/>
          <w:numId w:val="4"/>
        </w:numPr>
        <w:tabs>
          <w:tab w:val="left" w:pos="90"/>
        </w:tabs>
        <w:spacing w:after="0"/>
        <w:jc w:val="both"/>
        <w:rPr>
          <w:rFonts w:ascii="Times New Roman" w:hAnsi="Times New Roman" w:cs="Times New Roman"/>
          <w:sz w:val="24"/>
          <w:szCs w:val="24"/>
          <w:lang w:val="ro-RO"/>
        </w:rPr>
      </w:pPr>
      <w:r>
        <w:rPr>
          <w:rFonts w:ascii="Times New Roman" w:hAnsi="Times New Roman" w:cs="Times New Roman"/>
          <w:bCs/>
          <w:iCs/>
          <w:sz w:val="24"/>
          <w:szCs w:val="24"/>
          <w:lang w:val="ro-MD"/>
        </w:rPr>
        <w:t>î</w:t>
      </w:r>
      <w:r w:rsidRPr="001D35B4">
        <w:rPr>
          <w:rFonts w:ascii="Times New Roman" w:hAnsi="Times New Roman" w:cs="Times New Roman"/>
          <w:bCs/>
          <w:iCs/>
          <w:sz w:val="24"/>
          <w:szCs w:val="24"/>
          <w:lang w:val="ro-MD"/>
        </w:rPr>
        <w:t>n limba de stat:</w:t>
      </w:r>
    </w:p>
    <w:p w14:paraId="02A68833" w14:textId="77777777" w:rsidR="001D35B4" w:rsidRPr="001D35B4" w:rsidRDefault="001D35B4" w:rsidP="001D35B4">
      <w:pPr>
        <w:pStyle w:val="a3"/>
        <w:tabs>
          <w:tab w:val="left" w:pos="90"/>
        </w:tabs>
        <w:spacing w:after="0"/>
        <w:ind w:left="1620"/>
        <w:jc w:val="both"/>
        <w:rPr>
          <w:rFonts w:ascii="Times New Roman" w:hAnsi="Times New Roman" w:cs="Times New Roman"/>
          <w:bCs/>
          <w:iCs/>
          <w:sz w:val="24"/>
          <w:szCs w:val="24"/>
          <w:lang w:val="ro-MD"/>
        </w:rPr>
      </w:pPr>
      <w:bookmarkStart w:id="1" w:name="_Hlk54264890"/>
      <w:r w:rsidRPr="001D35B4">
        <w:rPr>
          <w:rFonts w:ascii="Times New Roman" w:hAnsi="Times New Roman" w:cs="Times New Roman"/>
          <w:b/>
          <w:bCs/>
          <w:i/>
          <w:iCs/>
          <w:sz w:val="24"/>
          <w:szCs w:val="24"/>
          <w:lang w:val="ro-MD"/>
        </w:rPr>
        <w:t>Cale de rulare pentru elicoptere</w:t>
      </w:r>
      <w:r w:rsidRPr="001D35B4">
        <w:rPr>
          <w:rFonts w:ascii="Times New Roman" w:hAnsi="Times New Roman" w:cs="Times New Roman"/>
          <w:sz w:val="24"/>
          <w:szCs w:val="24"/>
          <w:lang w:val="ro-MD"/>
        </w:rPr>
        <w:t xml:space="preserve"> </w:t>
      </w:r>
      <w:r w:rsidRPr="001D35B4">
        <w:rPr>
          <w:rFonts w:ascii="Times New Roman" w:hAnsi="Times New Roman" w:cs="Times New Roman"/>
          <w:b/>
          <w:bCs/>
          <w:i/>
          <w:iCs/>
          <w:sz w:val="24"/>
          <w:szCs w:val="24"/>
          <w:lang w:val="ro-MD"/>
        </w:rPr>
        <w:t>(</w:t>
      </w:r>
      <w:r w:rsidRPr="001D35B4">
        <w:rPr>
          <w:rFonts w:ascii="Times New Roman" w:hAnsi="Times New Roman" w:cs="Times New Roman"/>
          <w:b/>
          <w:bCs/>
          <w:i/>
          <w:iCs/>
          <w:sz w:val="24"/>
          <w:szCs w:val="24"/>
          <w:lang w:val="en-US"/>
        </w:rPr>
        <w:t>Helicopter taxiway</w:t>
      </w:r>
      <w:r w:rsidRPr="001D35B4">
        <w:rPr>
          <w:rFonts w:ascii="Times New Roman" w:hAnsi="Times New Roman" w:cs="Times New Roman"/>
          <w:b/>
          <w:bCs/>
          <w:i/>
          <w:iCs/>
          <w:sz w:val="24"/>
          <w:szCs w:val="24"/>
          <w:lang w:val="ro-MD"/>
        </w:rPr>
        <w:t>)</w:t>
      </w:r>
      <w:bookmarkEnd w:id="1"/>
      <w:r w:rsidRPr="001D35B4">
        <w:rPr>
          <w:rFonts w:ascii="Times New Roman" w:hAnsi="Times New Roman" w:cs="Times New Roman"/>
          <w:b/>
          <w:bCs/>
          <w:i/>
          <w:iCs/>
          <w:sz w:val="24"/>
          <w:szCs w:val="24"/>
          <w:lang w:val="ro-MD"/>
        </w:rPr>
        <w:t xml:space="preserve">. </w:t>
      </w:r>
      <w:r w:rsidRPr="001D35B4">
        <w:rPr>
          <w:rFonts w:ascii="Times New Roman" w:hAnsi="Times New Roman" w:cs="Times New Roman"/>
          <w:bCs/>
          <w:iCs/>
          <w:sz w:val="24"/>
          <w:szCs w:val="24"/>
          <w:lang w:val="ro-MD"/>
        </w:rPr>
        <w:t>Traiectorie specificată pe heliport, de</w:t>
      </w:r>
      <w:r w:rsidR="009C0BB4">
        <w:rPr>
          <w:rFonts w:ascii="Times New Roman" w:hAnsi="Times New Roman" w:cs="Times New Roman"/>
          <w:bCs/>
          <w:iCs/>
          <w:sz w:val="24"/>
          <w:szCs w:val="24"/>
          <w:lang w:val="ro-MD"/>
        </w:rPr>
        <w:t>stinată</w:t>
      </w:r>
      <w:r w:rsidRPr="001D35B4">
        <w:rPr>
          <w:rFonts w:ascii="Times New Roman" w:hAnsi="Times New Roman" w:cs="Times New Roman"/>
          <w:bCs/>
          <w:iCs/>
          <w:sz w:val="24"/>
          <w:szCs w:val="24"/>
          <w:lang w:val="ro-MD"/>
        </w:rPr>
        <w:t xml:space="preserve"> deplasării la sol a elicopterelor, care poate fi combinată cu traiectul de rulare aerian, ceea ce va permite rularea atât la sol, cât și în aer;</w:t>
      </w:r>
    </w:p>
    <w:p w14:paraId="49C3AF5E" w14:textId="77777777" w:rsidR="001D35B4" w:rsidRPr="001D35B4" w:rsidRDefault="009C0BB4" w:rsidP="00DC6AE4">
      <w:pPr>
        <w:pStyle w:val="a3"/>
        <w:numPr>
          <w:ilvl w:val="0"/>
          <w:numId w:val="4"/>
        </w:numPr>
        <w:tabs>
          <w:tab w:val="left" w:pos="90"/>
        </w:tabs>
        <w:spacing w:after="0"/>
        <w:jc w:val="both"/>
        <w:rPr>
          <w:rFonts w:ascii="Times New Roman" w:hAnsi="Times New Roman" w:cs="Times New Roman"/>
          <w:sz w:val="24"/>
          <w:szCs w:val="24"/>
          <w:lang w:val="ro-RO"/>
        </w:rPr>
      </w:pPr>
      <w:r>
        <w:rPr>
          <w:rFonts w:ascii="Times New Roman" w:hAnsi="Times New Roman" w:cs="Times New Roman"/>
          <w:bCs/>
          <w:iCs/>
          <w:sz w:val="24"/>
          <w:szCs w:val="24"/>
          <w:lang w:val="ro-MD"/>
        </w:rPr>
        <w:t>î</w:t>
      </w:r>
      <w:r w:rsidR="001D35B4" w:rsidRPr="001D35B4">
        <w:rPr>
          <w:rFonts w:ascii="Times New Roman" w:hAnsi="Times New Roman" w:cs="Times New Roman"/>
          <w:bCs/>
          <w:iCs/>
          <w:sz w:val="24"/>
          <w:szCs w:val="24"/>
          <w:lang w:val="ro-MD"/>
        </w:rPr>
        <w:t>n limba rusă:</w:t>
      </w:r>
    </w:p>
    <w:p w14:paraId="732B94BF" w14:textId="77777777" w:rsidR="001D35B4" w:rsidRPr="001D35B4" w:rsidRDefault="001D35B4" w:rsidP="001D35B4">
      <w:pPr>
        <w:pStyle w:val="a3"/>
        <w:tabs>
          <w:tab w:val="left" w:pos="90"/>
        </w:tabs>
        <w:spacing w:after="0"/>
        <w:ind w:left="1620"/>
        <w:jc w:val="both"/>
        <w:rPr>
          <w:rFonts w:ascii="Times New Roman" w:hAnsi="Times New Roman" w:cs="Times New Roman"/>
          <w:sz w:val="24"/>
          <w:szCs w:val="24"/>
          <w:lang w:val="ro-RO"/>
        </w:rPr>
      </w:pPr>
      <w:bookmarkStart w:id="2" w:name="_Hlk54265100"/>
      <w:r w:rsidRPr="001D35B4">
        <w:rPr>
          <w:rFonts w:ascii="Times New Roman" w:hAnsi="Times New Roman" w:cs="Times New Roman"/>
          <w:b/>
          <w:bCs/>
          <w:i/>
          <w:iCs/>
          <w:sz w:val="24"/>
          <w:szCs w:val="24"/>
        </w:rPr>
        <w:t>РД для вертолетов (</w:t>
      </w:r>
      <w:r w:rsidRPr="001D35B4">
        <w:rPr>
          <w:rFonts w:ascii="Times New Roman" w:hAnsi="Times New Roman" w:cs="Times New Roman"/>
          <w:b/>
          <w:bCs/>
          <w:i/>
          <w:iCs/>
          <w:sz w:val="24"/>
          <w:szCs w:val="24"/>
          <w:lang w:val="en-US"/>
        </w:rPr>
        <w:t>Helicopter</w:t>
      </w:r>
      <w:r w:rsidRPr="001D35B4">
        <w:rPr>
          <w:rFonts w:ascii="Times New Roman" w:hAnsi="Times New Roman" w:cs="Times New Roman"/>
          <w:b/>
          <w:bCs/>
          <w:i/>
          <w:iCs/>
          <w:sz w:val="24"/>
          <w:szCs w:val="24"/>
        </w:rPr>
        <w:t xml:space="preserve"> </w:t>
      </w:r>
      <w:r w:rsidRPr="001D35B4">
        <w:rPr>
          <w:rFonts w:ascii="Times New Roman" w:hAnsi="Times New Roman" w:cs="Times New Roman"/>
          <w:b/>
          <w:bCs/>
          <w:i/>
          <w:iCs/>
          <w:sz w:val="24"/>
          <w:szCs w:val="24"/>
          <w:lang w:val="en-US"/>
        </w:rPr>
        <w:t>taxiway</w:t>
      </w:r>
      <w:r w:rsidRPr="001D35B4">
        <w:rPr>
          <w:rFonts w:ascii="Times New Roman" w:hAnsi="Times New Roman" w:cs="Times New Roman"/>
          <w:b/>
          <w:bCs/>
          <w:i/>
          <w:iCs/>
          <w:sz w:val="24"/>
          <w:szCs w:val="24"/>
        </w:rPr>
        <w:t>)</w:t>
      </w:r>
      <w:bookmarkEnd w:id="2"/>
      <w:r w:rsidRPr="001D35B4">
        <w:rPr>
          <w:rFonts w:ascii="Times New Roman" w:hAnsi="Times New Roman" w:cs="Times New Roman"/>
          <w:b/>
          <w:bCs/>
          <w:i/>
          <w:iCs/>
          <w:sz w:val="24"/>
          <w:szCs w:val="24"/>
        </w:rPr>
        <w:t xml:space="preserve">. </w:t>
      </w:r>
      <w:r w:rsidRPr="001D35B4">
        <w:rPr>
          <w:rFonts w:ascii="Times New Roman" w:hAnsi="Times New Roman" w:cs="Times New Roman"/>
          <w:sz w:val="24"/>
          <w:szCs w:val="24"/>
        </w:rPr>
        <w:t>Определенная траектория на вертодроме, предназначенная для наземного движения вертолетов, которая может быть объединена с воздушным маршрутом руления, что позволит выполнять руление как по земле, так и по воздуху.</w:t>
      </w:r>
    </w:p>
    <w:p w14:paraId="69F64DEF" w14:textId="77777777" w:rsidR="001D35B4" w:rsidRPr="005E3D1D" w:rsidRDefault="005E3D1D" w:rsidP="00DC6AE4">
      <w:pPr>
        <w:pStyle w:val="a3"/>
        <w:numPr>
          <w:ilvl w:val="0"/>
          <w:numId w:val="2"/>
        </w:numPr>
        <w:tabs>
          <w:tab w:val="left" w:pos="90"/>
        </w:tabs>
        <w:spacing w:after="0"/>
        <w:jc w:val="both"/>
        <w:rPr>
          <w:rFonts w:ascii="Times New Roman" w:hAnsi="Times New Roman" w:cs="Times New Roman"/>
          <w:sz w:val="24"/>
          <w:szCs w:val="24"/>
          <w:lang w:val="ro-MD"/>
        </w:rPr>
      </w:pPr>
      <w:r>
        <w:rPr>
          <w:rFonts w:ascii="Times New Roman" w:hAnsi="Times New Roman" w:cs="Times New Roman"/>
          <w:sz w:val="24"/>
          <w:szCs w:val="24"/>
          <w:lang w:val="ro-RO"/>
        </w:rPr>
        <w:t xml:space="preserve">Definiția </w:t>
      </w:r>
      <w:r w:rsidRPr="005E3D1D">
        <w:rPr>
          <w:rFonts w:ascii="Times New Roman" w:hAnsi="Times New Roman" w:cs="Times New Roman"/>
          <w:b/>
          <w:bCs/>
          <w:i/>
          <w:iCs/>
          <w:sz w:val="24"/>
          <w:szCs w:val="24"/>
          <w:lang w:val="ro-MD"/>
        </w:rPr>
        <w:t xml:space="preserve">Suprafață cu capacitate portantă dinamică </w:t>
      </w:r>
      <w:r w:rsidRPr="005E3D1D">
        <w:rPr>
          <w:rFonts w:ascii="Times New Roman" w:hAnsi="Times New Roman" w:cs="Times New Roman"/>
          <w:b/>
          <w:bCs/>
          <w:i/>
          <w:iCs/>
          <w:sz w:val="24"/>
          <w:szCs w:val="24"/>
          <w:lang w:val="en-US"/>
        </w:rPr>
        <w:t xml:space="preserve">(Dynamic load-bearing surface) </w:t>
      </w:r>
      <w:r w:rsidRPr="005E3D1D">
        <w:rPr>
          <w:rFonts w:ascii="Times New Roman" w:hAnsi="Times New Roman" w:cs="Times New Roman"/>
          <w:bCs/>
          <w:iCs/>
          <w:sz w:val="24"/>
          <w:szCs w:val="24"/>
          <w:lang w:val="en-US"/>
        </w:rPr>
        <w:t xml:space="preserve">se </w:t>
      </w:r>
      <w:r w:rsidRPr="005E3D1D">
        <w:rPr>
          <w:rFonts w:ascii="Times New Roman" w:hAnsi="Times New Roman" w:cs="Times New Roman"/>
          <w:bCs/>
          <w:iCs/>
          <w:sz w:val="24"/>
          <w:szCs w:val="24"/>
          <w:lang w:val="ro-MD"/>
        </w:rPr>
        <w:t>expune în următoarea redacție:</w:t>
      </w:r>
    </w:p>
    <w:p w14:paraId="2918AF0E" w14:textId="77777777" w:rsidR="005E3D1D" w:rsidRPr="005E3D1D" w:rsidRDefault="005E3D1D" w:rsidP="00DC6AE4">
      <w:pPr>
        <w:pStyle w:val="a3"/>
        <w:numPr>
          <w:ilvl w:val="0"/>
          <w:numId w:val="4"/>
        </w:numPr>
        <w:tabs>
          <w:tab w:val="left" w:pos="90"/>
        </w:tabs>
        <w:spacing w:after="0"/>
        <w:jc w:val="both"/>
        <w:rPr>
          <w:rFonts w:ascii="Times New Roman" w:hAnsi="Times New Roman" w:cs="Times New Roman"/>
          <w:sz w:val="24"/>
          <w:szCs w:val="24"/>
          <w:lang w:val="ro-MD"/>
        </w:rPr>
      </w:pPr>
      <w:r w:rsidRPr="005E3D1D">
        <w:rPr>
          <w:rFonts w:ascii="Times New Roman" w:hAnsi="Times New Roman" w:cs="Times New Roman"/>
          <w:bCs/>
          <w:iCs/>
          <w:sz w:val="24"/>
          <w:szCs w:val="24"/>
          <w:lang w:val="ro-MD"/>
        </w:rPr>
        <w:t>în limba de stat:</w:t>
      </w:r>
    </w:p>
    <w:p w14:paraId="33006EC6" w14:textId="77777777" w:rsidR="005E3D1D" w:rsidRPr="005E3D1D" w:rsidRDefault="005E3D1D" w:rsidP="005E3D1D">
      <w:pPr>
        <w:pStyle w:val="a3"/>
        <w:tabs>
          <w:tab w:val="left" w:pos="90"/>
        </w:tabs>
        <w:spacing w:after="0"/>
        <w:ind w:left="1620"/>
        <w:jc w:val="both"/>
        <w:rPr>
          <w:rFonts w:ascii="Times New Roman" w:hAnsi="Times New Roman" w:cs="Times New Roman"/>
          <w:sz w:val="24"/>
          <w:szCs w:val="24"/>
          <w:lang w:val="ro-MD"/>
        </w:rPr>
      </w:pPr>
      <w:bookmarkStart w:id="3" w:name="_Hlk54265687"/>
      <w:r w:rsidRPr="005E3D1D">
        <w:rPr>
          <w:rFonts w:ascii="Times New Roman" w:hAnsi="Times New Roman" w:cs="Times New Roman"/>
          <w:b/>
          <w:bCs/>
          <w:i/>
          <w:iCs/>
          <w:sz w:val="24"/>
          <w:szCs w:val="24"/>
          <w:lang w:val="ro-MD"/>
        </w:rPr>
        <w:t xml:space="preserve">Suprafață cu capacitate portantă dinamică </w:t>
      </w:r>
      <w:r w:rsidRPr="005E3D1D">
        <w:rPr>
          <w:rFonts w:ascii="Times New Roman" w:hAnsi="Times New Roman" w:cs="Times New Roman"/>
          <w:b/>
          <w:bCs/>
          <w:i/>
          <w:iCs/>
          <w:sz w:val="24"/>
          <w:szCs w:val="24"/>
          <w:lang w:val="en-US"/>
        </w:rPr>
        <w:t>(Dynamic load-bearing surface)</w:t>
      </w:r>
      <w:bookmarkEnd w:id="3"/>
      <w:r w:rsidRPr="005E3D1D">
        <w:rPr>
          <w:rFonts w:ascii="Times New Roman" w:hAnsi="Times New Roman" w:cs="Times New Roman"/>
          <w:b/>
          <w:bCs/>
          <w:i/>
          <w:iCs/>
          <w:sz w:val="24"/>
          <w:szCs w:val="24"/>
          <w:lang w:val="en-US"/>
        </w:rPr>
        <w:t xml:space="preserve">. </w:t>
      </w:r>
      <w:r w:rsidRPr="005E3D1D">
        <w:rPr>
          <w:rFonts w:ascii="Times New Roman" w:hAnsi="Times New Roman" w:cs="Times New Roman"/>
          <w:sz w:val="24"/>
          <w:szCs w:val="24"/>
          <w:lang w:val="ro-MD"/>
        </w:rPr>
        <w:t>Suprafață care poate rezista la sarcini create de elicopter în timpul deplasării;</w:t>
      </w:r>
    </w:p>
    <w:p w14:paraId="32A66EBB" w14:textId="77777777" w:rsidR="005E3D1D" w:rsidRPr="005E3D1D" w:rsidRDefault="005E3D1D" w:rsidP="00DC6AE4">
      <w:pPr>
        <w:pStyle w:val="a3"/>
        <w:numPr>
          <w:ilvl w:val="0"/>
          <w:numId w:val="4"/>
        </w:numPr>
        <w:tabs>
          <w:tab w:val="left" w:pos="90"/>
        </w:tabs>
        <w:spacing w:after="0"/>
        <w:jc w:val="both"/>
        <w:rPr>
          <w:rFonts w:ascii="Times New Roman" w:hAnsi="Times New Roman" w:cs="Times New Roman"/>
          <w:sz w:val="24"/>
          <w:szCs w:val="24"/>
          <w:lang w:val="ro-RO"/>
        </w:rPr>
      </w:pPr>
      <w:r w:rsidRPr="005E3D1D">
        <w:rPr>
          <w:rFonts w:ascii="Times New Roman" w:hAnsi="Times New Roman" w:cs="Times New Roman"/>
          <w:bCs/>
          <w:iCs/>
          <w:sz w:val="24"/>
          <w:szCs w:val="24"/>
          <w:lang w:val="ro-MD"/>
        </w:rPr>
        <w:t>în limba rusă:</w:t>
      </w:r>
    </w:p>
    <w:p w14:paraId="35F2DCBE" w14:textId="77777777" w:rsidR="005E3D1D" w:rsidRDefault="005E3D1D" w:rsidP="005E3D1D">
      <w:pPr>
        <w:pStyle w:val="a3"/>
        <w:tabs>
          <w:tab w:val="left" w:pos="90"/>
        </w:tabs>
        <w:spacing w:after="0"/>
        <w:ind w:left="1620"/>
        <w:jc w:val="both"/>
        <w:rPr>
          <w:rFonts w:ascii="Times New Roman" w:hAnsi="Times New Roman" w:cs="Times New Roman"/>
          <w:sz w:val="24"/>
          <w:szCs w:val="24"/>
        </w:rPr>
      </w:pPr>
      <w:r w:rsidRPr="006A08F2">
        <w:rPr>
          <w:rFonts w:ascii="Times New Roman" w:hAnsi="Times New Roman" w:cs="Times New Roman"/>
          <w:b/>
          <w:bCs/>
          <w:i/>
          <w:iCs/>
          <w:sz w:val="24"/>
          <w:szCs w:val="24"/>
          <w:lang w:val="ro-RO"/>
        </w:rPr>
        <w:t xml:space="preserve">Поверхность, несущая динамическую нагрузку </w:t>
      </w:r>
      <w:r w:rsidRPr="005E3D1D">
        <w:rPr>
          <w:rFonts w:ascii="Times New Roman" w:hAnsi="Times New Roman" w:cs="Times New Roman"/>
          <w:b/>
          <w:bCs/>
          <w:i/>
          <w:iCs/>
          <w:sz w:val="24"/>
          <w:szCs w:val="24"/>
          <w:lang w:val="ro-RO"/>
        </w:rPr>
        <w:t>(</w:t>
      </w:r>
      <w:r w:rsidRPr="006A08F2">
        <w:rPr>
          <w:rFonts w:ascii="Times New Roman" w:hAnsi="Times New Roman" w:cs="Times New Roman"/>
          <w:b/>
          <w:bCs/>
          <w:i/>
          <w:iCs/>
          <w:sz w:val="24"/>
          <w:szCs w:val="24"/>
          <w:lang w:val="ro-RO"/>
        </w:rPr>
        <w:t>Dynamic load-bearing surface</w:t>
      </w:r>
      <w:r w:rsidRPr="005E3D1D">
        <w:rPr>
          <w:rFonts w:ascii="Times New Roman" w:hAnsi="Times New Roman" w:cs="Times New Roman"/>
          <w:b/>
          <w:bCs/>
          <w:i/>
          <w:iCs/>
          <w:sz w:val="24"/>
          <w:szCs w:val="24"/>
          <w:lang w:val="ro-RO"/>
        </w:rPr>
        <w:t>).</w:t>
      </w:r>
      <w:r w:rsidRPr="005E3D1D">
        <w:rPr>
          <w:rFonts w:ascii="Times New Roman" w:hAnsi="Times New Roman" w:cs="Times New Roman"/>
          <w:i/>
          <w:iCs/>
          <w:sz w:val="24"/>
          <w:szCs w:val="24"/>
          <w:lang w:val="ro-RO"/>
        </w:rPr>
        <w:t xml:space="preserve"> </w:t>
      </w:r>
      <w:r w:rsidRPr="005E3D1D">
        <w:rPr>
          <w:rFonts w:ascii="Times New Roman" w:hAnsi="Times New Roman" w:cs="Times New Roman"/>
          <w:sz w:val="24"/>
          <w:szCs w:val="24"/>
        </w:rPr>
        <w:t>Поверхность, способная выдерживать нагрузки, создаваемые вертолетом во время движения.</w:t>
      </w:r>
    </w:p>
    <w:p w14:paraId="410B3293" w14:textId="77777777" w:rsidR="00D91CC7" w:rsidRPr="00D91CC7" w:rsidRDefault="00D91CC7" w:rsidP="00DC6AE4">
      <w:pPr>
        <w:pStyle w:val="a3"/>
        <w:numPr>
          <w:ilvl w:val="0"/>
          <w:numId w:val="2"/>
        </w:numPr>
        <w:tabs>
          <w:tab w:val="left" w:pos="90"/>
        </w:tabs>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s</w:t>
      </w:r>
      <w:r w:rsidR="00D1038D">
        <w:rPr>
          <w:rFonts w:ascii="Times New Roman" w:hAnsi="Times New Roman" w:cs="Times New Roman"/>
          <w:sz w:val="24"/>
          <w:szCs w:val="24"/>
          <w:lang w:val="ro-RO"/>
        </w:rPr>
        <w:t>e completează cu definiția</w:t>
      </w:r>
      <w:r>
        <w:rPr>
          <w:rFonts w:ascii="Times New Roman" w:hAnsi="Times New Roman" w:cs="Times New Roman"/>
          <w:sz w:val="24"/>
          <w:szCs w:val="24"/>
          <w:lang w:val="ro-RO"/>
        </w:rPr>
        <w:t xml:space="preserve"> </w:t>
      </w:r>
      <w:r w:rsidRPr="00D91CC7">
        <w:rPr>
          <w:rFonts w:ascii="Times New Roman" w:hAnsi="Times New Roman" w:cs="Times New Roman"/>
          <w:b/>
          <w:bCs/>
          <w:i/>
          <w:iCs/>
          <w:sz w:val="24"/>
          <w:szCs w:val="24"/>
          <w:lang w:val="ro-MD"/>
        </w:rPr>
        <w:t xml:space="preserve">D proiectat </w:t>
      </w:r>
      <w:r w:rsidRPr="00D91CC7">
        <w:rPr>
          <w:rFonts w:ascii="Times New Roman" w:hAnsi="Times New Roman" w:cs="Times New Roman"/>
          <w:bCs/>
          <w:iCs/>
          <w:sz w:val="24"/>
          <w:szCs w:val="24"/>
          <w:lang w:val="ro-MD"/>
        </w:rPr>
        <w:t>cu următorul conținut:</w:t>
      </w:r>
    </w:p>
    <w:p w14:paraId="65A00B2A" w14:textId="77777777" w:rsidR="00D91CC7" w:rsidRPr="00D91CC7" w:rsidRDefault="00D91CC7" w:rsidP="00DC6AE4">
      <w:pPr>
        <w:pStyle w:val="a3"/>
        <w:numPr>
          <w:ilvl w:val="0"/>
          <w:numId w:val="4"/>
        </w:numPr>
        <w:tabs>
          <w:tab w:val="left" w:pos="90"/>
        </w:tabs>
        <w:spacing w:after="0"/>
        <w:jc w:val="both"/>
        <w:rPr>
          <w:rFonts w:ascii="Times New Roman" w:hAnsi="Times New Roman" w:cs="Times New Roman"/>
          <w:sz w:val="24"/>
          <w:szCs w:val="24"/>
          <w:lang w:val="ro-RO"/>
        </w:rPr>
      </w:pPr>
      <w:r w:rsidRPr="00D91CC7">
        <w:rPr>
          <w:rFonts w:ascii="Times New Roman" w:hAnsi="Times New Roman" w:cs="Times New Roman"/>
          <w:bCs/>
          <w:iCs/>
          <w:sz w:val="24"/>
          <w:szCs w:val="24"/>
          <w:lang w:val="ro-RO"/>
        </w:rPr>
        <w:t>în limba de stat:</w:t>
      </w:r>
    </w:p>
    <w:p w14:paraId="47D93B53" w14:textId="77777777" w:rsidR="00FC62ED" w:rsidRPr="00D91CC7" w:rsidRDefault="00D91CC7" w:rsidP="00AE7C06">
      <w:pPr>
        <w:pStyle w:val="a3"/>
        <w:tabs>
          <w:tab w:val="left" w:pos="90"/>
        </w:tabs>
        <w:spacing w:after="0"/>
        <w:ind w:left="1620"/>
        <w:jc w:val="both"/>
        <w:rPr>
          <w:rFonts w:ascii="Times New Roman" w:hAnsi="Times New Roman" w:cs="Times New Roman"/>
          <w:sz w:val="24"/>
          <w:szCs w:val="24"/>
          <w:lang w:val="ro-MD"/>
        </w:rPr>
      </w:pPr>
      <w:r w:rsidRPr="00D91CC7">
        <w:rPr>
          <w:rFonts w:ascii="Times New Roman" w:hAnsi="Times New Roman" w:cs="Times New Roman"/>
          <w:b/>
          <w:bCs/>
          <w:i/>
          <w:iCs/>
          <w:sz w:val="24"/>
          <w:szCs w:val="24"/>
          <w:lang w:val="ro-MD"/>
        </w:rPr>
        <w:t>D proiectat.</w:t>
      </w:r>
      <w:r w:rsidRPr="00D91CC7">
        <w:rPr>
          <w:rFonts w:ascii="Times New Roman" w:hAnsi="Times New Roman" w:cs="Times New Roman"/>
          <w:sz w:val="24"/>
          <w:szCs w:val="24"/>
          <w:lang w:val="ro-MD"/>
        </w:rPr>
        <w:t xml:space="preserve"> D elicopterului proiectat;</w:t>
      </w:r>
    </w:p>
    <w:p w14:paraId="73C5BCA9" w14:textId="77777777" w:rsidR="00D91CC7" w:rsidRPr="00D91CC7" w:rsidRDefault="00D91CC7" w:rsidP="00DC6AE4">
      <w:pPr>
        <w:pStyle w:val="a3"/>
        <w:numPr>
          <w:ilvl w:val="0"/>
          <w:numId w:val="4"/>
        </w:numPr>
        <w:tabs>
          <w:tab w:val="left" w:pos="90"/>
        </w:tabs>
        <w:spacing w:after="0"/>
        <w:jc w:val="both"/>
        <w:rPr>
          <w:rFonts w:ascii="Times New Roman" w:hAnsi="Times New Roman" w:cs="Times New Roman"/>
          <w:sz w:val="24"/>
          <w:szCs w:val="24"/>
          <w:lang w:val="ro-RO"/>
        </w:rPr>
      </w:pPr>
      <w:r w:rsidRPr="00D91CC7">
        <w:rPr>
          <w:rFonts w:ascii="Times New Roman" w:hAnsi="Times New Roman" w:cs="Times New Roman"/>
          <w:bCs/>
          <w:iCs/>
          <w:sz w:val="24"/>
          <w:szCs w:val="24"/>
          <w:lang w:val="ro-MD"/>
        </w:rPr>
        <w:t>în limba rusă:</w:t>
      </w:r>
    </w:p>
    <w:p w14:paraId="03E3939D" w14:textId="77777777" w:rsidR="00D91CC7" w:rsidRDefault="00D91CC7" w:rsidP="00D91CC7">
      <w:pPr>
        <w:pStyle w:val="a3"/>
        <w:tabs>
          <w:tab w:val="left" w:pos="90"/>
        </w:tabs>
        <w:spacing w:after="0"/>
        <w:ind w:left="1620"/>
        <w:jc w:val="both"/>
        <w:rPr>
          <w:rFonts w:ascii="Times New Roman" w:hAnsi="Times New Roman" w:cs="Times New Roman"/>
          <w:sz w:val="24"/>
          <w:szCs w:val="24"/>
        </w:rPr>
      </w:pPr>
      <w:r w:rsidRPr="00D91CC7">
        <w:rPr>
          <w:rFonts w:ascii="Times New Roman" w:hAnsi="Times New Roman" w:cs="Times New Roman"/>
          <w:b/>
          <w:bCs/>
          <w:i/>
          <w:iCs/>
          <w:sz w:val="24"/>
          <w:szCs w:val="24"/>
        </w:rPr>
        <w:lastRenderedPageBreak/>
        <w:t xml:space="preserve">Расчетный D. </w:t>
      </w:r>
      <w:r w:rsidRPr="00D91CC7">
        <w:rPr>
          <w:rFonts w:ascii="Times New Roman" w:hAnsi="Times New Roman" w:cs="Times New Roman"/>
          <w:sz w:val="24"/>
          <w:szCs w:val="24"/>
        </w:rPr>
        <w:t>D расчетного вертолета.</w:t>
      </w:r>
    </w:p>
    <w:p w14:paraId="4CA29705" w14:textId="77777777" w:rsidR="00D91CC7" w:rsidRDefault="00D91CC7" w:rsidP="00DC6AE4">
      <w:pPr>
        <w:pStyle w:val="a3"/>
        <w:numPr>
          <w:ilvl w:val="0"/>
          <w:numId w:val="2"/>
        </w:numPr>
        <w:tabs>
          <w:tab w:val="left" w:pos="90"/>
        </w:tabs>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Se completează cu definiția </w:t>
      </w:r>
      <w:r w:rsidRPr="00D91CC7">
        <w:rPr>
          <w:rFonts w:ascii="Times New Roman" w:hAnsi="Times New Roman" w:cs="Times New Roman"/>
          <w:b/>
          <w:i/>
          <w:sz w:val="24"/>
          <w:szCs w:val="24"/>
          <w:lang w:val="ro-RO"/>
        </w:rPr>
        <w:t>Alungită</w:t>
      </w:r>
      <w:r>
        <w:rPr>
          <w:rFonts w:ascii="Times New Roman" w:hAnsi="Times New Roman" w:cs="Times New Roman"/>
          <w:sz w:val="24"/>
          <w:szCs w:val="24"/>
          <w:lang w:val="ro-RO"/>
        </w:rPr>
        <w:t xml:space="preserve"> cu următorul conținut:</w:t>
      </w:r>
    </w:p>
    <w:p w14:paraId="1488825F" w14:textId="77777777" w:rsidR="00D91CC7" w:rsidRDefault="00D91CC7" w:rsidP="00DC6AE4">
      <w:pPr>
        <w:pStyle w:val="a3"/>
        <w:numPr>
          <w:ilvl w:val="0"/>
          <w:numId w:val="4"/>
        </w:numPr>
        <w:tabs>
          <w:tab w:val="left" w:pos="90"/>
        </w:tabs>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în limba de stat:</w:t>
      </w:r>
    </w:p>
    <w:p w14:paraId="53FE2B09" w14:textId="77777777" w:rsidR="00D91CC7" w:rsidRPr="00D91CC7" w:rsidRDefault="00D91CC7" w:rsidP="00D91CC7">
      <w:pPr>
        <w:pStyle w:val="a3"/>
        <w:tabs>
          <w:tab w:val="left" w:pos="90"/>
        </w:tabs>
        <w:spacing w:after="0"/>
        <w:ind w:left="1620"/>
        <w:jc w:val="both"/>
        <w:rPr>
          <w:rFonts w:ascii="Times New Roman" w:hAnsi="Times New Roman" w:cs="Times New Roman"/>
          <w:sz w:val="24"/>
          <w:szCs w:val="24"/>
          <w:lang w:val="ro-MD"/>
        </w:rPr>
      </w:pPr>
      <w:r w:rsidRPr="00D91CC7">
        <w:rPr>
          <w:rFonts w:ascii="Times New Roman" w:hAnsi="Times New Roman" w:cs="Times New Roman"/>
          <w:b/>
          <w:bCs/>
          <w:i/>
          <w:iCs/>
          <w:sz w:val="24"/>
          <w:szCs w:val="24"/>
          <w:lang w:val="ro-MD"/>
        </w:rPr>
        <w:t>Alungită.</w:t>
      </w:r>
      <w:r w:rsidRPr="00D91CC7">
        <w:rPr>
          <w:rFonts w:ascii="Times New Roman" w:hAnsi="Times New Roman" w:cs="Times New Roman"/>
          <w:sz w:val="24"/>
          <w:szCs w:val="24"/>
          <w:lang w:val="ro-MD"/>
        </w:rPr>
        <w:t xml:space="preserve"> Cu referire la zonele TLOF sau FATO, cuvântul „alungit” înseamnă o zonă, lungimea căreia mai mult de două ori depășește lățimea sa;</w:t>
      </w:r>
    </w:p>
    <w:p w14:paraId="58C5DEC5" w14:textId="77777777" w:rsidR="00D91CC7" w:rsidRPr="00D91CC7" w:rsidRDefault="00D91CC7" w:rsidP="00DC6AE4">
      <w:pPr>
        <w:pStyle w:val="a3"/>
        <w:numPr>
          <w:ilvl w:val="0"/>
          <w:numId w:val="4"/>
        </w:numPr>
        <w:tabs>
          <w:tab w:val="left" w:pos="90"/>
        </w:tabs>
        <w:spacing w:after="0"/>
        <w:jc w:val="both"/>
        <w:rPr>
          <w:rFonts w:ascii="Times New Roman" w:hAnsi="Times New Roman" w:cs="Times New Roman"/>
          <w:sz w:val="24"/>
          <w:szCs w:val="24"/>
          <w:lang w:val="ro-RO"/>
        </w:rPr>
      </w:pPr>
      <w:r w:rsidRPr="00D91CC7">
        <w:rPr>
          <w:rFonts w:ascii="Times New Roman" w:hAnsi="Times New Roman" w:cs="Times New Roman"/>
          <w:bCs/>
          <w:iCs/>
          <w:sz w:val="24"/>
          <w:szCs w:val="24"/>
          <w:lang w:val="ro-MD"/>
        </w:rPr>
        <w:t>în limba rusă:</w:t>
      </w:r>
    </w:p>
    <w:p w14:paraId="3A0017FD" w14:textId="77777777" w:rsidR="00D91CC7" w:rsidRDefault="00D91CC7" w:rsidP="00D91CC7">
      <w:pPr>
        <w:pStyle w:val="a3"/>
        <w:tabs>
          <w:tab w:val="left" w:pos="90"/>
        </w:tabs>
        <w:spacing w:after="0"/>
        <w:ind w:left="1620"/>
        <w:jc w:val="both"/>
        <w:rPr>
          <w:rFonts w:ascii="Times New Roman" w:hAnsi="Times New Roman" w:cs="Times New Roman"/>
          <w:sz w:val="24"/>
          <w:szCs w:val="24"/>
        </w:rPr>
      </w:pPr>
      <w:r w:rsidRPr="00D91CC7">
        <w:rPr>
          <w:rFonts w:ascii="Times New Roman" w:hAnsi="Times New Roman" w:cs="Times New Roman"/>
          <w:b/>
          <w:bCs/>
          <w:i/>
          <w:iCs/>
          <w:sz w:val="24"/>
          <w:szCs w:val="24"/>
        </w:rPr>
        <w:t xml:space="preserve">Удлиненная. </w:t>
      </w:r>
      <w:r w:rsidRPr="00D91CC7">
        <w:rPr>
          <w:rFonts w:ascii="Times New Roman" w:hAnsi="Times New Roman" w:cs="Times New Roman"/>
          <w:sz w:val="24"/>
          <w:szCs w:val="24"/>
        </w:rPr>
        <w:t>Применительно к зонам TLOF или FATO слово "удлиненная" означает зону, длина которой более чем в два раза превышает ее ширину.</w:t>
      </w:r>
    </w:p>
    <w:p w14:paraId="30A51862" w14:textId="77777777" w:rsidR="0037647D" w:rsidRPr="00B85D68" w:rsidRDefault="004E6A4E" w:rsidP="00DC6AE4">
      <w:pPr>
        <w:pStyle w:val="a3"/>
        <w:numPr>
          <w:ilvl w:val="0"/>
          <w:numId w:val="6"/>
        </w:numPr>
        <w:tabs>
          <w:tab w:val="left" w:pos="90"/>
        </w:tabs>
        <w:spacing w:after="0"/>
        <w:ind w:left="993" w:hanging="11"/>
        <w:jc w:val="both"/>
        <w:rPr>
          <w:rFonts w:ascii="Times New Roman" w:hAnsi="Times New Roman" w:cs="Times New Roman"/>
          <w:b/>
          <w:sz w:val="24"/>
          <w:szCs w:val="24"/>
          <w:lang w:val="ro-RO"/>
        </w:rPr>
      </w:pPr>
      <w:r w:rsidRPr="00B85D68">
        <w:rPr>
          <w:rFonts w:ascii="Times New Roman" w:hAnsi="Times New Roman" w:cs="Times New Roman"/>
          <w:b/>
          <w:sz w:val="24"/>
          <w:szCs w:val="24"/>
          <w:lang w:val="ro-RO"/>
        </w:rPr>
        <w:t>compartimentul</w:t>
      </w:r>
      <w:r w:rsidRPr="00B85D68">
        <w:rPr>
          <w:rFonts w:ascii="Times New Roman" w:hAnsi="Times New Roman" w:cs="Times New Roman"/>
          <w:sz w:val="24"/>
          <w:szCs w:val="24"/>
          <w:lang w:val="ro-RO"/>
        </w:rPr>
        <w:t xml:space="preserve"> </w:t>
      </w:r>
      <w:r w:rsidR="003B5554" w:rsidRPr="00B85D68">
        <w:rPr>
          <w:rFonts w:ascii="Times New Roman" w:hAnsi="Times New Roman" w:cs="Times New Roman"/>
          <w:b/>
          <w:sz w:val="24"/>
          <w:szCs w:val="24"/>
          <w:lang w:val="ro-RO"/>
        </w:rPr>
        <w:t>Abrevieri</w:t>
      </w:r>
      <w:r w:rsidR="00B73794" w:rsidRPr="00B85D68">
        <w:rPr>
          <w:rFonts w:ascii="Times New Roman" w:hAnsi="Times New Roman" w:cs="Times New Roman"/>
          <w:b/>
          <w:sz w:val="24"/>
          <w:szCs w:val="24"/>
          <w:lang w:val="ro-RO"/>
        </w:rPr>
        <w:t xml:space="preserve"> </w:t>
      </w:r>
      <w:r w:rsidR="00B73794" w:rsidRPr="00B85D68">
        <w:rPr>
          <w:rFonts w:ascii="Times New Roman" w:hAnsi="Times New Roman" w:cs="Times New Roman"/>
          <w:sz w:val="24"/>
          <w:szCs w:val="24"/>
          <w:lang w:val="ro-RO"/>
        </w:rPr>
        <w:t>se completează cu următoarele abrevieri:</w:t>
      </w:r>
    </w:p>
    <w:p w14:paraId="70BB029F" w14:textId="77777777" w:rsidR="0028090C" w:rsidRPr="00B85D68" w:rsidRDefault="004E49C2" w:rsidP="0028090C">
      <w:pPr>
        <w:pStyle w:val="a3"/>
        <w:numPr>
          <w:ilvl w:val="0"/>
          <w:numId w:val="4"/>
        </w:numPr>
        <w:tabs>
          <w:tab w:val="left" w:pos="90"/>
        </w:tabs>
        <w:spacing w:after="0"/>
        <w:jc w:val="both"/>
        <w:rPr>
          <w:rFonts w:ascii="Times New Roman" w:hAnsi="Times New Roman" w:cs="Times New Roman"/>
          <w:sz w:val="24"/>
          <w:szCs w:val="24"/>
          <w:lang w:val="ro-RO"/>
        </w:rPr>
      </w:pPr>
      <w:r w:rsidRPr="00B85D68">
        <w:rPr>
          <w:rFonts w:ascii="Times New Roman" w:hAnsi="Times New Roman" w:cs="Times New Roman"/>
          <w:sz w:val="24"/>
          <w:szCs w:val="24"/>
          <w:lang w:val="ro-RO"/>
        </w:rPr>
        <w:t>în limba de stat:</w:t>
      </w:r>
    </w:p>
    <w:p w14:paraId="7BB82200" w14:textId="590FDB65" w:rsidR="0028090C" w:rsidRPr="00115DC3" w:rsidRDefault="0028090C" w:rsidP="0028090C">
      <w:pPr>
        <w:pStyle w:val="a3"/>
        <w:tabs>
          <w:tab w:val="left" w:pos="90"/>
        </w:tabs>
        <w:spacing w:after="0"/>
        <w:ind w:left="1620"/>
        <w:jc w:val="both"/>
        <w:rPr>
          <w:rFonts w:ascii="Times New Roman" w:hAnsi="Times New Roman" w:cs="Times New Roman"/>
          <w:sz w:val="24"/>
          <w:szCs w:val="24"/>
          <w:lang w:val="ro-MD"/>
        </w:rPr>
      </w:pPr>
      <w:r w:rsidRPr="00115DC3">
        <w:rPr>
          <w:rFonts w:ascii="Times New Roman" w:hAnsi="Times New Roman" w:cs="Times New Roman"/>
          <w:sz w:val="24"/>
          <w:szCs w:val="24"/>
          <w:lang w:val="ro-MD"/>
        </w:rPr>
        <w:t xml:space="preserve">DIFFS </w:t>
      </w:r>
      <w:r w:rsidRPr="00115DC3">
        <w:rPr>
          <w:rFonts w:ascii="Times New Roman" w:hAnsi="Times New Roman" w:cs="Times New Roman"/>
          <w:sz w:val="24"/>
          <w:szCs w:val="24"/>
          <w:lang w:val="ro-MD"/>
        </w:rPr>
        <w:tab/>
      </w:r>
      <w:r w:rsidR="00115DC3" w:rsidRPr="00115DC3">
        <w:rPr>
          <w:rFonts w:ascii="Times New Roman" w:hAnsi="Times New Roman" w:cs="Times New Roman"/>
          <w:sz w:val="24"/>
          <w:szCs w:val="24"/>
          <w:lang w:val="ro-MD"/>
        </w:rPr>
        <w:t>sistemul integrat de stingere a incendiilor</w:t>
      </w:r>
      <w:r w:rsidRPr="00115DC3">
        <w:rPr>
          <w:rFonts w:ascii="Times New Roman" w:hAnsi="Times New Roman" w:cs="Times New Roman"/>
          <w:sz w:val="24"/>
          <w:szCs w:val="24"/>
          <w:lang w:val="ro-MD"/>
        </w:rPr>
        <w:t>;</w:t>
      </w:r>
    </w:p>
    <w:p w14:paraId="61FD546E" w14:textId="16598D16" w:rsidR="0028090C" w:rsidRPr="00115DC3" w:rsidRDefault="0028090C" w:rsidP="0028090C">
      <w:pPr>
        <w:pStyle w:val="a3"/>
        <w:tabs>
          <w:tab w:val="left" w:pos="90"/>
        </w:tabs>
        <w:spacing w:after="0"/>
        <w:ind w:left="1620"/>
        <w:jc w:val="both"/>
        <w:rPr>
          <w:rFonts w:ascii="Times New Roman" w:hAnsi="Times New Roman" w:cs="Times New Roman"/>
          <w:sz w:val="24"/>
          <w:szCs w:val="24"/>
          <w:lang w:val="ro-MD"/>
        </w:rPr>
      </w:pPr>
      <w:r w:rsidRPr="00115DC3">
        <w:rPr>
          <w:rFonts w:ascii="Times New Roman" w:hAnsi="Times New Roman" w:cs="Times New Roman"/>
          <w:sz w:val="24"/>
          <w:szCs w:val="24"/>
          <w:lang w:val="ro-MD"/>
        </w:rPr>
        <w:t xml:space="preserve">FAS </w:t>
      </w:r>
      <w:r w:rsidRPr="00115DC3">
        <w:rPr>
          <w:rFonts w:ascii="Times New Roman" w:hAnsi="Times New Roman" w:cs="Times New Roman"/>
          <w:sz w:val="24"/>
          <w:szCs w:val="24"/>
          <w:lang w:val="ro-MD"/>
        </w:rPr>
        <w:tab/>
      </w:r>
      <w:r w:rsidRPr="00115DC3">
        <w:rPr>
          <w:rFonts w:ascii="Times New Roman" w:hAnsi="Times New Roman" w:cs="Times New Roman"/>
          <w:sz w:val="24"/>
          <w:szCs w:val="24"/>
          <w:lang w:val="ro-MD"/>
        </w:rPr>
        <w:tab/>
      </w:r>
      <w:r w:rsidR="00115DC3" w:rsidRPr="00115DC3">
        <w:rPr>
          <w:rFonts w:ascii="Times New Roman" w:hAnsi="Times New Roman" w:cs="Times New Roman"/>
          <w:sz w:val="24"/>
          <w:szCs w:val="24"/>
          <w:lang w:val="ro-MD"/>
        </w:rPr>
        <w:t>sistemul de livrare fix</w:t>
      </w:r>
      <w:r w:rsidRPr="00115DC3">
        <w:rPr>
          <w:rFonts w:ascii="Times New Roman" w:hAnsi="Times New Roman" w:cs="Times New Roman"/>
          <w:sz w:val="24"/>
          <w:szCs w:val="24"/>
          <w:lang w:val="ro-MD"/>
        </w:rPr>
        <w:t>;</w:t>
      </w:r>
    </w:p>
    <w:p w14:paraId="4E9CF8AB" w14:textId="2B25CA2A" w:rsidR="0028090C" w:rsidRPr="00115DC3" w:rsidRDefault="0028090C" w:rsidP="0028090C">
      <w:pPr>
        <w:pStyle w:val="a3"/>
        <w:tabs>
          <w:tab w:val="left" w:pos="90"/>
        </w:tabs>
        <w:spacing w:after="0"/>
        <w:ind w:left="1620"/>
        <w:jc w:val="both"/>
        <w:rPr>
          <w:rFonts w:ascii="Times New Roman" w:hAnsi="Times New Roman" w:cs="Times New Roman"/>
          <w:sz w:val="24"/>
          <w:szCs w:val="24"/>
          <w:lang w:val="ro-MD"/>
        </w:rPr>
      </w:pPr>
      <w:r w:rsidRPr="00115DC3">
        <w:rPr>
          <w:rFonts w:ascii="Times New Roman" w:hAnsi="Times New Roman" w:cs="Times New Roman"/>
          <w:sz w:val="24"/>
          <w:szCs w:val="24"/>
          <w:lang w:val="ro-MD"/>
        </w:rPr>
        <w:t xml:space="preserve">FFAS </w:t>
      </w:r>
      <w:r w:rsidRPr="00115DC3">
        <w:rPr>
          <w:rFonts w:ascii="Times New Roman" w:hAnsi="Times New Roman" w:cs="Times New Roman"/>
          <w:sz w:val="24"/>
          <w:szCs w:val="24"/>
          <w:lang w:val="ro-MD"/>
        </w:rPr>
        <w:tab/>
      </w:r>
      <w:r w:rsidR="00115DC3" w:rsidRPr="00115DC3">
        <w:rPr>
          <w:rFonts w:ascii="Times New Roman" w:hAnsi="Times New Roman" w:cs="Times New Roman"/>
          <w:sz w:val="24"/>
          <w:szCs w:val="24"/>
          <w:lang w:val="ro-MD"/>
        </w:rPr>
        <w:t>sistemul fix de livrare a spumei</w:t>
      </w:r>
      <w:r w:rsidRPr="00115DC3">
        <w:rPr>
          <w:rFonts w:ascii="Times New Roman" w:hAnsi="Times New Roman" w:cs="Times New Roman"/>
          <w:sz w:val="24"/>
          <w:szCs w:val="24"/>
          <w:lang w:val="ro-MD"/>
        </w:rPr>
        <w:t>;</w:t>
      </w:r>
    </w:p>
    <w:p w14:paraId="76FCA9DC" w14:textId="44E080CC" w:rsidR="0028090C" w:rsidRPr="00115DC3" w:rsidRDefault="0028090C" w:rsidP="0028090C">
      <w:pPr>
        <w:pStyle w:val="a3"/>
        <w:tabs>
          <w:tab w:val="left" w:pos="90"/>
        </w:tabs>
        <w:spacing w:after="0"/>
        <w:ind w:left="1620"/>
        <w:jc w:val="both"/>
        <w:rPr>
          <w:rFonts w:ascii="Times New Roman" w:hAnsi="Times New Roman" w:cs="Times New Roman"/>
          <w:sz w:val="24"/>
          <w:szCs w:val="24"/>
          <w:lang w:val="ro-MD"/>
        </w:rPr>
      </w:pPr>
      <w:r w:rsidRPr="00115DC3">
        <w:rPr>
          <w:rFonts w:ascii="Times New Roman" w:hAnsi="Times New Roman" w:cs="Times New Roman"/>
          <w:sz w:val="24"/>
          <w:szCs w:val="24"/>
          <w:lang w:val="ro-MD"/>
        </w:rPr>
        <w:t xml:space="preserve">FMS </w:t>
      </w:r>
      <w:r w:rsidRPr="00115DC3">
        <w:rPr>
          <w:rFonts w:ascii="Times New Roman" w:hAnsi="Times New Roman" w:cs="Times New Roman"/>
          <w:sz w:val="24"/>
          <w:szCs w:val="24"/>
          <w:lang w:val="ro-MD"/>
        </w:rPr>
        <w:tab/>
        <w:t>sistem</w:t>
      </w:r>
      <w:r w:rsidR="00115DC3" w:rsidRPr="00115DC3">
        <w:rPr>
          <w:rFonts w:ascii="Times New Roman" w:hAnsi="Times New Roman" w:cs="Times New Roman"/>
          <w:sz w:val="24"/>
          <w:szCs w:val="24"/>
          <w:lang w:val="ro-MD"/>
        </w:rPr>
        <w:t>ul</w:t>
      </w:r>
      <w:r w:rsidRPr="00115DC3">
        <w:rPr>
          <w:rFonts w:ascii="Times New Roman" w:hAnsi="Times New Roman" w:cs="Times New Roman"/>
          <w:sz w:val="24"/>
          <w:szCs w:val="24"/>
          <w:lang w:val="ro-MD"/>
        </w:rPr>
        <w:t xml:space="preserve"> de monitorizare fix;</w:t>
      </w:r>
    </w:p>
    <w:p w14:paraId="560D52C8" w14:textId="5B91F1A8" w:rsidR="0028090C" w:rsidRPr="00115DC3" w:rsidRDefault="0028090C" w:rsidP="0028090C">
      <w:pPr>
        <w:pStyle w:val="a3"/>
        <w:tabs>
          <w:tab w:val="left" w:pos="90"/>
        </w:tabs>
        <w:spacing w:after="0"/>
        <w:ind w:left="1620"/>
        <w:jc w:val="both"/>
        <w:rPr>
          <w:rFonts w:ascii="Times New Roman" w:hAnsi="Times New Roman" w:cs="Times New Roman"/>
          <w:sz w:val="24"/>
          <w:szCs w:val="24"/>
          <w:lang w:val="ro-MD"/>
        </w:rPr>
      </w:pPr>
      <w:r w:rsidRPr="00115DC3">
        <w:rPr>
          <w:rFonts w:ascii="Times New Roman" w:hAnsi="Times New Roman" w:cs="Times New Roman"/>
          <w:sz w:val="24"/>
          <w:szCs w:val="24"/>
          <w:lang w:val="ro-MD"/>
        </w:rPr>
        <w:t xml:space="preserve">NVIS </w:t>
      </w:r>
      <w:r w:rsidRPr="00115DC3">
        <w:rPr>
          <w:rFonts w:ascii="Times New Roman" w:hAnsi="Times New Roman" w:cs="Times New Roman"/>
          <w:sz w:val="24"/>
          <w:szCs w:val="24"/>
          <w:lang w:val="ro-MD"/>
        </w:rPr>
        <w:tab/>
      </w:r>
      <w:r w:rsidR="00115DC3" w:rsidRPr="00115DC3">
        <w:rPr>
          <w:rFonts w:ascii="Times New Roman" w:hAnsi="Times New Roman" w:cs="Times New Roman"/>
          <w:sz w:val="24"/>
          <w:szCs w:val="24"/>
          <w:lang w:val="ro-MD"/>
        </w:rPr>
        <w:t>sisteme de viziune nocturnă</w:t>
      </w:r>
      <w:r w:rsidRPr="00115DC3">
        <w:rPr>
          <w:rFonts w:ascii="Times New Roman" w:hAnsi="Times New Roman" w:cs="Times New Roman"/>
          <w:sz w:val="24"/>
          <w:szCs w:val="24"/>
          <w:lang w:val="ro-MD"/>
        </w:rPr>
        <w:t>;</w:t>
      </w:r>
    </w:p>
    <w:p w14:paraId="582DB838" w14:textId="6C8B5284" w:rsidR="0028090C" w:rsidRPr="00115DC3" w:rsidRDefault="0028090C" w:rsidP="0028090C">
      <w:pPr>
        <w:pStyle w:val="a3"/>
        <w:tabs>
          <w:tab w:val="left" w:pos="90"/>
        </w:tabs>
        <w:spacing w:after="0"/>
        <w:ind w:left="1620"/>
        <w:jc w:val="both"/>
        <w:rPr>
          <w:rFonts w:ascii="Times New Roman" w:hAnsi="Times New Roman" w:cs="Times New Roman"/>
          <w:sz w:val="24"/>
          <w:szCs w:val="24"/>
          <w:lang w:val="ro-MD"/>
        </w:rPr>
      </w:pPr>
      <w:r w:rsidRPr="00115DC3">
        <w:rPr>
          <w:rFonts w:ascii="Times New Roman" w:hAnsi="Times New Roman" w:cs="Times New Roman"/>
          <w:sz w:val="24"/>
          <w:szCs w:val="24"/>
          <w:lang w:val="ro-MD"/>
        </w:rPr>
        <w:t xml:space="preserve">OLS </w:t>
      </w:r>
      <w:r w:rsidRPr="00115DC3">
        <w:rPr>
          <w:rFonts w:ascii="Times New Roman" w:hAnsi="Times New Roman" w:cs="Times New Roman"/>
          <w:sz w:val="24"/>
          <w:szCs w:val="24"/>
          <w:lang w:val="ro-MD"/>
        </w:rPr>
        <w:tab/>
      </w:r>
      <w:r w:rsidRPr="00115DC3">
        <w:rPr>
          <w:rFonts w:ascii="Times New Roman" w:hAnsi="Times New Roman" w:cs="Times New Roman"/>
          <w:sz w:val="24"/>
          <w:szCs w:val="24"/>
          <w:lang w:val="ro-MD"/>
        </w:rPr>
        <w:tab/>
      </w:r>
      <w:r w:rsidR="00115DC3" w:rsidRPr="00115DC3">
        <w:rPr>
          <w:rFonts w:ascii="Times New Roman" w:hAnsi="Times New Roman" w:cs="Times New Roman"/>
          <w:sz w:val="24"/>
          <w:szCs w:val="24"/>
          <w:lang w:val="ro-MD"/>
        </w:rPr>
        <w:t>suprafața de limitare a obstacolelor</w:t>
      </w:r>
      <w:r w:rsidRPr="00115DC3">
        <w:rPr>
          <w:rFonts w:ascii="Times New Roman" w:hAnsi="Times New Roman" w:cs="Times New Roman"/>
          <w:sz w:val="24"/>
          <w:szCs w:val="24"/>
          <w:lang w:val="ro-MD"/>
        </w:rPr>
        <w:t>;</w:t>
      </w:r>
    </w:p>
    <w:p w14:paraId="6D0115F5" w14:textId="66B48E8C" w:rsidR="0028090C" w:rsidRPr="00115DC3" w:rsidRDefault="0028090C" w:rsidP="0028090C">
      <w:pPr>
        <w:pStyle w:val="a3"/>
        <w:tabs>
          <w:tab w:val="left" w:pos="90"/>
        </w:tabs>
        <w:spacing w:after="0"/>
        <w:ind w:left="1620"/>
        <w:jc w:val="both"/>
        <w:rPr>
          <w:rFonts w:ascii="Times New Roman" w:hAnsi="Times New Roman" w:cs="Times New Roman"/>
          <w:sz w:val="24"/>
          <w:szCs w:val="24"/>
          <w:lang w:val="ro-MD"/>
        </w:rPr>
      </w:pPr>
      <w:r w:rsidRPr="00115DC3">
        <w:rPr>
          <w:rFonts w:ascii="Times New Roman" w:hAnsi="Times New Roman" w:cs="Times New Roman"/>
          <w:sz w:val="24"/>
          <w:szCs w:val="24"/>
          <w:lang w:val="ro-MD"/>
        </w:rPr>
        <w:t xml:space="preserve">PFAS </w:t>
      </w:r>
      <w:r w:rsidRPr="00115DC3">
        <w:rPr>
          <w:rFonts w:ascii="Times New Roman" w:hAnsi="Times New Roman" w:cs="Times New Roman"/>
          <w:sz w:val="24"/>
          <w:szCs w:val="24"/>
          <w:lang w:val="ro-MD"/>
        </w:rPr>
        <w:tab/>
      </w:r>
      <w:r w:rsidR="00115DC3" w:rsidRPr="00115DC3">
        <w:rPr>
          <w:rFonts w:ascii="Times New Roman" w:hAnsi="Times New Roman" w:cs="Times New Roman"/>
          <w:sz w:val="24"/>
          <w:szCs w:val="24"/>
          <w:lang w:val="ro-MD"/>
        </w:rPr>
        <w:t>sistemul portabil de livrare a spumei</w:t>
      </w:r>
      <w:r w:rsidRPr="00115DC3">
        <w:rPr>
          <w:rFonts w:ascii="Times New Roman" w:hAnsi="Times New Roman" w:cs="Times New Roman"/>
          <w:sz w:val="24"/>
          <w:szCs w:val="24"/>
          <w:lang w:val="ro-MD"/>
        </w:rPr>
        <w:t>;</w:t>
      </w:r>
    </w:p>
    <w:p w14:paraId="5DB43B22" w14:textId="789B959E" w:rsidR="0028090C" w:rsidRPr="00115DC3" w:rsidRDefault="0028090C" w:rsidP="0028090C">
      <w:pPr>
        <w:pStyle w:val="a3"/>
        <w:tabs>
          <w:tab w:val="left" w:pos="90"/>
        </w:tabs>
        <w:spacing w:after="0"/>
        <w:ind w:left="1620"/>
        <w:jc w:val="both"/>
        <w:rPr>
          <w:rFonts w:ascii="Times New Roman" w:hAnsi="Times New Roman" w:cs="Times New Roman"/>
          <w:sz w:val="24"/>
          <w:szCs w:val="24"/>
          <w:lang w:val="ro-MD"/>
        </w:rPr>
      </w:pPr>
      <w:r w:rsidRPr="00115DC3">
        <w:rPr>
          <w:rFonts w:ascii="Times New Roman" w:hAnsi="Times New Roman" w:cs="Times New Roman"/>
          <w:sz w:val="24"/>
          <w:szCs w:val="24"/>
          <w:lang w:val="ro-MD"/>
        </w:rPr>
        <w:t xml:space="preserve">RFFS </w:t>
      </w:r>
      <w:r w:rsidRPr="00115DC3">
        <w:rPr>
          <w:rFonts w:ascii="Times New Roman" w:hAnsi="Times New Roman" w:cs="Times New Roman"/>
          <w:sz w:val="24"/>
          <w:szCs w:val="24"/>
          <w:lang w:val="ro-MD"/>
        </w:rPr>
        <w:tab/>
      </w:r>
      <w:r w:rsidR="00115DC3" w:rsidRPr="00115DC3">
        <w:rPr>
          <w:rFonts w:ascii="Times New Roman" w:hAnsi="Times New Roman" w:cs="Times New Roman"/>
          <w:sz w:val="24"/>
          <w:szCs w:val="24"/>
          <w:lang w:val="ro-MD"/>
        </w:rPr>
        <w:t>Serviciu de salvare şi stingerea incendiilor</w:t>
      </w:r>
      <w:r w:rsidRPr="00115DC3">
        <w:rPr>
          <w:rFonts w:ascii="Times New Roman" w:hAnsi="Times New Roman" w:cs="Times New Roman"/>
          <w:sz w:val="24"/>
          <w:szCs w:val="24"/>
          <w:lang w:val="ro-MD"/>
        </w:rPr>
        <w:t>;</w:t>
      </w:r>
    </w:p>
    <w:p w14:paraId="664D6D2D" w14:textId="45D207B6" w:rsidR="0028090C" w:rsidRPr="00115DC3" w:rsidRDefault="0028090C" w:rsidP="0028090C">
      <w:pPr>
        <w:pStyle w:val="a3"/>
        <w:tabs>
          <w:tab w:val="left" w:pos="90"/>
        </w:tabs>
        <w:spacing w:after="0"/>
        <w:ind w:left="1620"/>
        <w:jc w:val="both"/>
        <w:rPr>
          <w:rFonts w:ascii="Times New Roman" w:hAnsi="Times New Roman" w:cs="Times New Roman"/>
          <w:sz w:val="24"/>
          <w:szCs w:val="24"/>
          <w:lang w:val="ro-MD"/>
        </w:rPr>
      </w:pPr>
      <w:r w:rsidRPr="00115DC3">
        <w:rPr>
          <w:rFonts w:ascii="Times New Roman" w:hAnsi="Times New Roman" w:cs="Times New Roman"/>
          <w:sz w:val="24"/>
          <w:szCs w:val="24"/>
          <w:lang w:val="ro-MD"/>
        </w:rPr>
        <w:t xml:space="preserve">RTOD </w:t>
      </w:r>
      <w:r w:rsidRPr="00115DC3">
        <w:rPr>
          <w:rFonts w:ascii="Times New Roman" w:hAnsi="Times New Roman" w:cs="Times New Roman"/>
          <w:sz w:val="24"/>
          <w:szCs w:val="24"/>
          <w:lang w:val="ro-MD"/>
        </w:rPr>
        <w:tab/>
      </w:r>
      <w:r w:rsidR="00115DC3" w:rsidRPr="00115DC3">
        <w:rPr>
          <w:rFonts w:ascii="Times New Roman" w:hAnsi="Times New Roman" w:cs="Times New Roman"/>
          <w:sz w:val="24"/>
          <w:szCs w:val="24"/>
          <w:lang w:val="ro-MD"/>
        </w:rPr>
        <w:t>distanta</w:t>
      </w:r>
      <w:r w:rsidRPr="00115DC3">
        <w:rPr>
          <w:rFonts w:ascii="Times New Roman" w:hAnsi="Times New Roman" w:cs="Times New Roman"/>
          <w:sz w:val="24"/>
          <w:szCs w:val="24"/>
          <w:lang w:val="ro-MD"/>
        </w:rPr>
        <w:t xml:space="preserve"> de decolare întreruptă.</w:t>
      </w:r>
    </w:p>
    <w:p w14:paraId="030C48EC" w14:textId="77777777" w:rsidR="004E49C2" w:rsidRPr="00CD74F0" w:rsidRDefault="004E49C2" w:rsidP="00DC6AE4">
      <w:pPr>
        <w:pStyle w:val="a3"/>
        <w:numPr>
          <w:ilvl w:val="0"/>
          <w:numId w:val="4"/>
        </w:numPr>
        <w:tabs>
          <w:tab w:val="left" w:pos="90"/>
        </w:tabs>
        <w:spacing w:after="0"/>
        <w:jc w:val="both"/>
        <w:rPr>
          <w:rFonts w:ascii="Times New Roman" w:hAnsi="Times New Roman" w:cs="Times New Roman"/>
          <w:sz w:val="24"/>
          <w:szCs w:val="24"/>
          <w:lang w:val="ro-RO"/>
        </w:rPr>
      </w:pPr>
      <w:r w:rsidRPr="00CD74F0">
        <w:rPr>
          <w:rFonts w:ascii="Times New Roman" w:hAnsi="Times New Roman" w:cs="Times New Roman"/>
          <w:sz w:val="24"/>
          <w:szCs w:val="24"/>
          <w:lang w:val="ro-RO"/>
        </w:rPr>
        <w:t>în limba rusă:</w:t>
      </w:r>
    </w:p>
    <w:p w14:paraId="0956341E" w14:textId="77777777" w:rsidR="004E49C2" w:rsidRPr="00CD74F0" w:rsidRDefault="004E49C2" w:rsidP="004E49C2">
      <w:pPr>
        <w:pStyle w:val="a3"/>
        <w:tabs>
          <w:tab w:val="left" w:pos="90"/>
        </w:tabs>
        <w:spacing w:after="0"/>
        <w:ind w:left="1620"/>
        <w:jc w:val="both"/>
        <w:rPr>
          <w:rFonts w:ascii="Times New Roman" w:hAnsi="Times New Roman" w:cs="Times New Roman"/>
          <w:sz w:val="24"/>
          <w:szCs w:val="24"/>
          <w:lang w:val="ro-RO"/>
        </w:rPr>
      </w:pPr>
      <w:r w:rsidRPr="00CD74F0">
        <w:rPr>
          <w:rFonts w:ascii="Times New Roman" w:hAnsi="Times New Roman" w:cs="Times New Roman"/>
          <w:sz w:val="24"/>
          <w:szCs w:val="24"/>
        </w:rPr>
        <w:t xml:space="preserve">DIFFS </w:t>
      </w:r>
      <w:r w:rsidR="00CD74F0" w:rsidRPr="00CD74F0">
        <w:rPr>
          <w:rFonts w:ascii="Times New Roman" w:hAnsi="Times New Roman" w:cs="Times New Roman"/>
          <w:sz w:val="24"/>
          <w:szCs w:val="24"/>
        </w:rPr>
        <w:tab/>
      </w:r>
      <w:r w:rsidRPr="00CD74F0">
        <w:rPr>
          <w:rFonts w:ascii="Times New Roman" w:hAnsi="Times New Roman" w:cs="Times New Roman"/>
          <w:sz w:val="24"/>
          <w:szCs w:val="24"/>
        </w:rPr>
        <w:t>интегрированная палубная система пожаротушения</w:t>
      </w:r>
      <w:r w:rsidR="00CD74F0" w:rsidRPr="00CD74F0">
        <w:rPr>
          <w:rFonts w:ascii="Times New Roman" w:hAnsi="Times New Roman" w:cs="Times New Roman"/>
          <w:sz w:val="24"/>
          <w:szCs w:val="24"/>
          <w:lang w:val="ro-RO"/>
        </w:rPr>
        <w:t>;</w:t>
      </w:r>
    </w:p>
    <w:p w14:paraId="4B1A2716" w14:textId="77777777" w:rsidR="00CD74F0" w:rsidRPr="00CD74F0" w:rsidRDefault="00CD74F0" w:rsidP="004E49C2">
      <w:pPr>
        <w:pStyle w:val="a3"/>
        <w:tabs>
          <w:tab w:val="left" w:pos="90"/>
        </w:tabs>
        <w:spacing w:after="0"/>
        <w:ind w:left="1620"/>
        <w:jc w:val="both"/>
        <w:rPr>
          <w:rFonts w:ascii="Times New Roman" w:hAnsi="Times New Roman" w:cs="Times New Roman"/>
          <w:sz w:val="24"/>
          <w:szCs w:val="24"/>
          <w:lang w:val="ro-RO"/>
        </w:rPr>
      </w:pPr>
      <w:r w:rsidRPr="00CD74F0">
        <w:rPr>
          <w:rFonts w:ascii="Times New Roman" w:hAnsi="Times New Roman" w:cs="Times New Roman"/>
          <w:sz w:val="24"/>
          <w:szCs w:val="24"/>
        </w:rPr>
        <w:t xml:space="preserve">FAS </w:t>
      </w:r>
      <w:r w:rsidRPr="00CD74F0">
        <w:rPr>
          <w:rFonts w:ascii="Times New Roman" w:hAnsi="Times New Roman" w:cs="Times New Roman"/>
          <w:sz w:val="24"/>
          <w:szCs w:val="24"/>
        </w:rPr>
        <w:tab/>
      </w:r>
      <w:r w:rsidRPr="00CD74F0">
        <w:rPr>
          <w:rFonts w:ascii="Times New Roman" w:hAnsi="Times New Roman" w:cs="Times New Roman"/>
          <w:sz w:val="24"/>
          <w:szCs w:val="24"/>
        </w:rPr>
        <w:tab/>
        <w:t>стационарная система подачи</w:t>
      </w:r>
      <w:r w:rsidRPr="00CD74F0">
        <w:rPr>
          <w:rFonts w:ascii="Times New Roman" w:hAnsi="Times New Roman" w:cs="Times New Roman"/>
          <w:sz w:val="24"/>
          <w:szCs w:val="24"/>
          <w:lang w:val="ro-RO"/>
        </w:rPr>
        <w:t>;</w:t>
      </w:r>
    </w:p>
    <w:p w14:paraId="455A4CB3" w14:textId="77777777" w:rsidR="00CD74F0" w:rsidRPr="00CD74F0" w:rsidRDefault="00CD74F0" w:rsidP="004E49C2">
      <w:pPr>
        <w:pStyle w:val="a3"/>
        <w:tabs>
          <w:tab w:val="left" w:pos="90"/>
        </w:tabs>
        <w:spacing w:after="0"/>
        <w:ind w:left="1620"/>
        <w:jc w:val="both"/>
        <w:rPr>
          <w:rFonts w:ascii="Times New Roman" w:hAnsi="Times New Roman" w:cs="Times New Roman"/>
          <w:sz w:val="24"/>
          <w:szCs w:val="24"/>
          <w:lang w:val="ro-RO"/>
        </w:rPr>
      </w:pPr>
      <w:r w:rsidRPr="00CD74F0">
        <w:rPr>
          <w:rFonts w:ascii="Times New Roman" w:hAnsi="Times New Roman" w:cs="Times New Roman"/>
          <w:sz w:val="24"/>
          <w:szCs w:val="24"/>
        </w:rPr>
        <w:t xml:space="preserve">FFAS </w:t>
      </w:r>
      <w:r w:rsidRPr="00CD74F0">
        <w:rPr>
          <w:rFonts w:ascii="Times New Roman" w:hAnsi="Times New Roman" w:cs="Times New Roman"/>
          <w:sz w:val="24"/>
          <w:szCs w:val="24"/>
        </w:rPr>
        <w:tab/>
        <w:t>стационарная система подачи пены</w:t>
      </w:r>
      <w:r w:rsidRPr="00CD74F0">
        <w:rPr>
          <w:rFonts w:ascii="Times New Roman" w:hAnsi="Times New Roman" w:cs="Times New Roman"/>
          <w:sz w:val="24"/>
          <w:szCs w:val="24"/>
          <w:lang w:val="ro-RO"/>
        </w:rPr>
        <w:t>;</w:t>
      </w:r>
    </w:p>
    <w:p w14:paraId="343D5827" w14:textId="77777777" w:rsidR="00CD74F0" w:rsidRPr="00CD74F0" w:rsidRDefault="00CD74F0" w:rsidP="004E49C2">
      <w:pPr>
        <w:pStyle w:val="a3"/>
        <w:tabs>
          <w:tab w:val="left" w:pos="90"/>
        </w:tabs>
        <w:spacing w:after="0"/>
        <w:ind w:left="1620"/>
        <w:jc w:val="both"/>
        <w:rPr>
          <w:rFonts w:ascii="Times New Roman" w:hAnsi="Times New Roman" w:cs="Times New Roman"/>
          <w:sz w:val="24"/>
          <w:szCs w:val="24"/>
          <w:lang w:val="ro-RO"/>
        </w:rPr>
      </w:pPr>
      <w:r w:rsidRPr="00CD74F0">
        <w:rPr>
          <w:rFonts w:ascii="Times New Roman" w:hAnsi="Times New Roman" w:cs="Times New Roman"/>
          <w:sz w:val="24"/>
          <w:szCs w:val="24"/>
        </w:rPr>
        <w:t xml:space="preserve">FMS </w:t>
      </w:r>
      <w:r w:rsidRPr="00CD74F0">
        <w:rPr>
          <w:rFonts w:ascii="Times New Roman" w:hAnsi="Times New Roman" w:cs="Times New Roman"/>
          <w:sz w:val="24"/>
          <w:szCs w:val="24"/>
        </w:rPr>
        <w:tab/>
        <w:t>стационарная система мониторинга</w:t>
      </w:r>
      <w:r w:rsidRPr="00CD74F0">
        <w:rPr>
          <w:rFonts w:ascii="Times New Roman" w:hAnsi="Times New Roman" w:cs="Times New Roman"/>
          <w:sz w:val="24"/>
          <w:szCs w:val="24"/>
          <w:lang w:val="ro-RO"/>
        </w:rPr>
        <w:t>;</w:t>
      </w:r>
    </w:p>
    <w:p w14:paraId="306BA3F0" w14:textId="77777777" w:rsidR="00CD74F0" w:rsidRPr="00CD74F0" w:rsidRDefault="00CD74F0" w:rsidP="004E49C2">
      <w:pPr>
        <w:pStyle w:val="a3"/>
        <w:tabs>
          <w:tab w:val="left" w:pos="90"/>
        </w:tabs>
        <w:spacing w:after="0"/>
        <w:ind w:left="1620"/>
        <w:jc w:val="both"/>
        <w:rPr>
          <w:rFonts w:ascii="Times New Roman" w:hAnsi="Times New Roman" w:cs="Times New Roman"/>
          <w:sz w:val="24"/>
          <w:szCs w:val="24"/>
          <w:lang w:val="ro-RO"/>
        </w:rPr>
      </w:pPr>
      <w:r w:rsidRPr="00CD74F0">
        <w:rPr>
          <w:rFonts w:ascii="Times New Roman" w:hAnsi="Times New Roman" w:cs="Times New Roman"/>
          <w:sz w:val="24"/>
          <w:szCs w:val="24"/>
        </w:rPr>
        <w:t xml:space="preserve">NVIS </w:t>
      </w:r>
      <w:r w:rsidRPr="00CD74F0">
        <w:rPr>
          <w:rFonts w:ascii="Times New Roman" w:hAnsi="Times New Roman" w:cs="Times New Roman"/>
          <w:sz w:val="24"/>
          <w:szCs w:val="24"/>
        </w:rPr>
        <w:tab/>
        <w:t>системы ночного видения</w:t>
      </w:r>
      <w:r w:rsidRPr="00CD74F0">
        <w:rPr>
          <w:rFonts w:ascii="Times New Roman" w:hAnsi="Times New Roman" w:cs="Times New Roman"/>
          <w:sz w:val="24"/>
          <w:szCs w:val="24"/>
          <w:lang w:val="ro-RO"/>
        </w:rPr>
        <w:t>;</w:t>
      </w:r>
    </w:p>
    <w:p w14:paraId="2C7D0AE0" w14:textId="77777777" w:rsidR="00CD74F0" w:rsidRPr="00CD74F0" w:rsidRDefault="00CD74F0" w:rsidP="004E49C2">
      <w:pPr>
        <w:pStyle w:val="a3"/>
        <w:tabs>
          <w:tab w:val="left" w:pos="90"/>
        </w:tabs>
        <w:spacing w:after="0"/>
        <w:ind w:left="1620"/>
        <w:jc w:val="both"/>
        <w:rPr>
          <w:rFonts w:ascii="Times New Roman" w:hAnsi="Times New Roman" w:cs="Times New Roman"/>
          <w:sz w:val="24"/>
          <w:szCs w:val="24"/>
          <w:lang w:val="ro-RO"/>
        </w:rPr>
      </w:pPr>
      <w:r w:rsidRPr="00CD74F0">
        <w:rPr>
          <w:rFonts w:ascii="Times New Roman" w:hAnsi="Times New Roman" w:cs="Times New Roman"/>
          <w:sz w:val="24"/>
          <w:szCs w:val="24"/>
        </w:rPr>
        <w:t xml:space="preserve">OLS </w:t>
      </w:r>
      <w:r w:rsidRPr="00CD74F0">
        <w:rPr>
          <w:rFonts w:ascii="Times New Roman" w:hAnsi="Times New Roman" w:cs="Times New Roman"/>
          <w:sz w:val="24"/>
          <w:szCs w:val="24"/>
        </w:rPr>
        <w:tab/>
      </w:r>
      <w:r w:rsidRPr="00CD74F0">
        <w:rPr>
          <w:rFonts w:ascii="Times New Roman" w:hAnsi="Times New Roman" w:cs="Times New Roman"/>
          <w:sz w:val="24"/>
          <w:szCs w:val="24"/>
        </w:rPr>
        <w:tab/>
        <w:t>поверхность ограничения препятствий</w:t>
      </w:r>
      <w:r w:rsidRPr="00CD74F0">
        <w:rPr>
          <w:rFonts w:ascii="Times New Roman" w:hAnsi="Times New Roman" w:cs="Times New Roman"/>
          <w:sz w:val="24"/>
          <w:szCs w:val="24"/>
          <w:lang w:val="ro-RO"/>
        </w:rPr>
        <w:t>;</w:t>
      </w:r>
    </w:p>
    <w:p w14:paraId="5417014D" w14:textId="77777777" w:rsidR="00CD74F0" w:rsidRPr="00CD74F0" w:rsidRDefault="00CD74F0" w:rsidP="004E49C2">
      <w:pPr>
        <w:pStyle w:val="a3"/>
        <w:tabs>
          <w:tab w:val="left" w:pos="90"/>
        </w:tabs>
        <w:spacing w:after="0"/>
        <w:ind w:left="1620"/>
        <w:jc w:val="both"/>
        <w:rPr>
          <w:rFonts w:ascii="Times New Roman" w:hAnsi="Times New Roman" w:cs="Times New Roman"/>
          <w:sz w:val="24"/>
          <w:szCs w:val="24"/>
          <w:lang w:val="ro-RO"/>
        </w:rPr>
      </w:pPr>
      <w:r w:rsidRPr="00CD74F0">
        <w:rPr>
          <w:rFonts w:ascii="Times New Roman" w:hAnsi="Times New Roman" w:cs="Times New Roman"/>
          <w:sz w:val="24"/>
          <w:szCs w:val="24"/>
        </w:rPr>
        <w:t xml:space="preserve">PFAS </w:t>
      </w:r>
      <w:r w:rsidRPr="00CD74F0">
        <w:rPr>
          <w:rFonts w:ascii="Times New Roman" w:hAnsi="Times New Roman" w:cs="Times New Roman"/>
          <w:sz w:val="24"/>
          <w:szCs w:val="24"/>
        </w:rPr>
        <w:tab/>
        <w:t>портативная система подачи пены</w:t>
      </w:r>
      <w:r w:rsidRPr="00CD74F0">
        <w:rPr>
          <w:rFonts w:ascii="Times New Roman" w:hAnsi="Times New Roman" w:cs="Times New Roman"/>
          <w:sz w:val="24"/>
          <w:szCs w:val="24"/>
          <w:lang w:val="ro-RO"/>
        </w:rPr>
        <w:t>;</w:t>
      </w:r>
    </w:p>
    <w:p w14:paraId="1199BD38" w14:textId="77777777" w:rsidR="00CD74F0" w:rsidRPr="00CD74F0" w:rsidRDefault="00CD74F0" w:rsidP="004E49C2">
      <w:pPr>
        <w:pStyle w:val="a3"/>
        <w:tabs>
          <w:tab w:val="left" w:pos="90"/>
        </w:tabs>
        <w:spacing w:after="0"/>
        <w:ind w:left="1620"/>
        <w:jc w:val="both"/>
        <w:rPr>
          <w:rFonts w:ascii="Times New Roman" w:hAnsi="Times New Roman" w:cs="Times New Roman"/>
          <w:sz w:val="24"/>
          <w:szCs w:val="24"/>
          <w:lang w:val="ro-RO"/>
        </w:rPr>
      </w:pPr>
      <w:r w:rsidRPr="00CD74F0">
        <w:rPr>
          <w:rFonts w:ascii="Times New Roman" w:hAnsi="Times New Roman" w:cs="Times New Roman"/>
          <w:sz w:val="24"/>
          <w:szCs w:val="24"/>
        </w:rPr>
        <w:t xml:space="preserve">RFFS </w:t>
      </w:r>
      <w:r w:rsidRPr="00CD74F0">
        <w:rPr>
          <w:rFonts w:ascii="Times New Roman" w:hAnsi="Times New Roman" w:cs="Times New Roman"/>
          <w:sz w:val="24"/>
          <w:szCs w:val="24"/>
        </w:rPr>
        <w:tab/>
        <w:t>аварийно-спасательная и противопожарная служба</w:t>
      </w:r>
      <w:r w:rsidRPr="00CD74F0">
        <w:rPr>
          <w:rFonts w:ascii="Times New Roman" w:hAnsi="Times New Roman" w:cs="Times New Roman"/>
          <w:sz w:val="24"/>
          <w:szCs w:val="24"/>
          <w:lang w:val="ro-RO"/>
        </w:rPr>
        <w:t>;</w:t>
      </w:r>
    </w:p>
    <w:p w14:paraId="51FCC371" w14:textId="77777777" w:rsidR="009C3FD8" w:rsidRDefault="00CD74F0" w:rsidP="009C3FD8">
      <w:pPr>
        <w:pStyle w:val="a3"/>
        <w:tabs>
          <w:tab w:val="left" w:pos="90"/>
        </w:tabs>
        <w:spacing w:after="0"/>
        <w:ind w:left="1620"/>
        <w:jc w:val="both"/>
        <w:rPr>
          <w:rFonts w:ascii="Times New Roman" w:hAnsi="Times New Roman" w:cs="Times New Roman"/>
          <w:sz w:val="24"/>
          <w:szCs w:val="24"/>
          <w:lang w:val="ro-RO"/>
        </w:rPr>
      </w:pPr>
      <w:r w:rsidRPr="00CD74F0">
        <w:rPr>
          <w:rFonts w:ascii="Times New Roman" w:hAnsi="Times New Roman" w:cs="Times New Roman"/>
          <w:sz w:val="24"/>
          <w:szCs w:val="24"/>
        </w:rPr>
        <w:t xml:space="preserve">RTOD </w:t>
      </w:r>
      <w:r w:rsidRPr="00CD74F0">
        <w:rPr>
          <w:rFonts w:ascii="Times New Roman" w:hAnsi="Times New Roman" w:cs="Times New Roman"/>
          <w:sz w:val="24"/>
          <w:szCs w:val="24"/>
        </w:rPr>
        <w:tab/>
        <w:t>дистанция прерванного взлета</w:t>
      </w:r>
      <w:r w:rsidRPr="00CD74F0">
        <w:rPr>
          <w:rFonts w:ascii="Times New Roman" w:hAnsi="Times New Roman" w:cs="Times New Roman"/>
          <w:sz w:val="24"/>
          <w:szCs w:val="24"/>
          <w:lang w:val="ro-RO"/>
        </w:rPr>
        <w:t>.</w:t>
      </w:r>
    </w:p>
    <w:p w14:paraId="68E2A56F" w14:textId="77777777" w:rsidR="009C3FD8" w:rsidRPr="009C3FD8" w:rsidRDefault="009C3FD8" w:rsidP="009C3FD8">
      <w:pPr>
        <w:pStyle w:val="a3"/>
        <w:tabs>
          <w:tab w:val="left" w:pos="90"/>
        </w:tabs>
        <w:spacing w:after="0"/>
        <w:ind w:left="1620"/>
        <w:jc w:val="both"/>
        <w:rPr>
          <w:rFonts w:ascii="Times New Roman" w:hAnsi="Times New Roman" w:cs="Times New Roman"/>
          <w:sz w:val="24"/>
          <w:szCs w:val="24"/>
          <w:lang w:val="ro-RO"/>
        </w:rPr>
      </w:pPr>
    </w:p>
    <w:p w14:paraId="59F175EE" w14:textId="77777777" w:rsidR="0037647D" w:rsidRPr="009C3FD8" w:rsidRDefault="009C3FD8" w:rsidP="009C3FD8">
      <w:pPr>
        <w:pStyle w:val="a3"/>
        <w:numPr>
          <w:ilvl w:val="0"/>
          <w:numId w:val="1"/>
        </w:numPr>
        <w:tabs>
          <w:tab w:val="left" w:pos="90"/>
        </w:tabs>
        <w:spacing w:after="0"/>
        <w:jc w:val="both"/>
        <w:rPr>
          <w:rFonts w:ascii="Times New Roman" w:hAnsi="Times New Roman" w:cs="Times New Roman"/>
          <w:b/>
          <w:sz w:val="24"/>
          <w:szCs w:val="24"/>
          <w:lang w:val="ro-RO"/>
        </w:rPr>
      </w:pPr>
      <w:r w:rsidRPr="009C3FD8">
        <w:rPr>
          <w:rFonts w:ascii="Times New Roman" w:hAnsi="Times New Roman" w:cs="Times New Roman"/>
          <w:b/>
          <w:sz w:val="24"/>
          <w:szCs w:val="24"/>
          <w:lang w:val="ro-RO"/>
        </w:rPr>
        <w:t xml:space="preserve">Capitolul 2, punctul 2.2 Punctul de referință al heliportului </w:t>
      </w:r>
      <w:r>
        <w:rPr>
          <w:rFonts w:ascii="Times New Roman" w:hAnsi="Times New Roman" w:cs="Times New Roman"/>
          <w:sz w:val="24"/>
          <w:szCs w:val="24"/>
          <w:lang w:val="ro-RO"/>
        </w:rPr>
        <w:t>se modifică după cum urmează:</w:t>
      </w:r>
    </w:p>
    <w:p w14:paraId="1F4606CD" w14:textId="77777777" w:rsidR="009C3FD8" w:rsidRPr="004C2197" w:rsidRDefault="00C14E38" w:rsidP="00DC6AE4">
      <w:pPr>
        <w:pStyle w:val="a3"/>
        <w:numPr>
          <w:ilvl w:val="0"/>
          <w:numId w:val="7"/>
        </w:numPr>
        <w:tabs>
          <w:tab w:val="left" w:pos="90"/>
        </w:tabs>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Punctul 2.2.1 </w:t>
      </w:r>
      <w:r>
        <w:rPr>
          <w:rFonts w:ascii="Times New Roman" w:hAnsi="Times New Roman" w:cs="Times New Roman"/>
          <w:sz w:val="24"/>
          <w:szCs w:val="24"/>
          <w:lang w:val="ro-RO"/>
        </w:rPr>
        <w:t>se expune în următoarea redacție:</w:t>
      </w:r>
    </w:p>
    <w:p w14:paraId="5C7FAA0E" w14:textId="77777777" w:rsidR="004C2197" w:rsidRPr="004C2197" w:rsidRDefault="004C2197" w:rsidP="00DC6AE4">
      <w:pPr>
        <w:pStyle w:val="a3"/>
        <w:numPr>
          <w:ilvl w:val="0"/>
          <w:numId w:val="4"/>
        </w:numPr>
        <w:tabs>
          <w:tab w:val="left" w:pos="90"/>
        </w:tabs>
        <w:spacing w:after="0"/>
        <w:jc w:val="both"/>
        <w:rPr>
          <w:rFonts w:ascii="Times New Roman" w:hAnsi="Times New Roman" w:cs="Times New Roman"/>
          <w:sz w:val="24"/>
          <w:szCs w:val="24"/>
          <w:lang w:val="ro-RO"/>
        </w:rPr>
      </w:pPr>
      <w:r w:rsidRPr="004C2197">
        <w:rPr>
          <w:rFonts w:ascii="Times New Roman" w:hAnsi="Times New Roman" w:cs="Times New Roman"/>
          <w:sz w:val="24"/>
          <w:szCs w:val="24"/>
          <w:lang w:val="ro-RO"/>
        </w:rPr>
        <w:t>în limba de stat:</w:t>
      </w:r>
    </w:p>
    <w:p w14:paraId="28ABD525" w14:textId="77777777" w:rsidR="004C2197" w:rsidRPr="004C2197" w:rsidRDefault="004C2197" w:rsidP="004C2197">
      <w:pPr>
        <w:pStyle w:val="a3"/>
        <w:tabs>
          <w:tab w:val="left" w:pos="2268"/>
        </w:tabs>
        <w:autoSpaceDE w:val="0"/>
        <w:autoSpaceDN w:val="0"/>
        <w:adjustRightInd w:val="0"/>
        <w:ind w:left="1620"/>
        <w:jc w:val="both"/>
        <w:rPr>
          <w:rFonts w:ascii="Times New Roman" w:hAnsi="Times New Roman" w:cs="Times New Roman"/>
          <w:color w:val="000000"/>
          <w:sz w:val="24"/>
          <w:szCs w:val="24"/>
          <w:lang w:val="ro-MD"/>
        </w:rPr>
      </w:pPr>
      <w:r w:rsidRPr="004C2197">
        <w:rPr>
          <w:rFonts w:ascii="Times New Roman" w:hAnsi="Times New Roman" w:cs="Times New Roman"/>
          <w:color w:val="000000"/>
          <w:sz w:val="24"/>
          <w:szCs w:val="24"/>
          <w:lang w:val="ro-MD"/>
        </w:rPr>
        <w:t xml:space="preserve">2.2.1 </w:t>
      </w:r>
      <w:r w:rsidRPr="004C2197">
        <w:rPr>
          <w:rFonts w:ascii="Times New Roman" w:hAnsi="Times New Roman" w:cs="Times New Roman"/>
          <w:color w:val="000000"/>
          <w:sz w:val="24"/>
          <w:szCs w:val="24"/>
          <w:lang w:val="en-GB"/>
        </w:rPr>
        <w:tab/>
      </w:r>
      <w:r w:rsidRPr="004C2197">
        <w:rPr>
          <w:rFonts w:ascii="Times New Roman" w:hAnsi="Times New Roman" w:cs="Times New Roman"/>
          <w:color w:val="000000"/>
          <w:sz w:val="24"/>
          <w:szCs w:val="24"/>
          <w:lang w:val="ro-MD"/>
        </w:rPr>
        <w:t>Punctul</w:t>
      </w:r>
      <w:r w:rsidRPr="004C2197">
        <w:rPr>
          <w:rFonts w:ascii="Times New Roman" w:hAnsi="Times New Roman" w:cs="Times New Roman"/>
          <w:color w:val="000000"/>
          <w:sz w:val="24"/>
          <w:szCs w:val="24"/>
          <w:lang w:val="en-GB"/>
        </w:rPr>
        <w:t xml:space="preserve"> </w:t>
      </w:r>
      <w:r w:rsidRPr="004C2197">
        <w:rPr>
          <w:rFonts w:ascii="Times New Roman" w:hAnsi="Times New Roman" w:cs="Times New Roman"/>
          <w:color w:val="000000"/>
          <w:sz w:val="24"/>
          <w:szCs w:val="24"/>
          <w:lang w:val="ro-MD"/>
        </w:rPr>
        <w:t>de referință al heliportului se stabilește pentru un heliport care nu este combinat cu un aerodrom.</w:t>
      </w:r>
    </w:p>
    <w:p w14:paraId="631CC228" w14:textId="77777777" w:rsidR="004C2197" w:rsidRPr="004C2197" w:rsidRDefault="004C2197" w:rsidP="004C2197">
      <w:pPr>
        <w:pStyle w:val="a3"/>
        <w:tabs>
          <w:tab w:val="left" w:pos="90"/>
        </w:tabs>
        <w:spacing w:after="0"/>
        <w:ind w:left="2977" w:hanging="709"/>
        <w:jc w:val="both"/>
        <w:rPr>
          <w:rFonts w:ascii="Times New Roman" w:hAnsi="Times New Roman" w:cs="Times New Roman"/>
          <w:b/>
          <w:sz w:val="24"/>
          <w:szCs w:val="24"/>
          <w:lang w:val="ro-RO"/>
        </w:rPr>
      </w:pPr>
      <w:r w:rsidRPr="004C2197">
        <w:rPr>
          <w:rFonts w:ascii="Times New Roman" w:hAnsi="Times New Roman" w:cs="Times New Roman"/>
          <w:b/>
          <w:bCs/>
          <w:i/>
          <w:sz w:val="24"/>
          <w:szCs w:val="24"/>
          <w:lang w:val="ro-MD"/>
        </w:rPr>
        <w:t>Notă.</w:t>
      </w:r>
      <w:r w:rsidRPr="004C2197">
        <w:rPr>
          <w:rFonts w:ascii="Times New Roman" w:hAnsi="Times New Roman" w:cs="Times New Roman"/>
          <w:bCs/>
          <w:i/>
          <w:sz w:val="24"/>
          <w:szCs w:val="24"/>
          <w:lang w:val="ro-MD"/>
        </w:rPr>
        <w:t xml:space="preserve"> </w:t>
      </w:r>
      <w:r w:rsidRPr="004C2197">
        <w:rPr>
          <w:rFonts w:ascii="Times New Roman" w:hAnsi="Times New Roman" w:cs="Times New Roman"/>
          <w:color w:val="000000"/>
          <w:sz w:val="24"/>
          <w:szCs w:val="24"/>
          <w:lang w:val="en-GB"/>
        </w:rPr>
        <w:tab/>
      </w:r>
      <w:r w:rsidRPr="004C2197">
        <w:rPr>
          <w:rFonts w:ascii="Times New Roman" w:hAnsi="Times New Roman" w:cs="Times New Roman"/>
          <w:bCs/>
          <w:i/>
          <w:sz w:val="24"/>
          <w:szCs w:val="24"/>
          <w:lang w:val="ro-MD"/>
        </w:rPr>
        <w:t xml:space="preserve">Atunci când </w:t>
      </w:r>
      <w:r w:rsidRPr="004C2197">
        <w:rPr>
          <w:rFonts w:ascii="Times New Roman" w:hAnsi="Times New Roman" w:cs="Times New Roman"/>
          <w:i/>
          <w:color w:val="000000"/>
          <w:sz w:val="24"/>
          <w:szCs w:val="24"/>
          <w:lang w:val="ro-MD"/>
        </w:rPr>
        <w:t>heliportul este combinat cu un aerodrom, punctul de referință al aerodromului este și  punctul de referință al heliportului.</w:t>
      </w:r>
    </w:p>
    <w:p w14:paraId="615170F0" w14:textId="77777777" w:rsidR="004C2197" w:rsidRPr="004C2197" w:rsidRDefault="00DA3D3B" w:rsidP="00DC6AE4">
      <w:pPr>
        <w:pStyle w:val="a3"/>
        <w:numPr>
          <w:ilvl w:val="0"/>
          <w:numId w:val="4"/>
        </w:numPr>
        <w:tabs>
          <w:tab w:val="left" w:pos="90"/>
        </w:tabs>
        <w:spacing w:after="0"/>
        <w:ind w:left="1560" w:hanging="284"/>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4C2197" w:rsidRPr="004C2197">
        <w:rPr>
          <w:rFonts w:ascii="Times New Roman" w:hAnsi="Times New Roman" w:cs="Times New Roman"/>
          <w:sz w:val="24"/>
          <w:szCs w:val="24"/>
          <w:lang w:val="ro-RO"/>
        </w:rPr>
        <w:t>în limba rusă:</w:t>
      </w:r>
    </w:p>
    <w:p w14:paraId="0C66A36C" w14:textId="77777777" w:rsidR="004C2197" w:rsidRPr="004C2197" w:rsidRDefault="004C2197" w:rsidP="004C2197">
      <w:pPr>
        <w:pStyle w:val="a3"/>
        <w:tabs>
          <w:tab w:val="left" w:pos="2268"/>
        </w:tabs>
        <w:autoSpaceDE w:val="0"/>
        <w:autoSpaceDN w:val="0"/>
        <w:adjustRightInd w:val="0"/>
        <w:ind w:left="1620"/>
        <w:jc w:val="both"/>
        <w:rPr>
          <w:rFonts w:ascii="Times New Roman" w:hAnsi="Times New Roman" w:cs="Times New Roman"/>
          <w:color w:val="000000"/>
          <w:sz w:val="24"/>
          <w:szCs w:val="24"/>
        </w:rPr>
      </w:pPr>
      <w:r w:rsidRPr="004C2197">
        <w:rPr>
          <w:rFonts w:ascii="Times New Roman" w:hAnsi="Times New Roman" w:cs="Times New Roman"/>
          <w:color w:val="000000"/>
          <w:sz w:val="24"/>
          <w:szCs w:val="24"/>
        </w:rPr>
        <w:t xml:space="preserve">2.2.1 </w:t>
      </w:r>
      <w:r w:rsidRPr="004C2197">
        <w:rPr>
          <w:rFonts w:ascii="Times New Roman" w:hAnsi="Times New Roman" w:cs="Times New Roman"/>
          <w:color w:val="000000"/>
          <w:sz w:val="24"/>
          <w:szCs w:val="24"/>
        </w:rPr>
        <w:tab/>
        <w:t xml:space="preserve">Контрольная точка вертодрома устанавливается для вертодрома, не совмещенного с аэродромом. </w:t>
      </w:r>
    </w:p>
    <w:p w14:paraId="58981FDA" w14:textId="77777777" w:rsidR="004C2197" w:rsidRDefault="004C2197" w:rsidP="004C2197">
      <w:pPr>
        <w:pStyle w:val="a3"/>
        <w:tabs>
          <w:tab w:val="left" w:pos="90"/>
        </w:tabs>
        <w:spacing w:after="0"/>
        <w:ind w:left="3828" w:hanging="1560"/>
        <w:jc w:val="both"/>
        <w:rPr>
          <w:rFonts w:ascii="Times New Roman" w:hAnsi="Times New Roman" w:cs="Times New Roman"/>
          <w:i/>
          <w:iCs/>
          <w:color w:val="000000"/>
          <w:sz w:val="24"/>
          <w:szCs w:val="24"/>
        </w:rPr>
      </w:pPr>
      <w:r w:rsidRPr="004C2197">
        <w:rPr>
          <w:rFonts w:ascii="Times New Roman" w:hAnsi="Times New Roman" w:cs="Times New Roman"/>
          <w:b/>
          <w:bCs/>
          <w:i/>
          <w:iCs/>
          <w:sz w:val="24"/>
          <w:szCs w:val="24"/>
        </w:rPr>
        <w:t>Примечание</w:t>
      </w:r>
      <w:r w:rsidRPr="004C2197">
        <w:rPr>
          <w:rFonts w:ascii="Times New Roman" w:hAnsi="Times New Roman" w:cs="Times New Roman"/>
          <w:i/>
          <w:iCs/>
          <w:color w:val="000000"/>
          <w:sz w:val="24"/>
          <w:szCs w:val="24"/>
        </w:rPr>
        <w:t xml:space="preserve">. </w:t>
      </w:r>
      <w:r w:rsidRPr="004C2197">
        <w:rPr>
          <w:rFonts w:ascii="Times New Roman" w:hAnsi="Times New Roman" w:cs="Times New Roman"/>
          <w:i/>
          <w:iCs/>
          <w:color w:val="000000"/>
          <w:sz w:val="24"/>
          <w:szCs w:val="24"/>
        </w:rPr>
        <w:tab/>
        <w:t>Когда вертодром совмещен с аэродромом, установленная контрольная точка аэродрома является таковой как для аэродрома, так и для вертодрома.</w:t>
      </w:r>
    </w:p>
    <w:p w14:paraId="5F0AE22F" w14:textId="77777777" w:rsidR="00AE1978" w:rsidRPr="00AE1978" w:rsidRDefault="00AE1978" w:rsidP="00DC6AE4">
      <w:pPr>
        <w:pStyle w:val="a3"/>
        <w:numPr>
          <w:ilvl w:val="0"/>
          <w:numId w:val="7"/>
        </w:numPr>
        <w:tabs>
          <w:tab w:val="left" w:pos="90"/>
        </w:tabs>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lastRenderedPageBreak/>
        <w:t>Punctul 2</w:t>
      </w:r>
      <w:r w:rsidRPr="00AE1978">
        <w:rPr>
          <w:rFonts w:ascii="Times New Roman" w:hAnsi="Times New Roman" w:cs="Times New Roman"/>
          <w:sz w:val="24"/>
          <w:szCs w:val="24"/>
          <w:lang w:val="ro-RO"/>
        </w:rPr>
        <w:t>.</w:t>
      </w:r>
      <w:r w:rsidRPr="00AE1978">
        <w:rPr>
          <w:rFonts w:ascii="Times New Roman" w:hAnsi="Times New Roman" w:cs="Times New Roman"/>
          <w:b/>
          <w:sz w:val="24"/>
          <w:szCs w:val="24"/>
          <w:lang w:val="ro-RO"/>
        </w:rPr>
        <w:t>2.2</w:t>
      </w:r>
      <w:r>
        <w:rPr>
          <w:rFonts w:ascii="Times New Roman" w:hAnsi="Times New Roman" w:cs="Times New Roman"/>
          <w:sz w:val="24"/>
          <w:szCs w:val="24"/>
          <w:lang w:val="ro-RO"/>
        </w:rPr>
        <w:t xml:space="preserve"> se modifică după cum urmează:</w:t>
      </w:r>
    </w:p>
    <w:p w14:paraId="3F9405CF" w14:textId="77777777" w:rsidR="00AE1978" w:rsidRPr="00AE1978" w:rsidRDefault="00AE1978" w:rsidP="00DC6AE4">
      <w:pPr>
        <w:pStyle w:val="a3"/>
        <w:numPr>
          <w:ilvl w:val="0"/>
          <w:numId w:val="4"/>
        </w:numPr>
        <w:tabs>
          <w:tab w:val="left" w:pos="90"/>
        </w:tabs>
        <w:spacing w:after="0"/>
        <w:jc w:val="both"/>
        <w:rPr>
          <w:rFonts w:ascii="Times New Roman" w:hAnsi="Times New Roman" w:cs="Times New Roman"/>
          <w:sz w:val="24"/>
          <w:szCs w:val="24"/>
          <w:lang w:val="ro-RO"/>
        </w:rPr>
      </w:pPr>
      <w:r w:rsidRPr="00AE1978">
        <w:rPr>
          <w:rFonts w:ascii="Times New Roman" w:hAnsi="Times New Roman" w:cs="Times New Roman"/>
          <w:sz w:val="24"/>
          <w:szCs w:val="24"/>
          <w:lang w:val="ro-RO"/>
        </w:rPr>
        <w:t>în limba de stat se expune în următoarea redacție:</w:t>
      </w:r>
    </w:p>
    <w:p w14:paraId="2CAF9CC8" w14:textId="77777777" w:rsidR="00AE1978" w:rsidRPr="00AE1978" w:rsidRDefault="00AE1978" w:rsidP="00AE1978">
      <w:pPr>
        <w:pStyle w:val="a3"/>
        <w:tabs>
          <w:tab w:val="left" w:pos="90"/>
          <w:tab w:val="left" w:pos="2268"/>
        </w:tabs>
        <w:spacing w:after="0"/>
        <w:ind w:left="1620"/>
        <w:jc w:val="both"/>
        <w:rPr>
          <w:rFonts w:ascii="Times New Roman" w:hAnsi="Times New Roman" w:cs="Times New Roman"/>
          <w:sz w:val="24"/>
          <w:szCs w:val="24"/>
          <w:lang w:val="ro-MD"/>
        </w:rPr>
      </w:pPr>
      <w:r w:rsidRPr="00AE1978">
        <w:rPr>
          <w:rFonts w:ascii="Times New Roman" w:hAnsi="Times New Roman" w:cs="Times New Roman"/>
          <w:sz w:val="24"/>
          <w:szCs w:val="24"/>
          <w:lang w:val="ro-MD"/>
        </w:rPr>
        <w:t xml:space="preserve">2.2.2 </w:t>
      </w:r>
      <w:r w:rsidRPr="00AE1978">
        <w:rPr>
          <w:rFonts w:ascii="Times New Roman" w:hAnsi="Times New Roman" w:cs="Times New Roman"/>
          <w:sz w:val="24"/>
          <w:szCs w:val="24"/>
          <w:lang w:val="ro-RO"/>
        </w:rPr>
        <w:tab/>
      </w:r>
      <w:r w:rsidRPr="00AE1978">
        <w:rPr>
          <w:rFonts w:ascii="Times New Roman" w:hAnsi="Times New Roman" w:cs="Times New Roman"/>
          <w:color w:val="000000"/>
          <w:sz w:val="24"/>
          <w:szCs w:val="24"/>
          <w:lang w:val="ro-MD"/>
        </w:rPr>
        <w:t>Punctul</w:t>
      </w:r>
      <w:r w:rsidRPr="00AE1978">
        <w:rPr>
          <w:rFonts w:ascii="Times New Roman" w:hAnsi="Times New Roman" w:cs="Times New Roman"/>
          <w:sz w:val="24"/>
          <w:szCs w:val="24"/>
          <w:lang w:val="ro-MD"/>
        </w:rPr>
        <w:t xml:space="preserve"> de referință al heliportului se stabilește în apropierea centrului geometric inițial sau planificat al heliportului, și, de regulă, locația sa inițială rămâne neschimbată;</w:t>
      </w:r>
    </w:p>
    <w:p w14:paraId="681E828A" w14:textId="77777777" w:rsidR="00AE1978" w:rsidRDefault="00AE1978" w:rsidP="00AE1978">
      <w:pPr>
        <w:pStyle w:val="a3"/>
        <w:tabs>
          <w:tab w:val="left" w:pos="90"/>
        </w:tabs>
        <w:spacing w:after="0"/>
        <w:ind w:left="1620" w:hanging="344"/>
        <w:jc w:val="both"/>
        <w:rPr>
          <w:rFonts w:ascii="Times New Roman" w:hAnsi="Times New Roman" w:cs="Times New Roman"/>
          <w:sz w:val="24"/>
          <w:szCs w:val="24"/>
          <w:lang w:val="ro-RO"/>
        </w:rPr>
      </w:pPr>
      <w:r w:rsidRPr="00AE1978">
        <w:rPr>
          <w:rFonts w:ascii="Times New Roman" w:hAnsi="Times New Roman" w:cs="Times New Roman"/>
          <w:sz w:val="24"/>
          <w:szCs w:val="24"/>
          <w:lang w:val="ro-MD"/>
        </w:rPr>
        <w:t xml:space="preserve">- </w:t>
      </w:r>
      <w:r w:rsidRPr="00AE1978">
        <w:rPr>
          <w:rFonts w:ascii="Times New Roman" w:hAnsi="Times New Roman" w:cs="Times New Roman"/>
          <w:sz w:val="24"/>
          <w:szCs w:val="24"/>
          <w:lang w:val="ro-MD"/>
        </w:rPr>
        <w:tab/>
        <w:t>în limba rusă, cuvintele ”</w:t>
      </w:r>
      <w:r w:rsidRPr="00B85D68">
        <w:rPr>
          <w:rFonts w:ascii="Times New Roman" w:hAnsi="Times New Roman" w:cs="Times New Roman"/>
          <w:sz w:val="24"/>
          <w:szCs w:val="24"/>
          <w:lang w:val="ro-MD"/>
        </w:rPr>
        <w:t>или места посадки</w:t>
      </w:r>
      <w:r w:rsidRPr="00AE1978">
        <w:rPr>
          <w:rFonts w:ascii="Times New Roman" w:hAnsi="Times New Roman" w:cs="Times New Roman"/>
          <w:sz w:val="24"/>
          <w:szCs w:val="24"/>
          <w:lang w:val="ro-MD"/>
        </w:rPr>
        <w:t xml:space="preserve">” </w:t>
      </w:r>
      <w:r w:rsidRPr="00AE1978">
        <w:rPr>
          <w:rFonts w:ascii="Times New Roman" w:hAnsi="Times New Roman" w:cs="Times New Roman"/>
          <w:sz w:val="24"/>
          <w:szCs w:val="24"/>
          <w:lang w:val="ro-RO"/>
        </w:rPr>
        <w:t>se exclud.</w:t>
      </w:r>
    </w:p>
    <w:p w14:paraId="7582D8D2" w14:textId="77777777" w:rsidR="006A42EC" w:rsidRDefault="006A42EC" w:rsidP="006A42EC">
      <w:pPr>
        <w:spacing w:after="0"/>
        <w:ind w:left="851" w:hanging="284"/>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3. Capitolul 2, punctul 2.4 Dimensiunile heliportului și informații conexe </w:t>
      </w:r>
      <w:r w:rsidRPr="006A42EC">
        <w:rPr>
          <w:rFonts w:ascii="Times New Roman" w:hAnsi="Times New Roman" w:cs="Times New Roman"/>
          <w:sz w:val="24"/>
          <w:szCs w:val="24"/>
          <w:lang w:val="ro-RO"/>
        </w:rPr>
        <w:t>se modifică după cum urmează:</w:t>
      </w:r>
    </w:p>
    <w:p w14:paraId="37C4F7AF" w14:textId="77777777" w:rsidR="006A42EC" w:rsidRDefault="006A42EC" w:rsidP="006A42EC">
      <w:pPr>
        <w:spacing w:after="0"/>
        <w:ind w:left="851"/>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00FD36A8" w:rsidRPr="00FD36A8">
        <w:rPr>
          <w:rFonts w:ascii="Times New Roman" w:hAnsi="Times New Roman" w:cs="Times New Roman"/>
          <w:b/>
          <w:sz w:val="24"/>
          <w:szCs w:val="24"/>
          <w:lang w:val="ro-RO"/>
        </w:rPr>
        <w:t>Punctul 2.4.1 litera e)</w:t>
      </w:r>
      <w:r w:rsidR="00FD36A8">
        <w:rPr>
          <w:rFonts w:ascii="Times New Roman" w:hAnsi="Times New Roman" w:cs="Times New Roman"/>
          <w:sz w:val="24"/>
          <w:szCs w:val="24"/>
          <w:lang w:val="ro-RO"/>
        </w:rPr>
        <w:t xml:space="preserve"> se expune în următoarea redacție:</w:t>
      </w:r>
    </w:p>
    <w:p w14:paraId="1A5ED71C" w14:textId="77777777" w:rsidR="00FD36A8" w:rsidRPr="00FD36A8" w:rsidRDefault="00FD36A8" w:rsidP="00DC6AE4">
      <w:pPr>
        <w:pStyle w:val="a3"/>
        <w:numPr>
          <w:ilvl w:val="0"/>
          <w:numId w:val="4"/>
        </w:numPr>
        <w:spacing w:after="0"/>
        <w:jc w:val="both"/>
        <w:rPr>
          <w:rFonts w:ascii="Times New Roman" w:hAnsi="Times New Roman" w:cs="Times New Roman"/>
          <w:sz w:val="24"/>
          <w:szCs w:val="24"/>
          <w:lang w:val="ro-RO"/>
        </w:rPr>
      </w:pPr>
      <w:r w:rsidRPr="00FD36A8">
        <w:rPr>
          <w:rFonts w:ascii="Times New Roman" w:hAnsi="Times New Roman" w:cs="Times New Roman"/>
          <w:sz w:val="24"/>
          <w:szCs w:val="24"/>
          <w:lang w:val="ro-RO"/>
        </w:rPr>
        <w:t>în limba de stat:</w:t>
      </w:r>
    </w:p>
    <w:p w14:paraId="436EFB2E" w14:textId="77777777" w:rsidR="00FD36A8" w:rsidRPr="00FD36A8" w:rsidRDefault="00FD36A8" w:rsidP="00FD36A8">
      <w:pPr>
        <w:pStyle w:val="a3"/>
        <w:spacing w:after="0"/>
        <w:ind w:left="1985" w:hanging="365"/>
        <w:jc w:val="both"/>
        <w:rPr>
          <w:rFonts w:ascii="Times New Roman" w:hAnsi="Times New Roman" w:cs="Times New Roman"/>
          <w:bCs/>
          <w:sz w:val="24"/>
          <w:szCs w:val="24"/>
          <w:lang w:val="ro-MD"/>
        </w:rPr>
      </w:pPr>
      <w:r w:rsidRPr="00FD36A8">
        <w:rPr>
          <w:rFonts w:ascii="Times New Roman" w:hAnsi="Times New Roman" w:cs="Times New Roman"/>
          <w:bCs/>
          <w:sz w:val="24"/>
          <w:szCs w:val="24"/>
          <w:lang w:val="ro-MD"/>
        </w:rPr>
        <w:t xml:space="preserve">e) </w:t>
      </w:r>
      <w:r w:rsidRPr="00FD36A8">
        <w:rPr>
          <w:rFonts w:ascii="Times New Roman" w:hAnsi="Times New Roman" w:cs="Times New Roman"/>
          <w:sz w:val="24"/>
          <w:szCs w:val="24"/>
          <w:lang w:val="en-GB"/>
        </w:rPr>
        <w:tab/>
      </w:r>
      <w:r w:rsidRPr="00FD36A8">
        <w:rPr>
          <w:rFonts w:ascii="Times New Roman" w:hAnsi="Times New Roman" w:cs="Times New Roman"/>
          <w:bCs/>
          <w:sz w:val="24"/>
          <w:szCs w:val="24"/>
          <w:lang w:val="ro-MD"/>
        </w:rPr>
        <w:t xml:space="preserve">calea de </w:t>
      </w:r>
      <w:r w:rsidRPr="00FD36A8">
        <w:rPr>
          <w:rFonts w:ascii="Times New Roman" w:hAnsi="Times New Roman" w:cs="Times New Roman"/>
          <w:color w:val="000000"/>
          <w:sz w:val="24"/>
          <w:szCs w:val="24"/>
          <w:lang w:val="ro-MD"/>
        </w:rPr>
        <w:t>rulare</w:t>
      </w:r>
      <w:r w:rsidRPr="00FD36A8">
        <w:rPr>
          <w:rFonts w:ascii="Times New Roman" w:hAnsi="Times New Roman" w:cs="Times New Roman"/>
          <w:bCs/>
          <w:sz w:val="24"/>
          <w:szCs w:val="24"/>
          <w:lang w:val="ro-MD"/>
        </w:rPr>
        <w:t xml:space="preserve"> și traiectul de rulare pentru elicoptere: desemnarea, lățimea, tipul suprafeței;</w:t>
      </w:r>
    </w:p>
    <w:p w14:paraId="13A6DB6C" w14:textId="77777777" w:rsidR="00FD36A8" w:rsidRPr="00FD36A8" w:rsidRDefault="00FD36A8" w:rsidP="00DC6AE4">
      <w:pPr>
        <w:pStyle w:val="a3"/>
        <w:numPr>
          <w:ilvl w:val="0"/>
          <w:numId w:val="4"/>
        </w:numPr>
        <w:spacing w:after="0"/>
        <w:jc w:val="both"/>
        <w:rPr>
          <w:rFonts w:ascii="Times New Roman" w:hAnsi="Times New Roman" w:cs="Times New Roman"/>
          <w:sz w:val="24"/>
          <w:szCs w:val="24"/>
          <w:lang w:val="ro-RO"/>
        </w:rPr>
      </w:pPr>
      <w:r w:rsidRPr="00FD36A8">
        <w:rPr>
          <w:rFonts w:ascii="Times New Roman" w:hAnsi="Times New Roman" w:cs="Times New Roman"/>
          <w:bCs/>
          <w:sz w:val="24"/>
          <w:szCs w:val="24"/>
          <w:lang w:val="ro-MD"/>
        </w:rPr>
        <w:t>în limba rusă:</w:t>
      </w:r>
    </w:p>
    <w:p w14:paraId="033C6B32" w14:textId="77777777" w:rsidR="00FD36A8" w:rsidRDefault="00FD36A8" w:rsidP="00FD36A8">
      <w:pPr>
        <w:pStyle w:val="a3"/>
        <w:spacing w:after="0"/>
        <w:ind w:left="1985" w:hanging="365"/>
        <w:jc w:val="both"/>
        <w:rPr>
          <w:rFonts w:ascii="Times New Roman" w:hAnsi="Times New Roman" w:cs="Times New Roman"/>
          <w:color w:val="000000"/>
          <w:sz w:val="24"/>
          <w:szCs w:val="24"/>
        </w:rPr>
      </w:pPr>
      <w:r w:rsidRPr="00FD36A8">
        <w:rPr>
          <w:rFonts w:ascii="Times New Roman" w:hAnsi="Times New Roman" w:cs="Times New Roman"/>
          <w:color w:val="000000"/>
          <w:sz w:val="24"/>
          <w:szCs w:val="24"/>
        </w:rPr>
        <w:t>е)</w:t>
      </w:r>
      <w:r w:rsidRPr="00FD36A8">
        <w:rPr>
          <w:rFonts w:ascii="Times New Roman" w:hAnsi="Times New Roman" w:cs="Times New Roman"/>
          <w:color w:val="000000"/>
          <w:sz w:val="24"/>
          <w:szCs w:val="24"/>
        </w:rPr>
        <w:tab/>
        <w:t>РД для вертолетов и маршрут руления для вертолетов: обозначение, ширина, тип поверхности;</w:t>
      </w:r>
    </w:p>
    <w:p w14:paraId="3FE9100A" w14:textId="77777777" w:rsidR="004D06A2" w:rsidRDefault="004D06A2" w:rsidP="004D06A2">
      <w:pPr>
        <w:pStyle w:val="a3"/>
        <w:spacing w:after="0"/>
        <w:ind w:left="851"/>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2) </w:t>
      </w:r>
      <w:r w:rsidR="00F6727A">
        <w:rPr>
          <w:rFonts w:ascii="Times New Roman" w:hAnsi="Times New Roman" w:cs="Times New Roman"/>
          <w:color w:val="000000"/>
          <w:sz w:val="24"/>
          <w:szCs w:val="24"/>
          <w:lang w:val="ro-RO"/>
        </w:rPr>
        <w:t xml:space="preserve">în </w:t>
      </w:r>
      <w:r w:rsidR="00F6727A" w:rsidRPr="00D429BF">
        <w:rPr>
          <w:rFonts w:ascii="Times New Roman" w:hAnsi="Times New Roman" w:cs="Times New Roman"/>
          <w:b/>
          <w:color w:val="000000"/>
          <w:sz w:val="24"/>
          <w:szCs w:val="24"/>
          <w:lang w:val="ro-RO"/>
        </w:rPr>
        <w:t>punctul 2.4.3</w:t>
      </w:r>
      <w:r w:rsidR="00D429BF">
        <w:rPr>
          <w:rFonts w:ascii="Times New Roman" w:hAnsi="Times New Roman" w:cs="Times New Roman"/>
          <w:color w:val="000000"/>
          <w:sz w:val="24"/>
          <w:szCs w:val="24"/>
          <w:lang w:val="ro-RO"/>
        </w:rPr>
        <w:t>:</w:t>
      </w:r>
    </w:p>
    <w:p w14:paraId="6B193649" w14:textId="77777777" w:rsidR="00D429BF" w:rsidRDefault="00D429BF" w:rsidP="00DC6AE4">
      <w:pPr>
        <w:pStyle w:val="a3"/>
        <w:numPr>
          <w:ilvl w:val="0"/>
          <w:numId w:val="4"/>
        </w:numPr>
        <w:spacing w:after="0"/>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în limba de stat textul ”corespunzătoare axiale ale căilor de rulare la sol și ale căilor de rulare aeriană” se înlocuiește cu texul ”liniei centrale corespunzătoare a căii de rulare pentru elicoptere și a traiectelor de rulare”;</w:t>
      </w:r>
    </w:p>
    <w:p w14:paraId="41447984" w14:textId="77777777" w:rsidR="00D429BF" w:rsidRPr="00D429BF" w:rsidRDefault="00D429BF" w:rsidP="00DC6AE4">
      <w:pPr>
        <w:pStyle w:val="a3"/>
        <w:numPr>
          <w:ilvl w:val="0"/>
          <w:numId w:val="4"/>
        </w:numPr>
        <w:spacing w:after="0"/>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în limba rusă cuvântul </w:t>
      </w:r>
      <w:r w:rsidRPr="00D429BF">
        <w:rPr>
          <w:rFonts w:ascii="Times New Roman" w:hAnsi="Times New Roman" w:cs="Times New Roman"/>
          <w:color w:val="000000"/>
          <w:sz w:val="24"/>
          <w:szCs w:val="24"/>
          <w:lang w:val="ro-RO"/>
        </w:rPr>
        <w:t>”</w:t>
      </w:r>
      <w:r w:rsidRPr="00B85D68">
        <w:rPr>
          <w:rFonts w:ascii="Times New Roman" w:hAnsi="Times New Roman" w:cs="Times New Roman"/>
          <w:color w:val="000000"/>
          <w:sz w:val="24"/>
          <w:szCs w:val="24"/>
          <w:lang w:val="ro-RO"/>
        </w:rPr>
        <w:t>наземной</w:t>
      </w:r>
      <w:r w:rsidRPr="00D429BF">
        <w:rPr>
          <w:rFonts w:ascii="Times New Roman" w:hAnsi="Times New Roman" w:cs="Times New Roman"/>
          <w:color w:val="000000"/>
          <w:sz w:val="24"/>
          <w:szCs w:val="24"/>
          <w:lang w:val="ro-RO"/>
        </w:rPr>
        <w:t xml:space="preserve">” </w:t>
      </w:r>
      <w:r>
        <w:rPr>
          <w:rFonts w:ascii="Times New Roman" w:hAnsi="Times New Roman" w:cs="Times New Roman"/>
          <w:color w:val="000000"/>
          <w:sz w:val="24"/>
          <w:szCs w:val="24"/>
          <w:lang w:val="ro-RO"/>
        </w:rPr>
        <w:t xml:space="preserve">se exclude, cuvintele </w:t>
      </w:r>
      <w:r w:rsidRPr="00D429BF">
        <w:rPr>
          <w:rFonts w:ascii="Times New Roman" w:hAnsi="Times New Roman" w:cs="Times New Roman"/>
          <w:color w:val="000000"/>
          <w:sz w:val="24"/>
          <w:szCs w:val="24"/>
          <w:lang w:val="ro-RO"/>
        </w:rPr>
        <w:t>”</w:t>
      </w:r>
      <w:r w:rsidRPr="00B85D68">
        <w:rPr>
          <w:rFonts w:ascii="Times New Roman" w:hAnsi="Times New Roman" w:cs="Times New Roman"/>
          <w:color w:val="000000"/>
          <w:sz w:val="24"/>
          <w:szCs w:val="24"/>
          <w:lang w:val="ro-RO"/>
        </w:rPr>
        <w:t>воздушной РД</w:t>
      </w:r>
      <w:r w:rsidRPr="00D429BF">
        <w:rPr>
          <w:rFonts w:ascii="Times New Roman" w:hAnsi="Times New Roman" w:cs="Times New Roman"/>
          <w:color w:val="000000"/>
          <w:sz w:val="24"/>
          <w:szCs w:val="24"/>
          <w:lang w:val="ro-RO"/>
        </w:rPr>
        <w:t xml:space="preserve">” </w:t>
      </w:r>
      <w:r>
        <w:rPr>
          <w:rFonts w:ascii="Times New Roman" w:hAnsi="Times New Roman" w:cs="Times New Roman"/>
          <w:color w:val="000000"/>
          <w:sz w:val="24"/>
          <w:szCs w:val="24"/>
          <w:lang w:val="ro-RO"/>
        </w:rPr>
        <w:t>se înlocuiesc cu cuvintele</w:t>
      </w:r>
      <w:r w:rsidRPr="00D429BF">
        <w:rPr>
          <w:rFonts w:ascii="Times New Roman" w:hAnsi="Times New Roman" w:cs="Times New Roman"/>
          <w:color w:val="000000"/>
          <w:sz w:val="24"/>
          <w:szCs w:val="24"/>
          <w:lang w:val="ro-RO"/>
        </w:rPr>
        <w:t xml:space="preserve"> </w:t>
      </w:r>
      <w:r w:rsidRPr="00452787">
        <w:rPr>
          <w:rFonts w:ascii="Times New Roman" w:hAnsi="Times New Roman" w:cs="Times New Roman"/>
          <w:color w:val="000000"/>
          <w:sz w:val="24"/>
          <w:szCs w:val="24"/>
          <w:lang w:val="ro-RO"/>
        </w:rPr>
        <w:t>”</w:t>
      </w:r>
      <w:r w:rsidRPr="00B85D68">
        <w:rPr>
          <w:rFonts w:ascii="Times New Roman" w:hAnsi="Times New Roman" w:cs="Times New Roman"/>
          <w:color w:val="000000"/>
          <w:sz w:val="24"/>
          <w:szCs w:val="24"/>
          <w:lang w:val="ro-RO"/>
        </w:rPr>
        <w:t>маршрутов руления</w:t>
      </w:r>
      <w:r w:rsidRPr="00D429BF">
        <w:rPr>
          <w:rFonts w:ascii="Times New Roman" w:hAnsi="Times New Roman" w:cs="Times New Roman"/>
          <w:color w:val="000000"/>
          <w:sz w:val="24"/>
          <w:szCs w:val="24"/>
          <w:lang w:val="ro-RO"/>
        </w:rPr>
        <w:t>”.</w:t>
      </w:r>
    </w:p>
    <w:p w14:paraId="7AF6A57A" w14:textId="77777777" w:rsidR="00D429BF" w:rsidRPr="0006435E" w:rsidRDefault="00C455B6" w:rsidP="00DC6AE4">
      <w:pPr>
        <w:pStyle w:val="a3"/>
        <w:numPr>
          <w:ilvl w:val="0"/>
          <w:numId w:val="7"/>
        </w:numPr>
        <w:spacing w:after="0"/>
        <w:jc w:val="both"/>
        <w:rPr>
          <w:rFonts w:ascii="Times New Roman" w:hAnsi="Times New Roman" w:cs="Times New Roman"/>
          <w:color w:val="000000"/>
          <w:sz w:val="24"/>
          <w:szCs w:val="24"/>
          <w:lang w:val="ro-MD"/>
        </w:rPr>
      </w:pPr>
      <w:r>
        <w:rPr>
          <w:rFonts w:ascii="Times New Roman" w:hAnsi="Times New Roman" w:cs="Times New Roman"/>
          <w:color w:val="000000"/>
          <w:sz w:val="24"/>
          <w:szCs w:val="24"/>
          <w:lang w:val="ro-MD"/>
        </w:rPr>
        <w:t>î</w:t>
      </w:r>
      <w:r w:rsidR="00D429BF" w:rsidRPr="0006435E">
        <w:rPr>
          <w:rFonts w:ascii="Times New Roman" w:hAnsi="Times New Roman" w:cs="Times New Roman"/>
          <w:color w:val="000000"/>
          <w:sz w:val="24"/>
          <w:szCs w:val="24"/>
          <w:lang w:val="ro-MD"/>
        </w:rPr>
        <w:t xml:space="preserve">n </w:t>
      </w:r>
      <w:r w:rsidR="00D429BF" w:rsidRPr="00C455B6">
        <w:rPr>
          <w:rFonts w:ascii="Times New Roman" w:hAnsi="Times New Roman" w:cs="Times New Roman"/>
          <w:b/>
          <w:color w:val="000000"/>
          <w:sz w:val="24"/>
          <w:szCs w:val="24"/>
          <w:lang w:val="ro-MD"/>
        </w:rPr>
        <w:t>punctul 2.4.5</w:t>
      </w:r>
      <w:r w:rsidR="00D429BF" w:rsidRPr="0006435E">
        <w:rPr>
          <w:rFonts w:ascii="Times New Roman" w:hAnsi="Times New Roman" w:cs="Times New Roman"/>
          <w:color w:val="000000"/>
          <w:sz w:val="24"/>
          <w:szCs w:val="24"/>
          <w:lang w:val="ro-MD"/>
        </w:rPr>
        <w:t>:</w:t>
      </w:r>
    </w:p>
    <w:p w14:paraId="63372211" w14:textId="77777777" w:rsidR="00D429BF" w:rsidRPr="0006435E" w:rsidRDefault="00D429BF" w:rsidP="00D429BF">
      <w:pPr>
        <w:pStyle w:val="a3"/>
        <w:spacing w:after="0"/>
        <w:ind w:left="1260"/>
        <w:jc w:val="both"/>
        <w:rPr>
          <w:rFonts w:ascii="Times New Roman" w:hAnsi="Times New Roman" w:cs="Times New Roman"/>
          <w:color w:val="000000"/>
          <w:sz w:val="24"/>
          <w:szCs w:val="24"/>
          <w:lang w:val="ro-MD"/>
        </w:rPr>
      </w:pPr>
      <w:r w:rsidRPr="00C455B6">
        <w:rPr>
          <w:rFonts w:ascii="Times New Roman" w:hAnsi="Times New Roman" w:cs="Times New Roman"/>
          <w:b/>
          <w:i/>
          <w:color w:val="000000"/>
          <w:sz w:val="24"/>
          <w:szCs w:val="24"/>
          <w:lang w:val="ro-MD"/>
        </w:rPr>
        <w:t>Nota 1</w:t>
      </w:r>
      <w:r w:rsidRPr="0006435E">
        <w:rPr>
          <w:rFonts w:ascii="Times New Roman" w:hAnsi="Times New Roman" w:cs="Times New Roman"/>
          <w:color w:val="000000"/>
          <w:sz w:val="24"/>
          <w:szCs w:val="24"/>
          <w:lang w:val="ro-MD"/>
        </w:rPr>
        <w:t xml:space="preserve"> se exclude;</w:t>
      </w:r>
    </w:p>
    <w:p w14:paraId="5522E3FB" w14:textId="77777777" w:rsidR="00D429BF" w:rsidRDefault="00D429BF" w:rsidP="00D429BF">
      <w:pPr>
        <w:pStyle w:val="a3"/>
        <w:spacing w:after="0"/>
        <w:ind w:left="1260"/>
        <w:jc w:val="both"/>
        <w:rPr>
          <w:rFonts w:ascii="Times New Roman" w:hAnsi="Times New Roman" w:cs="Times New Roman"/>
          <w:color w:val="000000"/>
          <w:sz w:val="24"/>
          <w:szCs w:val="24"/>
          <w:lang w:val="ro-MD"/>
        </w:rPr>
      </w:pPr>
      <w:r w:rsidRPr="00C455B6">
        <w:rPr>
          <w:rFonts w:ascii="Times New Roman" w:hAnsi="Times New Roman" w:cs="Times New Roman"/>
          <w:b/>
          <w:i/>
          <w:color w:val="000000"/>
          <w:sz w:val="24"/>
          <w:szCs w:val="24"/>
          <w:lang w:val="ro-MD"/>
        </w:rPr>
        <w:t>Nota 2</w:t>
      </w:r>
      <w:r w:rsidRPr="0006435E">
        <w:rPr>
          <w:rFonts w:ascii="Times New Roman" w:hAnsi="Times New Roman" w:cs="Times New Roman"/>
          <w:color w:val="000000"/>
          <w:sz w:val="24"/>
          <w:szCs w:val="24"/>
          <w:lang w:val="ro-MD"/>
        </w:rPr>
        <w:t xml:space="preserve"> devină </w:t>
      </w:r>
      <w:r w:rsidRPr="00C455B6">
        <w:rPr>
          <w:rFonts w:ascii="Times New Roman" w:hAnsi="Times New Roman" w:cs="Times New Roman"/>
          <w:b/>
          <w:i/>
          <w:color w:val="000000"/>
          <w:sz w:val="24"/>
          <w:szCs w:val="24"/>
          <w:lang w:val="ro-MD"/>
        </w:rPr>
        <w:t>Notă</w:t>
      </w:r>
      <w:r w:rsidR="00C455B6">
        <w:rPr>
          <w:rFonts w:ascii="Times New Roman" w:hAnsi="Times New Roman" w:cs="Times New Roman"/>
          <w:b/>
          <w:i/>
          <w:color w:val="000000"/>
          <w:sz w:val="24"/>
          <w:szCs w:val="24"/>
          <w:lang w:val="ro-MD"/>
        </w:rPr>
        <w:t>,</w:t>
      </w:r>
      <w:r w:rsidRPr="0006435E">
        <w:rPr>
          <w:rFonts w:ascii="Times New Roman" w:hAnsi="Times New Roman" w:cs="Times New Roman"/>
          <w:color w:val="000000"/>
          <w:sz w:val="24"/>
          <w:szCs w:val="24"/>
          <w:lang w:val="ro-MD"/>
        </w:rPr>
        <w:t xml:space="preserve"> în care </w:t>
      </w:r>
      <w:r w:rsidR="0006435E" w:rsidRPr="0006435E">
        <w:rPr>
          <w:rFonts w:ascii="Times New Roman" w:hAnsi="Times New Roman" w:cs="Times New Roman"/>
          <w:color w:val="000000"/>
          <w:sz w:val="24"/>
          <w:szCs w:val="24"/>
          <w:lang w:val="ro-MD"/>
        </w:rPr>
        <w:t xml:space="preserve">cuvintele </w:t>
      </w:r>
      <w:r w:rsidR="0006435E">
        <w:rPr>
          <w:rFonts w:ascii="Times New Roman" w:hAnsi="Times New Roman" w:cs="Times New Roman"/>
          <w:color w:val="000000"/>
          <w:sz w:val="24"/>
          <w:szCs w:val="24"/>
          <w:lang w:val="ro-MD"/>
        </w:rPr>
        <w:t>”</w:t>
      </w:r>
      <w:r w:rsidR="0006435E" w:rsidRPr="0006435E">
        <w:rPr>
          <w:rFonts w:ascii="Times New Roman" w:hAnsi="Times New Roman" w:cs="Times New Roman"/>
          <w:color w:val="000000"/>
          <w:sz w:val="24"/>
          <w:szCs w:val="24"/>
          <w:lang w:val="ro-MD"/>
        </w:rPr>
        <w:t>apendicele 1</w:t>
      </w:r>
      <w:r w:rsidR="0006435E">
        <w:rPr>
          <w:rFonts w:ascii="Times New Roman" w:hAnsi="Times New Roman" w:cs="Times New Roman"/>
          <w:color w:val="000000"/>
          <w:sz w:val="24"/>
          <w:szCs w:val="24"/>
          <w:lang w:val="ro-MD"/>
        </w:rPr>
        <w:t>”</w:t>
      </w:r>
      <w:r w:rsidR="0006435E" w:rsidRPr="0006435E">
        <w:rPr>
          <w:rFonts w:ascii="Times New Roman" w:hAnsi="Times New Roman" w:cs="Times New Roman"/>
          <w:color w:val="000000"/>
          <w:sz w:val="24"/>
          <w:szCs w:val="24"/>
          <w:lang w:val="ro-MD"/>
        </w:rPr>
        <w:t xml:space="preserve"> se înlocuiesc cu cuvintele </w:t>
      </w:r>
      <w:r w:rsidR="0006435E">
        <w:rPr>
          <w:rFonts w:ascii="Times New Roman" w:hAnsi="Times New Roman" w:cs="Times New Roman"/>
          <w:color w:val="000000"/>
          <w:sz w:val="24"/>
          <w:szCs w:val="24"/>
          <w:lang w:val="ro-MD"/>
        </w:rPr>
        <w:t>”</w:t>
      </w:r>
      <w:r w:rsidR="0006435E" w:rsidRPr="0006435E">
        <w:rPr>
          <w:rFonts w:ascii="Times New Roman" w:hAnsi="Times New Roman" w:cs="Times New Roman"/>
          <w:color w:val="000000"/>
          <w:sz w:val="24"/>
          <w:szCs w:val="24"/>
          <w:lang w:val="ro-MD"/>
        </w:rPr>
        <w:t>apendicele 8</w:t>
      </w:r>
      <w:r w:rsidR="0006435E">
        <w:rPr>
          <w:rFonts w:ascii="Times New Roman" w:hAnsi="Times New Roman" w:cs="Times New Roman"/>
          <w:color w:val="000000"/>
          <w:sz w:val="24"/>
          <w:szCs w:val="24"/>
          <w:lang w:val="ro-MD"/>
        </w:rPr>
        <w:t>”</w:t>
      </w:r>
      <w:r w:rsidR="00C455B6">
        <w:rPr>
          <w:rFonts w:ascii="Times New Roman" w:hAnsi="Times New Roman" w:cs="Times New Roman"/>
          <w:color w:val="000000"/>
          <w:sz w:val="24"/>
          <w:szCs w:val="24"/>
          <w:lang w:val="ro-MD"/>
        </w:rPr>
        <w:t>.</w:t>
      </w:r>
    </w:p>
    <w:p w14:paraId="3690ED0D" w14:textId="77777777" w:rsidR="00C455B6" w:rsidRPr="0006435E" w:rsidRDefault="00C455B6" w:rsidP="00D429BF">
      <w:pPr>
        <w:pStyle w:val="a3"/>
        <w:spacing w:after="0"/>
        <w:ind w:left="1260"/>
        <w:jc w:val="both"/>
        <w:rPr>
          <w:rFonts w:ascii="Times New Roman" w:hAnsi="Times New Roman" w:cs="Times New Roman"/>
          <w:color w:val="000000"/>
          <w:sz w:val="24"/>
          <w:szCs w:val="24"/>
          <w:lang w:val="ro-MD"/>
        </w:rPr>
      </w:pPr>
    </w:p>
    <w:p w14:paraId="70E2CF88" w14:textId="77777777" w:rsidR="00D429BF" w:rsidRDefault="00315218" w:rsidP="00DC6AE4">
      <w:pPr>
        <w:pStyle w:val="a3"/>
        <w:numPr>
          <w:ilvl w:val="0"/>
          <w:numId w:val="8"/>
        </w:numPr>
        <w:spacing w:after="0"/>
        <w:jc w:val="both"/>
        <w:rPr>
          <w:rFonts w:ascii="Times New Roman" w:hAnsi="Times New Roman" w:cs="Times New Roman"/>
          <w:color w:val="000000"/>
          <w:sz w:val="24"/>
          <w:szCs w:val="24"/>
          <w:lang w:val="ro-MD"/>
        </w:rPr>
      </w:pPr>
      <w:r w:rsidRPr="00315218">
        <w:rPr>
          <w:rFonts w:ascii="Times New Roman" w:hAnsi="Times New Roman" w:cs="Times New Roman"/>
          <w:b/>
          <w:color w:val="000000"/>
          <w:sz w:val="24"/>
          <w:szCs w:val="24"/>
          <w:lang w:val="ro-MD"/>
        </w:rPr>
        <w:t>Capitolul 2</w:t>
      </w:r>
      <w:r>
        <w:rPr>
          <w:rFonts w:ascii="Times New Roman" w:hAnsi="Times New Roman" w:cs="Times New Roman"/>
          <w:color w:val="000000"/>
          <w:sz w:val="24"/>
          <w:szCs w:val="24"/>
          <w:lang w:val="ro-MD"/>
        </w:rPr>
        <w:t xml:space="preserve"> se completează cu </w:t>
      </w:r>
      <w:r w:rsidRPr="00315218">
        <w:rPr>
          <w:rFonts w:ascii="Times New Roman" w:hAnsi="Times New Roman" w:cs="Times New Roman"/>
          <w:b/>
          <w:color w:val="000000"/>
          <w:sz w:val="24"/>
          <w:szCs w:val="24"/>
          <w:lang w:val="ro-MD"/>
        </w:rPr>
        <w:t>punctul 2.7</w:t>
      </w:r>
      <w:r>
        <w:rPr>
          <w:rFonts w:ascii="Times New Roman" w:hAnsi="Times New Roman" w:cs="Times New Roman"/>
          <w:color w:val="000000"/>
          <w:sz w:val="24"/>
          <w:szCs w:val="24"/>
          <w:lang w:val="ro-MD"/>
        </w:rPr>
        <w:t xml:space="preserve"> cu următorul conținut:</w:t>
      </w:r>
    </w:p>
    <w:p w14:paraId="48407D02" w14:textId="77777777" w:rsidR="00315218" w:rsidRDefault="00315218" w:rsidP="00DC6AE4">
      <w:pPr>
        <w:pStyle w:val="a3"/>
        <w:numPr>
          <w:ilvl w:val="1"/>
          <w:numId w:val="9"/>
        </w:numPr>
        <w:spacing w:after="0"/>
        <w:ind w:left="1560" w:hanging="284"/>
        <w:jc w:val="both"/>
        <w:rPr>
          <w:rFonts w:ascii="Times New Roman" w:hAnsi="Times New Roman" w:cs="Times New Roman"/>
          <w:color w:val="000000"/>
          <w:sz w:val="24"/>
          <w:szCs w:val="24"/>
          <w:lang w:val="ro-MD"/>
        </w:rPr>
      </w:pPr>
      <w:r w:rsidRPr="00FF0A1E">
        <w:rPr>
          <w:rFonts w:ascii="Times New Roman" w:hAnsi="Times New Roman" w:cs="Times New Roman"/>
          <w:b/>
          <w:color w:val="000000"/>
          <w:sz w:val="24"/>
          <w:szCs w:val="24"/>
          <w:lang w:val="ro-MD"/>
        </w:rPr>
        <w:t>în limba de stat</w:t>
      </w:r>
      <w:r>
        <w:rPr>
          <w:rFonts w:ascii="Times New Roman" w:hAnsi="Times New Roman" w:cs="Times New Roman"/>
          <w:color w:val="000000"/>
          <w:sz w:val="24"/>
          <w:szCs w:val="24"/>
          <w:lang w:val="ro-MD"/>
        </w:rPr>
        <w:t>:</w:t>
      </w:r>
    </w:p>
    <w:p w14:paraId="6D087F14" w14:textId="77777777" w:rsidR="00315218" w:rsidRPr="00315218" w:rsidRDefault="00315218" w:rsidP="00DC6AE4">
      <w:pPr>
        <w:pStyle w:val="a3"/>
        <w:numPr>
          <w:ilvl w:val="1"/>
          <w:numId w:val="10"/>
        </w:numPr>
        <w:autoSpaceDE w:val="0"/>
        <w:autoSpaceDN w:val="0"/>
        <w:adjustRightInd w:val="0"/>
        <w:ind w:left="1701" w:hanging="708"/>
        <w:jc w:val="both"/>
        <w:rPr>
          <w:rFonts w:ascii="Times New Roman" w:hAnsi="Times New Roman" w:cs="Times New Roman"/>
          <w:b/>
          <w:bCs/>
          <w:sz w:val="24"/>
          <w:szCs w:val="24"/>
          <w:lang w:val="ro-MD"/>
        </w:rPr>
      </w:pPr>
      <w:r w:rsidRPr="00315218">
        <w:rPr>
          <w:rFonts w:ascii="Times New Roman" w:hAnsi="Times New Roman" w:cs="Times New Roman"/>
          <w:b/>
          <w:bCs/>
          <w:sz w:val="24"/>
          <w:szCs w:val="24"/>
          <w:lang w:val="ro-MD"/>
        </w:rPr>
        <w:t>Salvarea și antiincendiu</w:t>
      </w:r>
    </w:p>
    <w:p w14:paraId="7A001BCC" w14:textId="77777777" w:rsidR="00315218" w:rsidRPr="00315218" w:rsidRDefault="00315218" w:rsidP="00315218">
      <w:pPr>
        <w:pStyle w:val="a3"/>
        <w:autoSpaceDE w:val="0"/>
        <w:autoSpaceDN w:val="0"/>
        <w:adjustRightInd w:val="0"/>
        <w:ind w:left="2410" w:hanging="709"/>
        <w:jc w:val="both"/>
        <w:rPr>
          <w:rFonts w:ascii="Times New Roman" w:hAnsi="Times New Roman" w:cs="Times New Roman"/>
          <w:bCs/>
          <w:i/>
          <w:sz w:val="24"/>
          <w:szCs w:val="24"/>
          <w:lang w:val="ro-MD"/>
        </w:rPr>
      </w:pPr>
      <w:r w:rsidRPr="00315218">
        <w:rPr>
          <w:rFonts w:ascii="Times New Roman" w:hAnsi="Times New Roman" w:cs="Times New Roman"/>
          <w:b/>
          <w:bCs/>
          <w:i/>
          <w:iCs/>
          <w:sz w:val="24"/>
          <w:szCs w:val="24"/>
          <w:lang w:val="ro-MD"/>
        </w:rPr>
        <w:t>Notă</w:t>
      </w:r>
      <w:r w:rsidRPr="00315218">
        <w:rPr>
          <w:rFonts w:ascii="Times New Roman" w:hAnsi="Times New Roman" w:cs="Times New Roman"/>
          <w:b/>
          <w:bCs/>
          <w:i/>
          <w:sz w:val="24"/>
          <w:szCs w:val="24"/>
          <w:lang w:val="ro-MD"/>
        </w:rPr>
        <w:t xml:space="preserve">. </w:t>
      </w:r>
      <w:r w:rsidRPr="00315218">
        <w:rPr>
          <w:rFonts w:ascii="Times New Roman" w:hAnsi="Times New Roman" w:cs="Times New Roman"/>
          <w:sz w:val="24"/>
          <w:szCs w:val="24"/>
          <w:lang w:val="en-GB"/>
        </w:rPr>
        <w:tab/>
      </w:r>
      <w:r w:rsidRPr="00315218">
        <w:rPr>
          <w:rFonts w:ascii="Times New Roman" w:hAnsi="Times New Roman" w:cs="Times New Roman"/>
          <w:bCs/>
          <w:i/>
          <w:sz w:val="24"/>
          <w:szCs w:val="24"/>
          <w:lang w:val="ro-MD"/>
        </w:rPr>
        <w:t>Informații privind serviciile salvare și antiincendiu a se vedea în p.6.1</w:t>
      </w:r>
    </w:p>
    <w:p w14:paraId="713752EC" w14:textId="7D52F2C6" w:rsidR="00315218" w:rsidRPr="00315218" w:rsidRDefault="00315218" w:rsidP="00315218">
      <w:pPr>
        <w:pStyle w:val="a3"/>
        <w:autoSpaceDE w:val="0"/>
        <w:autoSpaceDN w:val="0"/>
        <w:adjustRightInd w:val="0"/>
        <w:ind w:left="1701" w:hanging="708"/>
        <w:jc w:val="both"/>
        <w:rPr>
          <w:rFonts w:ascii="Times New Roman" w:hAnsi="Times New Roman" w:cs="Times New Roman"/>
          <w:sz w:val="24"/>
          <w:szCs w:val="24"/>
          <w:lang w:val="ro-MD"/>
        </w:rPr>
      </w:pPr>
      <w:r w:rsidRPr="00315218">
        <w:rPr>
          <w:rFonts w:ascii="Times New Roman" w:hAnsi="Times New Roman" w:cs="Times New Roman"/>
          <w:sz w:val="24"/>
          <w:szCs w:val="24"/>
          <w:lang w:val="ro-MD"/>
        </w:rPr>
        <w:t xml:space="preserve">2.7.1 </w:t>
      </w:r>
      <w:r w:rsidRPr="00315218">
        <w:rPr>
          <w:rFonts w:ascii="Times New Roman" w:hAnsi="Times New Roman" w:cs="Times New Roman"/>
          <w:sz w:val="24"/>
          <w:szCs w:val="24"/>
          <w:lang w:val="en-GB"/>
        </w:rPr>
        <w:tab/>
      </w:r>
      <w:r w:rsidRPr="00315218">
        <w:rPr>
          <w:rFonts w:ascii="Times New Roman" w:hAnsi="Times New Roman" w:cs="Times New Roman"/>
          <w:sz w:val="24"/>
          <w:szCs w:val="24"/>
          <w:lang w:val="ro-MD"/>
        </w:rPr>
        <w:t xml:space="preserve">Se </w:t>
      </w:r>
      <w:r w:rsidRPr="00315218">
        <w:rPr>
          <w:rFonts w:ascii="Times New Roman" w:hAnsi="Times New Roman" w:cs="Times New Roman"/>
          <w:bCs/>
          <w:sz w:val="24"/>
          <w:szCs w:val="24"/>
          <w:lang w:val="ro-MD"/>
        </w:rPr>
        <w:t>furnizează</w:t>
      </w:r>
      <w:r w:rsidRPr="00315218">
        <w:rPr>
          <w:rFonts w:ascii="Times New Roman" w:hAnsi="Times New Roman" w:cs="Times New Roman"/>
          <w:sz w:val="24"/>
          <w:szCs w:val="24"/>
          <w:lang w:val="ro-MD"/>
        </w:rPr>
        <w:t xml:space="preserve"> informații privind nivelul de </w:t>
      </w:r>
      <w:r w:rsidR="006B751B" w:rsidRPr="00315218">
        <w:rPr>
          <w:rFonts w:ascii="Times New Roman" w:hAnsi="Times New Roman" w:cs="Times New Roman"/>
          <w:sz w:val="24"/>
          <w:szCs w:val="24"/>
          <w:lang w:val="ro-MD"/>
        </w:rPr>
        <w:t>protecție</w:t>
      </w:r>
      <w:r w:rsidRPr="00315218">
        <w:rPr>
          <w:rFonts w:ascii="Times New Roman" w:hAnsi="Times New Roman" w:cs="Times New Roman"/>
          <w:sz w:val="24"/>
          <w:szCs w:val="24"/>
          <w:lang w:val="ro-MD"/>
        </w:rPr>
        <w:t xml:space="preserve"> pentru </w:t>
      </w:r>
      <w:r w:rsidR="006B751B" w:rsidRPr="00315218">
        <w:rPr>
          <w:rFonts w:ascii="Times New Roman" w:hAnsi="Times New Roman" w:cs="Times New Roman"/>
          <w:sz w:val="24"/>
          <w:szCs w:val="24"/>
          <w:lang w:val="ro-MD"/>
        </w:rPr>
        <w:t>operațiunile</w:t>
      </w:r>
      <w:r w:rsidRPr="00315218">
        <w:rPr>
          <w:rFonts w:ascii="Times New Roman" w:hAnsi="Times New Roman" w:cs="Times New Roman"/>
          <w:sz w:val="24"/>
          <w:szCs w:val="24"/>
          <w:lang w:val="ro-MD"/>
        </w:rPr>
        <w:t xml:space="preserve"> de salvare şi stingerea incendiilor asigurat pe un heliport.</w:t>
      </w:r>
    </w:p>
    <w:p w14:paraId="727524A3" w14:textId="77777777" w:rsidR="00315218" w:rsidRPr="00315218" w:rsidRDefault="00315218" w:rsidP="00315218">
      <w:pPr>
        <w:pStyle w:val="a3"/>
        <w:autoSpaceDE w:val="0"/>
        <w:autoSpaceDN w:val="0"/>
        <w:adjustRightInd w:val="0"/>
        <w:ind w:left="1701" w:hanging="708"/>
        <w:jc w:val="both"/>
        <w:rPr>
          <w:rFonts w:ascii="Times New Roman" w:hAnsi="Times New Roman" w:cs="Times New Roman"/>
          <w:sz w:val="24"/>
          <w:szCs w:val="24"/>
          <w:lang w:val="ro-MD"/>
        </w:rPr>
      </w:pPr>
      <w:r w:rsidRPr="00315218">
        <w:rPr>
          <w:rFonts w:ascii="Times New Roman" w:hAnsi="Times New Roman" w:cs="Times New Roman"/>
          <w:sz w:val="24"/>
          <w:szCs w:val="24"/>
          <w:lang w:val="ro-MD"/>
        </w:rPr>
        <w:t xml:space="preserve">2.7.2 </w:t>
      </w:r>
      <w:r w:rsidRPr="00315218">
        <w:rPr>
          <w:rFonts w:ascii="Times New Roman" w:hAnsi="Times New Roman" w:cs="Times New Roman"/>
          <w:sz w:val="24"/>
          <w:szCs w:val="24"/>
          <w:lang w:val="en-GB"/>
        </w:rPr>
        <w:tab/>
      </w:r>
      <w:r w:rsidRPr="00315218">
        <w:rPr>
          <w:rFonts w:ascii="Times New Roman" w:hAnsi="Times New Roman" w:cs="Times New Roman"/>
          <w:sz w:val="24"/>
          <w:szCs w:val="24"/>
          <w:lang w:val="ro-MD"/>
        </w:rPr>
        <w:t xml:space="preserve">Nivelul de protecție pentru operațiunile de salvare şi stingerea incendiilor de regulă asigurat pe un heliport, ar trebui să fie exprimat ca o categorie de salvare și stingere a incendiilor, așa cum se </w:t>
      </w:r>
      <w:r w:rsidRPr="00315218">
        <w:rPr>
          <w:rFonts w:ascii="Times New Roman" w:hAnsi="Times New Roman" w:cs="Times New Roman"/>
          <w:bCs/>
          <w:sz w:val="24"/>
          <w:szCs w:val="24"/>
          <w:lang w:val="ro-MD"/>
        </w:rPr>
        <w:t>indică</w:t>
      </w:r>
      <w:r w:rsidRPr="00315218">
        <w:rPr>
          <w:rFonts w:ascii="Times New Roman" w:hAnsi="Times New Roman" w:cs="Times New Roman"/>
          <w:sz w:val="24"/>
          <w:szCs w:val="24"/>
          <w:lang w:val="ro-MD"/>
        </w:rPr>
        <w:t xml:space="preserve"> în clauza 6.1, în funcție de tipurile și cantitățile de agenți de stingere, disponibili în mod normal pe heliport.</w:t>
      </w:r>
    </w:p>
    <w:p w14:paraId="130B79A1" w14:textId="77777777" w:rsidR="00315218" w:rsidRPr="00315218" w:rsidRDefault="00315218" w:rsidP="00315218">
      <w:pPr>
        <w:autoSpaceDE w:val="0"/>
        <w:autoSpaceDN w:val="0"/>
        <w:adjustRightInd w:val="0"/>
        <w:ind w:left="1701" w:hanging="708"/>
        <w:jc w:val="both"/>
        <w:rPr>
          <w:rFonts w:ascii="Times New Roman" w:hAnsi="Times New Roman" w:cs="Times New Roman"/>
          <w:sz w:val="24"/>
          <w:szCs w:val="24"/>
          <w:lang w:val="ro-MD"/>
        </w:rPr>
      </w:pPr>
      <w:r w:rsidRPr="00315218">
        <w:rPr>
          <w:rFonts w:ascii="Times New Roman" w:hAnsi="Times New Roman" w:cs="Times New Roman"/>
          <w:sz w:val="24"/>
          <w:szCs w:val="24"/>
          <w:lang w:val="ro-MD"/>
        </w:rPr>
        <w:t xml:space="preserve">2.7.3 </w:t>
      </w:r>
      <w:r w:rsidRPr="00315218">
        <w:rPr>
          <w:rFonts w:ascii="Times New Roman" w:hAnsi="Times New Roman" w:cs="Times New Roman"/>
          <w:sz w:val="24"/>
          <w:szCs w:val="24"/>
          <w:lang w:val="en-GB"/>
        </w:rPr>
        <w:tab/>
      </w:r>
      <w:r w:rsidRPr="00315218">
        <w:rPr>
          <w:rFonts w:ascii="Times New Roman" w:hAnsi="Times New Roman" w:cs="Times New Roman"/>
          <w:sz w:val="24"/>
          <w:szCs w:val="24"/>
          <w:lang w:val="ro-MD"/>
        </w:rPr>
        <w:t>Schimbări în nivelul de protecție pentru operațiunile de salvare şi stingerea incendiilor în mod normal asigurat pe heliport, sunt comunicate Serviciului de Informații Aeronautice corespunzător, și, după caz, serviciilor de trafic aerian, astfel încât acestea să poată furniza informații necesare elicopterelor la sosire și plecare. Atunci când o astfel de schimbare este inversată, serviciile de mai sus sunt notificate în consecință.</w:t>
      </w:r>
    </w:p>
    <w:p w14:paraId="3A45C512" w14:textId="77777777" w:rsidR="00315218" w:rsidRPr="00315218" w:rsidRDefault="00315218" w:rsidP="00315218">
      <w:pPr>
        <w:pStyle w:val="a3"/>
        <w:autoSpaceDE w:val="0"/>
        <w:autoSpaceDN w:val="0"/>
        <w:adjustRightInd w:val="0"/>
        <w:ind w:left="2410" w:hanging="709"/>
        <w:jc w:val="both"/>
        <w:rPr>
          <w:rFonts w:ascii="Times New Roman" w:hAnsi="Times New Roman" w:cs="Times New Roman"/>
          <w:b/>
          <w:bCs/>
          <w:sz w:val="24"/>
          <w:szCs w:val="24"/>
          <w:lang w:val="ro-MD"/>
        </w:rPr>
      </w:pPr>
      <w:r w:rsidRPr="00315218">
        <w:rPr>
          <w:rFonts w:ascii="Times New Roman" w:hAnsi="Times New Roman" w:cs="Times New Roman"/>
          <w:b/>
          <w:bCs/>
          <w:i/>
          <w:iCs/>
          <w:sz w:val="24"/>
          <w:szCs w:val="24"/>
          <w:lang w:val="ro-MD"/>
        </w:rPr>
        <w:t>Notă.</w:t>
      </w:r>
      <w:r w:rsidRPr="00315218">
        <w:rPr>
          <w:rFonts w:ascii="Times New Roman" w:hAnsi="Times New Roman" w:cs="Times New Roman"/>
          <w:sz w:val="24"/>
          <w:szCs w:val="24"/>
          <w:lang w:val="ro-MD"/>
        </w:rPr>
        <w:t xml:space="preserve"> </w:t>
      </w:r>
      <w:r w:rsidRPr="00315218">
        <w:rPr>
          <w:rFonts w:ascii="Times New Roman" w:hAnsi="Times New Roman" w:cs="Times New Roman"/>
          <w:sz w:val="24"/>
          <w:szCs w:val="24"/>
          <w:lang w:val="en-GB"/>
        </w:rPr>
        <w:tab/>
      </w:r>
      <w:r w:rsidRPr="00315218">
        <w:rPr>
          <w:rFonts w:ascii="Times New Roman" w:hAnsi="Times New Roman" w:cs="Times New Roman"/>
          <w:i/>
          <w:iCs/>
          <w:sz w:val="24"/>
          <w:szCs w:val="24"/>
          <w:lang w:val="ro-MD"/>
        </w:rPr>
        <w:t xml:space="preserve">Schimbări în nivelul de protecție pentru operațiunile de salvare şi stingerea incendiilor comparativ cu nivelul în mod normal asigurat pe heliport, pot fi datorate  (dar fără limitare în acestea),  schimbărilor în </w:t>
      </w:r>
      <w:r w:rsidRPr="00315218">
        <w:rPr>
          <w:rFonts w:ascii="Times New Roman" w:hAnsi="Times New Roman" w:cs="Times New Roman"/>
          <w:i/>
          <w:iCs/>
          <w:sz w:val="24"/>
          <w:szCs w:val="24"/>
          <w:lang w:val="ro-MD"/>
        </w:rPr>
        <w:lastRenderedPageBreak/>
        <w:t>existența  de agenți de stingere sau echipamentelor, utilizate pentru furnizarea de agenți, sau în numărul de personal care utilizează acest echipament</w:t>
      </w:r>
      <w:r>
        <w:rPr>
          <w:rFonts w:ascii="Times New Roman" w:hAnsi="Times New Roman" w:cs="Times New Roman"/>
          <w:i/>
          <w:iCs/>
          <w:sz w:val="24"/>
          <w:szCs w:val="24"/>
          <w:lang w:val="ro-MD"/>
        </w:rPr>
        <w:t>.</w:t>
      </w:r>
    </w:p>
    <w:p w14:paraId="21A60421" w14:textId="77777777" w:rsidR="00315218" w:rsidRDefault="00315218" w:rsidP="00315218">
      <w:pPr>
        <w:pStyle w:val="a3"/>
        <w:spacing w:after="0"/>
        <w:ind w:left="1701" w:hanging="708"/>
        <w:jc w:val="both"/>
        <w:rPr>
          <w:rFonts w:ascii="Times New Roman" w:hAnsi="Times New Roman" w:cs="Times New Roman"/>
          <w:sz w:val="24"/>
          <w:szCs w:val="24"/>
          <w:lang w:val="ro-MD"/>
        </w:rPr>
      </w:pPr>
      <w:r w:rsidRPr="00315218">
        <w:rPr>
          <w:rFonts w:ascii="Times New Roman" w:hAnsi="Times New Roman" w:cs="Times New Roman"/>
          <w:sz w:val="24"/>
          <w:szCs w:val="24"/>
          <w:lang w:val="ro-RO"/>
        </w:rPr>
        <w:t>2</w:t>
      </w:r>
      <w:r w:rsidRPr="00315218">
        <w:rPr>
          <w:rFonts w:ascii="Times New Roman" w:hAnsi="Times New Roman" w:cs="Times New Roman"/>
          <w:sz w:val="24"/>
          <w:szCs w:val="24"/>
          <w:lang w:val="ro-MD"/>
        </w:rPr>
        <w:t xml:space="preserve">.7.4 </w:t>
      </w:r>
      <w:r w:rsidRPr="00315218">
        <w:rPr>
          <w:rFonts w:ascii="Times New Roman" w:hAnsi="Times New Roman" w:cs="Times New Roman"/>
          <w:sz w:val="24"/>
          <w:szCs w:val="24"/>
          <w:lang w:val="en-GB"/>
        </w:rPr>
        <w:tab/>
      </w:r>
      <w:r w:rsidRPr="00315218">
        <w:rPr>
          <w:rFonts w:ascii="Times New Roman" w:hAnsi="Times New Roman" w:cs="Times New Roman"/>
          <w:sz w:val="24"/>
          <w:szCs w:val="24"/>
          <w:lang w:val="ro-MD"/>
        </w:rPr>
        <w:t>Schimbarea trebuie exprimată ca o nouă categorie a nivelului de protecție pentru operațiunile de salvare şi stingerea incendiilor.</w:t>
      </w:r>
    </w:p>
    <w:p w14:paraId="78F92F7D" w14:textId="77777777" w:rsidR="00FF0A1E" w:rsidRDefault="00FF0A1E" w:rsidP="00315218">
      <w:pPr>
        <w:pStyle w:val="a3"/>
        <w:spacing w:after="0"/>
        <w:ind w:left="1701" w:hanging="708"/>
        <w:jc w:val="both"/>
        <w:rPr>
          <w:rFonts w:ascii="Times New Roman" w:hAnsi="Times New Roman" w:cs="Times New Roman"/>
          <w:sz w:val="24"/>
          <w:szCs w:val="24"/>
          <w:lang w:val="ro-MD"/>
        </w:rPr>
      </w:pPr>
    </w:p>
    <w:p w14:paraId="0A9FD5E2" w14:textId="77777777" w:rsidR="00FF0A1E" w:rsidRPr="00315218" w:rsidRDefault="00FF0A1E" w:rsidP="00DC6AE4">
      <w:pPr>
        <w:pStyle w:val="a3"/>
        <w:numPr>
          <w:ilvl w:val="0"/>
          <w:numId w:val="9"/>
        </w:numPr>
        <w:spacing w:after="0"/>
        <w:ind w:left="1560" w:hanging="426"/>
        <w:jc w:val="both"/>
        <w:rPr>
          <w:rFonts w:ascii="Times New Roman" w:hAnsi="Times New Roman" w:cs="Times New Roman"/>
          <w:color w:val="000000"/>
          <w:sz w:val="24"/>
          <w:szCs w:val="24"/>
          <w:lang w:val="ro-MD"/>
        </w:rPr>
      </w:pPr>
      <w:r w:rsidRPr="00FF0A1E">
        <w:rPr>
          <w:rFonts w:ascii="Times New Roman" w:hAnsi="Times New Roman" w:cs="Times New Roman"/>
          <w:b/>
          <w:sz w:val="24"/>
          <w:szCs w:val="24"/>
          <w:lang w:val="ro-MD"/>
        </w:rPr>
        <w:t>în limba rusă</w:t>
      </w:r>
      <w:r>
        <w:rPr>
          <w:rFonts w:ascii="Times New Roman" w:hAnsi="Times New Roman" w:cs="Times New Roman"/>
          <w:sz w:val="24"/>
          <w:szCs w:val="24"/>
          <w:lang w:val="ro-MD"/>
        </w:rPr>
        <w:t>:</w:t>
      </w:r>
    </w:p>
    <w:p w14:paraId="30DD022A" w14:textId="77777777" w:rsidR="0064214C" w:rsidRPr="0064214C" w:rsidRDefault="0064214C" w:rsidP="0064214C">
      <w:pPr>
        <w:autoSpaceDE w:val="0"/>
        <w:autoSpaceDN w:val="0"/>
        <w:adjustRightInd w:val="0"/>
        <w:ind w:left="1701" w:hanging="708"/>
        <w:jc w:val="both"/>
        <w:rPr>
          <w:rFonts w:ascii="Times New Roman" w:hAnsi="Times New Roman" w:cs="Times New Roman"/>
          <w:b/>
          <w:bCs/>
          <w:sz w:val="24"/>
          <w:szCs w:val="24"/>
        </w:rPr>
      </w:pPr>
      <w:r w:rsidRPr="0064214C">
        <w:rPr>
          <w:rFonts w:ascii="Times New Roman" w:hAnsi="Times New Roman" w:cs="Times New Roman"/>
          <w:b/>
          <w:bCs/>
          <w:sz w:val="24"/>
          <w:szCs w:val="24"/>
        </w:rPr>
        <w:t>2.7 Спасание и борьба с пожаром</w:t>
      </w:r>
    </w:p>
    <w:p w14:paraId="29A8CE8A" w14:textId="77777777" w:rsidR="00315218" w:rsidRPr="0064214C" w:rsidRDefault="0064214C" w:rsidP="0064214C">
      <w:pPr>
        <w:pStyle w:val="a3"/>
        <w:spacing w:after="0"/>
        <w:ind w:left="3119" w:hanging="1559"/>
        <w:jc w:val="both"/>
        <w:rPr>
          <w:rFonts w:ascii="Times New Roman" w:hAnsi="Times New Roman" w:cs="Times New Roman"/>
          <w:color w:val="000000"/>
          <w:sz w:val="24"/>
          <w:szCs w:val="24"/>
          <w:lang w:val="ro-MD"/>
        </w:rPr>
      </w:pPr>
      <w:r w:rsidRPr="0064214C">
        <w:rPr>
          <w:rFonts w:ascii="Times New Roman" w:hAnsi="Times New Roman" w:cs="Times New Roman"/>
          <w:b/>
          <w:bCs/>
          <w:i/>
          <w:iCs/>
          <w:sz w:val="24"/>
          <w:szCs w:val="24"/>
        </w:rPr>
        <w:t>Примечание.</w:t>
      </w:r>
      <w:r w:rsidRPr="0064214C">
        <w:rPr>
          <w:rFonts w:ascii="Times New Roman" w:hAnsi="Times New Roman" w:cs="Times New Roman"/>
          <w:b/>
          <w:bCs/>
          <w:i/>
          <w:iCs/>
          <w:sz w:val="24"/>
          <w:szCs w:val="24"/>
        </w:rPr>
        <w:tab/>
      </w:r>
      <w:r w:rsidRPr="0064214C">
        <w:rPr>
          <w:rFonts w:ascii="Times New Roman" w:hAnsi="Times New Roman" w:cs="Times New Roman"/>
          <w:bCs/>
          <w:i/>
          <w:iCs/>
          <w:sz w:val="24"/>
          <w:szCs w:val="24"/>
        </w:rPr>
        <w:t>Информацию, касающуюся аварийно-спасательных и противопожарных служб, см. в п. 6.1.</w:t>
      </w:r>
    </w:p>
    <w:p w14:paraId="4C085056" w14:textId="77777777" w:rsidR="0064214C" w:rsidRPr="0064214C" w:rsidRDefault="0064214C" w:rsidP="0064214C">
      <w:pPr>
        <w:autoSpaceDE w:val="0"/>
        <w:autoSpaceDN w:val="0"/>
        <w:adjustRightInd w:val="0"/>
        <w:ind w:left="1701" w:hanging="708"/>
        <w:jc w:val="both"/>
        <w:rPr>
          <w:rFonts w:ascii="Times New Roman" w:hAnsi="Times New Roman" w:cs="Times New Roman"/>
          <w:b/>
          <w:bCs/>
          <w:i/>
          <w:iCs/>
          <w:sz w:val="24"/>
          <w:szCs w:val="24"/>
        </w:rPr>
      </w:pPr>
      <w:r w:rsidRPr="0064214C">
        <w:rPr>
          <w:rFonts w:ascii="Times New Roman" w:hAnsi="Times New Roman" w:cs="Times New Roman"/>
          <w:sz w:val="24"/>
          <w:szCs w:val="24"/>
        </w:rPr>
        <w:t xml:space="preserve">2.7.1 </w:t>
      </w:r>
      <w:r w:rsidRPr="0064214C">
        <w:rPr>
          <w:rFonts w:ascii="Times New Roman" w:hAnsi="Times New Roman" w:cs="Times New Roman"/>
          <w:sz w:val="24"/>
          <w:szCs w:val="24"/>
        </w:rPr>
        <w:tab/>
        <w:t xml:space="preserve">Предоставляется информация об уровне защиты, обеспечиваемом на вертодроме для вертолетов в части спасания и борьбы с пожаром. </w:t>
      </w:r>
    </w:p>
    <w:p w14:paraId="75FEC2AA" w14:textId="77777777" w:rsidR="0064214C" w:rsidRPr="0064214C" w:rsidRDefault="0064214C" w:rsidP="0064214C">
      <w:pPr>
        <w:pStyle w:val="a3"/>
        <w:spacing w:after="0"/>
        <w:ind w:left="1701" w:hanging="708"/>
        <w:jc w:val="both"/>
        <w:rPr>
          <w:rFonts w:ascii="Times New Roman" w:hAnsi="Times New Roman" w:cs="Times New Roman"/>
          <w:color w:val="000000"/>
          <w:sz w:val="24"/>
          <w:szCs w:val="24"/>
          <w:lang w:val="ro-MD"/>
        </w:rPr>
      </w:pPr>
      <w:r w:rsidRPr="0064214C">
        <w:rPr>
          <w:rFonts w:ascii="Times New Roman" w:hAnsi="Times New Roman" w:cs="Times New Roman"/>
          <w:sz w:val="24"/>
          <w:szCs w:val="24"/>
        </w:rPr>
        <w:t xml:space="preserve">2.7.2 </w:t>
      </w:r>
      <w:r w:rsidRPr="0064214C">
        <w:rPr>
          <w:rFonts w:ascii="Times New Roman" w:hAnsi="Times New Roman" w:cs="Times New Roman"/>
          <w:sz w:val="24"/>
          <w:szCs w:val="24"/>
        </w:rPr>
        <w:tab/>
        <w:t>Уровень защиты, обычно обеспечиваемый на вертодроме, должен быть выражен в виде категории аварийно-спасательной и противопожарной службы, как указано в п. 6.1, в соответствии с типами и количеством огнегасящих веществ, обычно имеющимися на вертодроме.</w:t>
      </w:r>
    </w:p>
    <w:p w14:paraId="497EE247" w14:textId="77777777" w:rsidR="0064214C" w:rsidRPr="0064214C" w:rsidRDefault="0064214C" w:rsidP="0064214C">
      <w:pPr>
        <w:pStyle w:val="a3"/>
        <w:autoSpaceDE w:val="0"/>
        <w:autoSpaceDN w:val="0"/>
        <w:adjustRightInd w:val="0"/>
        <w:ind w:left="1701" w:hanging="708"/>
        <w:jc w:val="both"/>
        <w:rPr>
          <w:rFonts w:ascii="Times New Roman" w:hAnsi="Times New Roman" w:cs="Times New Roman"/>
          <w:sz w:val="24"/>
          <w:szCs w:val="24"/>
        </w:rPr>
      </w:pPr>
      <w:r w:rsidRPr="0064214C">
        <w:rPr>
          <w:rFonts w:ascii="Times New Roman" w:hAnsi="Times New Roman" w:cs="Times New Roman"/>
          <w:sz w:val="24"/>
          <w:szCs w:val="24"/>
        </w:rPr>
        <w:t xml:space="preserve">2.7.3 </w:t>
      </w:r>
      <w:r w:rsidRPr="0064214C">
        <w:rPr>
          <w:rFonts w:ascii="Times New Roman" w:hAnsi="Times New Roman" w:cs="Times New Roman"/>
          <w:sz w:val="24"/>
          <w:szCs w:val="24"/>
        </w:rPr>
        <w:tab/>
        <w:t xml:space="preserve">Изменения в уровне защиты, обычно обеспечиваемом на вертодроме для спасания и борьбы с пожаром, доводятся до сведения соответствующих служб аэронавигационной информации и, где применимо, служб воздушного движения, с тем чтобы они могли предоставить необходимую информацию прибывающим и вылетающим вертолетам. Когда такое изменение ликвидируется, вышеуказанные службы соответственно уведомляются. </w:t>
      </w:r>
    </w:p>
    <w:p w14:paraId="23BB94A3" w14:textId="77777777" w:rsidR="00FD36A8" w:rsidRPr="0064214C" w:rsidRDefault="0064214C" w:rsidP="00A530AA">
      <w:pPr>
        <w:pStyle w:val="a3"/>
        <w:spacing w:after="0"/>
        <w:ind w:left="3261" w:hanging="1560"/>
        <w:jc w:val="both"/>
        <w:rPr>
          <w:rFonts w:ascii="Times New Roman" w:hAnsi="Times New Roman" w:cs="Times New Roman"/>
          <w:sz w:val="24"/>
          <w:szCs w:val="24"/>
          <w:lang w:val="ro-RO"/>
        </w:rPr>
      </w:pPr>
      <w:r w:rsidRPr="0064214C">
        <w:rPr>
          <w:rFonts w:ascii="Times New Roman" w:hAnsi="Times New Roman" w:cs="Times New Roman"/>
          <w:b/>
          <w:bCs/>
          <w:i/>
          <w:iCs/>
          <w:sz w:val="24"/>
          <w:szCs w:val="24"/>
        </w:rPr>
        <w:t xml:space="preserve">Примечание. </w:t>
      </w:r>
      <w:r w:rsidRPr="0064214C">
        <w:rPr>
          <w:rFonts w:ascii="Times New Roman" w:hAnsi="Times New Roman" w:cs="Times New Roman"/>
          <w:b/>
          <w:bCs/>
          <w:i/>
          <w:iCs/>
          <w:sz w:val="24"/>
          <w:szCs w:val="24"/>
        </w:rPr>
        <w:tab/>
      </w:r>
      <w:r w:rsidRPr="0064214C">
        <w:rPr>
          <w:rFonts w:ascii="Times New Roman" w:hAnsi="Times New Roman" w:cs="Times New Roman"/>
          <w:bCs/>
          <w:i/>
          <w:iCs/>
          <w:sz w:val="24"/>
          <w:szCs w:val="24"/>
        </w:rPr>
        <w:t>Изменения в уровне защиты по сравнению с уровнем, обычно обеспечиваемым на вертодром, могут быть обусловлены (но могут не ограничиваться этим) изменением в наличии огнегасящего вещества или оборудования, используемого для подачи веществ, или в количестве персонала, использующего это оборудование.</w:t>
      </w:r>
    </w:p>
    <w:p w14:paraId="6E41F8B2" w14:textId="77777777" w:rsidR="0064214C" w:rsidRDefault="0064214C" w:rsidP="0064214C">
      <w:pPr>
        <w:pStyle w:val="a3"/>
        <w:spacing w:after="0"/>
        <w:ind w:left="1701" w:hanging="708"/>
        <w:jc w:val="both"/>
        <w:rPr>
          <w:rFonts w:ascii="Times New Roman" w:hAnsi="Times New Roman" w:cs="Times New Roman"/>
          <w:sz w:val="24"/>
          <w:szCs w:val="24"/>
        </w:rPr>
      </w:pPr>
      <w:r w:rsidRPr="0064214C">
        <w:rPr>
          <w:rFonts w:ascii="Times New Roman" w:hAnsi="Times New Roman" w:cs="Times New Roman"/>
          <w:sz w:val="24"/>
          <w:szCs w:val="24"/>
        </w:rPr>
        <w:t xml:space="preserve">2.7.4 </w:t>
      </w:r>
      <w:r w:rsidRPr="0064214C">
        <w:rPr>
          <w:rFonts w:ascii="Times New Roman" w:hAnsi="Times New Roman" w:cs="Times New Roman"/>
          <w:sz w:val="24"/>
          <w:szCs w:val="24"/>
        </w:rPr>
        <w:tab/>
        <w:t>Изменение должно быть выражено в виде новой категории аварийно-спасательной и противопожарной службы, имеющейся на вертодроме.</w:t>
      </w:r>
    </w:p>
    <w:p w14:paraId="73EEA971" w14:textId="77777777" w:rsidR="00846083" w:rsidRPr="0064214C" w:rsidRDefault="00846083" w:rsidP="0064214C">
      <w:pPr>
        <w:pStyle w:val="a3"/>
        <w:spacing w:after="0"/>
        <w:ind w:left="1701" w:hanging="708"/>
        <w:jc w:val="both"/>
        <w:rPr>
          <w:rFonts w:ascii="Times New Roman" w:hAnsi="Times New Roman" w:cs="Times New Roman"/>
          <w:sz w:val="24"/>
          <w:szCs w:val="24"/>
          <w:lang w:val="ro-RO"/>
        </w:rPr>
      </w:pPr>
    </w:p>
    <w:p w14:paraId="25E739BB" w14:textId="77777777" w:rsidR="006A42EC" w:rsidRPr="00CA3658" w:rsidRDefault="00CA3658" w:rsidP="00DC6AE4">
      <w:pPr>
        <w:pStyle w:val="a3"/>
        <w:numPr>
          <w:ilvl w:val="0"/>
          <w:numId w:val="8"/>
        </w:numPr>
        <w:tabs>
          <w:tab w:val="left" w:pos="90"/>
        </w:tabs>
        <w:spacing w:after="0"/>
        <w:jc w:val="both"/>
        <w:rPr>
          <w:rFonts w:ascii="Times New Roman" w:hAnsi="Times New Roman" w:cs="Times New Roman"/>
          <w:b/>
          <w:sz w:val="24"/>
          <w:szCs w:val="24"/>
          <w:lang w:val="ro-RO"/>
        </w:rPr>
      </w:pPr>
      <w:r w:rsidRPr="00CA3658">
        <w:rPr>
          <w:rFonts w:ascii="Times New Roman" w:hAnsi="Times New Roman" w:cs="Times New Roman"/>
          <w:b/>
          <w:sz w:val="24"/>
          <w:szCs w:val="24"/>
          <w:lang w:val="ro-RO"/>
        </w:rPr>
        <w:t xml:space="preserve">Capitolul 3, punctul 3.1 </w:t>
      </w:r>
      <w:r w:rsidRPr="00CA3658">
        <w:rPr>
          <w:rFonts w:ascii="Times New Roman" w:hAnsi="Times New Roman" w:cs="Times New Roman"/>
          <w:sz w:val="24"/>
          <w:szCs w:val="24"/>
          <w:lang w:val="ro-RO"/>
        </w:rPr>
        <w:t>se expune în următoarea redacție:</w:t>
      </w:r>
    </w:p>
    <w:p w14:paraId="329E8124" w14:textId="77777777" w:rsidR="00CA3658" w:rsidRDefault="00CA3658" w:rsidP="00DC6AE4">
      <w:pPr>
        <w:pStyle w:val="a3"/>
        <w:numPr>
          <w:ilvl w:val="0"/>
          <w:numId w:val="9"/>
        </w:numPr>
        <w:tabs>
          <w:tab w:val="left" w:pos="90"/>
        </w:tabs>
        <w:spacing w:after="0"/>
        <w:ind w:left="1276" w:hanging="283"/>
        <w:jc w:val="both"/>
        <w:rPr>
          <w:rFonts w:ascii="Times New Roman" w:hAnsi="Times New Roman" w:cs="Times New Roman"/>
          <w:b/>
          <w:sz w:val="24"/>
          <w:szCs w:val="24"/>
          <w:lang w:val="ro-RO"/>
        </w:rPr>
      </w:pPr>
      <w:r>
        <w:rPr>
          <w:rFonts w:ascii="Times New Roman" w:hAnsi="Times New Roman" w:cs="Times New Roman"/>
          <w:b/>
          <w:sz w:val="24"/>
          <w:szCs w:val="24"/>
          <w:lang w:val="ro-RO"/>
        </w:rPr>
        <w:t>în limba de stat:</w:t>
      </w:r>
    </w:p>
    <w:p w14:paraId="05CD237D" w14:textId="77777777" w:rsidR="00CA3658" w:rsidRPr="00362EEC" w:rsidRDefault="00CA3658" w:rsidP="00362EEC">
      <w:pPr>
        <w:pStyle w:val="a3"/>
        <w:autoSpaceDE w:val="0"/>
        <w:autoSpaceDN w:val="0"/>
        <w:adjustRightInd w:val="0"/>
        <w:ind w:left="1843" w:hanging="850"/>
        <w:jc w:val="both"/>
        <w:rPr>
          <w:rFonts w:ascii="Times New Roman" w:hAnsi="Times New Roman" w:cs="Times New Roman"/>
          <w:b/>
          <w:bCs/>
          <w:iCs/>
          <w:sz w:val="24"/>
          <w:szCs w:val="24"/>
          <w:lang w:val="ro-MD"/>
        </w:rPr>
      </w:pPr>
      <w:r w:rsidRPr="00362EEC">
        <w:rPr>
          <w:rFonts w:ascii="Times New Roman" w:hAnsi="Times New Roman" w:cs="Times New Roman"/>
          <w:b/>
          <w:bCs/>
          <w:iCs/>
          <w:sz w:val="24"/>
          <w:szCs w:val="24"/>
          <w:lang w:val="ro-MD"/>
        </w:rPr>
        <w:t>3.1 Heliporturi la sol</w:t>
      </w:r>
    </w:p>
    <w:p w14:paraId="29D72AFC" w14:textId="77777777" w:rsidR="00CA3658" w:rsidRPr="00362EEC" w:rsidRDefault="00CA3658" w:rsidP="00362EEC">
      <w:pPr>
        <w:pStyle w:val="a3"/>
        <w:autoSpaceDE w:val="0"/>
        <w:autoSpaceDN w:val="0"/>
        <w:adjustRightInd w:val="0"/>
        <w:spacing w:after="240"/>
        <w:ind w:left="1843" w:hanging="850"/>
        <w:jc w:val="both"/>
        <w:rPr>
          <w:rFonts w:ascii="Times New Roman" w:hAnsi="Times New Roman" w:cs="Times New Roman"/>
          <w:b/>
          <w:bCs/>
          <w:iCs/>
          <w:sz w:val="24"/>
          <w:szCs w:val="24"/>
          <w:lang w:val="ro-MD"/>
        </w:rPr>
      </w:pPr>
      <w:r w:rsidRPr="00362EEC">
        <w:rPr>
          <w:rFonts w:ascii="Times New Roman" w:hAnsi="Times New Roman" w:cs="Times New Roman"/>
          <w:b/>
          <w:bCs/>
          <w:i/>
          <w:iCs/>
          <w:sz w:val="24"/>
          <w:szCs w:val="24"/>
          <w:lang w:val="ro-MD"/>
        </w:rPr>
        <w:t>Nota 1.</w:t>
      </w:r>
      <w:r w:rsidRPr="00362EEC">
        <w:rPr>
          <w:rFonts w:ascii="Times New Roman" w:hAnsi="Times New Roman" w:cs="Times New Roman"/>
          <w:b/>
          <w:bCs/>
          <w:iCs/>
          <w:sz w:val="24"/>
          <w:szCs w:val="24"/>
          <w:lang w:val="ro-MD"/>
        </w:rPr>
        <w:t xml:space="preserve"> </w:t>
      </w:r>
      <w:r w:rsidRPr="00362EEC">
        <w:rPr>
          <w:rFonts w:ascii="Times New Roman" w:hAnsi="Times New Roman" w:cs="Times New Roman"/>
          <w:b/>
          <w:bCs/>
          <w:i/>
          <w:iCs/>
          <w:sz w:val="24"/>
          <w:szCs w:val="24"/>
          <w:lang w:val="ro-MD"/>
        </w:rPr>
        <w:tab/>
      </w:r>
      <w:r w:rsidRPr="00362EEC">
        <w:rPr>
          <w:rFonts w:ascii="Times New Roman" w:hAnsi="Times New Roman" w:cs="Times New Roman"/>
          <w:bCs/>
          <w:i/>
          <w:iCs/>
          <w:sz w:val="24"/>
          <w:szCs w:val="24"/>
          <w:lang w:val="ro-MD"/>
        </w:rPr>
        <w:t>Prevederile din această secțiune se bazează pe presupunerea de proiectare că nu mai mult de un elicopter va fi în zona FATO la un moment dat</w:t>
      </w:r>
      <w:r w:rsidRPr="00362EEC">
        <w:rPr>
          <w:rFonts w:ascii="Times New Roman" w:hAnsi="Times New Roman" w:cs="Times New Roman"/>
          <w:b/>
          <w:bCs/>
          <w:iCs/>
          <w:sz w:val="24"/>
          <w:szCs w:val="24"/>
          <w:lang w:val="ro-MD"/>
        </w:rPr>
        <w:t>.</w:t>
      </w:r>
    </w:p>
    <w:p w14:paraId="3E98BE58" w14:textId="77777777" w:rsidR="00CA3658" w:rsidRPr="00362EEC" w:rsidRDefault="00CA3658" w:rsidP="00362EEC">
      <w:pPr>
        <w:pStyle w:val="a3"/>
        <w:autoSpaceDE w:val="0"/>
        <w:autoSpaceDN w:val="0"/>
        <w:adjustRightInd w:val="0"/>
        <w:spacing w:after="240"/>
        <w:ind w:left="1843" w:hanging="850"/>
        <w:jc w:val="both"/>
        <w:rPr>
          <w:rFonts w:ascii="Times New Roman" w:hAnsi="Times New Roman" w:cs="Times New Roman"/>
          <w:bCs/>
          <w:i/>
          <w:iCs/>
          <w:sz w:val="24"/>
          <w:szCs w:val="24"/>
          <w:lang w:val="ro-MD"/>
        </w:rPr>
      </w:pPr>
      <w:r w:rsidRPr="00362EEC">
        <w:rPr>
          <w:rFonts w:ascii="Times New Roman" w:hAnsi="Times New Roman" w:cs="Times New Roman"/>
          <w:b/>
          <w:bCs/>
          <w:i/>
          <w:iCs/>
          <w:sz w:val="24"/>
          <w:szCs w:val="24"/>
          <w:lang w:val="ro-MD"/>
        </w:rPr>
        <w:t>Nota 2.</w:t>
      </w:r>
      <w:r w:rsidRPr="00362EEC">
        <w:rPr>
          <w:rFonts w:ascii="Times New Roman" w:hAnsi="Times New Roman" w:cs="Times New Roman"/>
          <w:b/>
          <w:bCs/>
          <w:iCs/>
          <w:sz w:val="24"/>
          <w:szCs w:val="24"/>
          <w:lang w:val="ro-MD"/>
        </w:rPr>
        <w:t xml:space="preserve"> </w:t>
      </w:r>
      <w:r w:rsidRPr="00362EEC">
        <w:rPr>
          <w:rFonts w:ascii="Times New Roman" w:hAnsi="Times New Roman" w:cs="Times New Roman"/>
          <w:b/>
          <w:bCs/>
          <w:i/>
          <w:iCs/>
          <w:sz w:val="24"/>
          <w:szCs w:val="24"/>
          <w:lang w:val="ro-MD"/>
        </w:rPr>
        <w:tab/>
      </w:r>
      <w:r w:rsidRPr="00362EEC">
        <w:rPr>
          <w:rFonts w:ascii="Times New Roman" w:hAnsi="Times New Roman" w:cs="Times New Roman"/>
          <w:bCs/>
          <w:i/>
          <w:iCs/>
          <w:sz w:val="24"/>
          <w:szCs w:val="24"/>
          <w:lang w:val="ro-MD"/>
        </w:rPr>
        <w:t>Prevederile privind proiectarea din această secțiune,</w:t>
      </w:r>
      <w:r w:rsidRPr="00362EEC">
        <w:rPr>
          <w:rFonts w:ascii="Times New Roman" w:hAnsi="Times New Roman" w:cs="Times New Roman"/>
          <w:b/>
          <w:bCs/>
          <w:iCs/>
          <w:sz w:val="24"/>
          <w:szCs w:val="24"/>
          <w:lang w:val="ro-MD"/>
        </w:rPr>
        <w:t xml:space="preserve"> </w:t>
      </w:r>
      <w:r w:rsidRPr="00362EEC">
        <w:rPr>
          <w:rFonts w:ascii="Times New Roman" w:hAnsi="Times New Roman" w:cs="Times New Roman"/>
          <w:bCs/>
          <w:i/>
          <w:iCs/>
          <w:sz w:val="24"/>
          <w:szCs w:val="24"/>
          <w:lang w:val="ro-MD"/>
        </w:rPr>
        <w:t>compilate pe presupunerea că atunci când se efectuează zboruri într-o zonă FATO aproape de altă zonă FATO, acestea nu vor fi efectuate simultan. Dacă zborurile simultane a elicopterelor sunt necesare,</w:t>
      </w:r>
      <w:r w:rsidRPr="00362EEC">
        <w:rPr>
          <w:rFonts w:ascii="Times New Roman" w:hAnsi="Times New Roman" w:cs="Times New Roman"/>
          <w:sz w:val="24"/>
          <w:szCs w:val="24"/>
          <w:lang w:val="ro-MD"/>
        </w:rPr>
        <w:t xml:space="preserve"> </w:t>
      </w:r>
      <w:r w:rsidRPr="00362EEC">
        <w:rPr>
          <w:rFonts w:ascii="Times New Roman" w:hAnsi="Times New Roman" w:cs="Times New Roman"/>
          <w:bCs/>
          <w:i/>
          <w:iCs/>
          <w:sz w:val="24"/>
          <w:szCs w:val="24"/>
          <w:lang w:val="ro-MD"/>
        </w:rPr>
        <w:t>trebuie stabilită o distanță sigură între zonele FATO cu respectarea cuvenită a unor aspecte precum jetul rotorului și spațiul aerian,  asigurând totodată</w:t>
      </w:r>
      <w:r w:rsidRPr="00362EEC">
        <w:rPr>
          <w:rFonts w:ascii="Times New Roman" w:hAnsi="Times New Roman" w:cs="Times New Roman"/>
          <w:sz w:val="24"/>
          <w:szCs w:val="24"/>
          <w:lang w:val="ro-MD"/>
        </w:rPr>
        <w:t xml:space="preserve"> </w:t>
      </w:r>
      <w:r w:rsidRPr="00362EEC">
        <w:rPr>
          <w:rFonts w:ascii="Times New Roman" w:hAnsi="Times New Roman" w:cs="Times New Roman"/>
          <w:bCs/>
          <w:i/>
          <w:iCs/>
          <w:sz w:val="24"/>
          <w:szCs w:val="24"/>
          <w:lang w:val="ro-MD"/>
        </w:rPr>
        <w:t>că traseele de zbor pentru fiecare zonă FATO stipulate la Cap. 4, nu se suprapun.</w:t>
      </w:r>
      <w:r w:rsidRPr="00362EEC">
        <w:rPr>
          <w:rFonts w:ascii="Times New Roman" w:hAnsi="Times New Roman" w:cs="Times New Roman"/>
          <w:sz w:val="24"/>
          <w:szCs w:val="24"/>
          <w:lang w:val="ro-MD"/>
        </w:rPr>
        <w:t xml:space="preserve"> </w:t>
      </w:r>
      <w:r w:rsidRPr="00362EEC">
        <w:rPr>
          <w:rFonts w:ascii="Times New Roman" w:hAnsi="Times New Roman" w:cs="Times New Roman"/>
          <w:bCs/>
          <w:i/>
          <w:iCs/>
          <w:sz w:val="24"/>
          <w:szCs w:val="24"/>
          <w:lang w:val="ro-MD"/>
        </w:rPr>
        <w:t xml:space="preserve">Îndrumări suplimentare cu privire </w:t>
      </w:r>
      <w:r w:rsidRPr="00362EEC">
        <w:rPr>
          <w:rFonts w:ascii="Times New Roman" w:hAnsi="Times New Roman" w:cs="Times New Roman"/>
          <w:bCs/>
          <w:i/>
          <w:iCs/>
          <w:sz w:val="24"/>
          <w:szCs w:val="24"/>
          <w:lang w:val="ro-MD"/>
        </w:rPr>
        <w:lastRenderedPageBreak/>
        <w:t>la această chestiune sunt furnizate de Manualul privind heliporturi (Doc</w:t>
      </w:r>
      <w:r w:rsidR="00A062F9">
        <w:rPr>
          <w:rFonts w:ascii="Times New Roman" w:hAnsi="Times New Roman" w:cs="Times New Roman"/>
          <w:bCs/>
          <w:i/>
          <w:iCs/>
          <w:sz w:val="24"/>
          <w:szCs w:val="24"/>
          <w:lang w:val="ro-MD"/>
        </w:rPr>
        <w:t>.</w:t>
      </w:r>
      <w:r w:rsidRPr="00362EEC">
        <w:rPr>
          <w:rFonts w:ascii="Times New Roman" w:hAnsi="Times New Roman" w:cs="Times New Roman"/>
          <w:bCs/>
          <w:i/>
          <w:iCs/>
          <w:sz w:val="24"/>
          <w:szCs w:val="24"/>
          <w:lang w:val="ro-MD"/>
        </w:rPr>
        <w:t>9261).</w:t>
      </w:r>
    </w:p>
    <w:p w14:paraId="04CB03AC" w14:textId="77777777" w:rsidR="00CA3658" w:rsidRPr="00362EEC" w:rsidRDefault="00CA3658" w:rsidP="00362EEC">
      <w:pPr>
        <w:pStyle w:val="a3"/>
        <w:autoSpaceDE w:val="0"/>
        <w:autoSpaceDN w:val="0"/>
        <w:adjustRightInd w:val="0"/>
        <w:spacing w:after="240"/>
        <w:ind w:left="1843" w:hanging="850"/>
        <w:jc w:val="both"/>
        <w:rPr>
          <w:rFonts w:ascii="Times New Roman" w:hAnsi="Times New Roman" w:cs="Times New Roman"/>
          <w:bCs/>
          <w:i/>
          <w:iCs/>
          <w:sz w:val="24"/>
          <w:szCs w:val="24"/>
          <w:lang w:val="ro-MD"/>
        </w:rPr>
      </w:pPr>
      <w:r w:rsidRPr="00362EEC">
        <w:rPr>
          <w:rFonts w:ascii="Times New Roman" w:hAnsi="Times New Roman" w:cs="Times New Roman"/>
          <w:b/>
          <w:bCs/>
          <w:i/>
          <w:iCs/>
          <w:sz w:val="24"/>
          <w:szCs w:val="24"/>
          <w:lang w:val="ro-MD"/>
        </w:rPr>
        <w:t>Nota 3.</w:t>
      </w:r>
      <w:r w:rsidRPr="00362EEC">
        <w:rPr>
          <w:rFonts w:ascii="Times New Roman" w:hAnsi="Times New Roman" w:cs="Times New Roman"/>
          <w:b/>
          <w:bCs/>
          <w:iCs/>
          <w:sz w:val="24"/>
          <w:szCs w:val="24"/>
          <w:lang w:val="ro-MD"/>
        </w:rPr>
        <w:t xml:space="preserve"> </w:t>
      </w:r>
      <w:r w:rsidRPr="00362EEC">
        <w:rPr>
          <w:rFonts w:ascii="Times New Roman" w:hAnsi="Times New Roman" w:cs="Times New Roman"/>
          <w:b/>
          <w:bCs/>
          <w:i/>
          <w:iCs/>
          <w:sz w:val="24"/>
          <w:szCs w:val="24"/>
          <w:lang w:val="ro-MD"/>
        </w:rPr>
        <w:tab/>
      </w:r>
      <w:r w:rsidRPr="00362EEC">
        <w:rPr>
          <w:rFonts w:ascii="Times New Roman" w:hAnsi="Times New Roman" w:cs="Times New Roman"/>
          <w:bCs/>
          <w:i/>
          <w:iCs/>
          <w:sz w:val="24"/>
          <w:szCs w:val="24"/>
          <w:lang w:val="ro-MD"/>
        </w:rPr>
        <w:t>Cu excepția cazului în care se specifică altfel, prevederile din această secțiune se aplică heliporturilor, situate la nivelul suprafeței și heliporturilor ridicate deasupra suprafeței.</w:t>
      </w:r>
    </w:p>
    <w:p w14:paraId="7B589ED2" w14:textId="77777777" w:rsidR="00CA3658" w:rsidRPr="00362EEC" w:rsidRDefault="00CA3658" w:rsidP="00362EEC">
      <w:pPr>
        <w:pStyle w:val="a3"/>
        <w:autoSpaceDE w:val="0"/>
        <w:autoSpaceDN w:val="0"/>
        <w:adjustRightInd w:val="0"/>
        <w:spacing w:after="240"/>
        <w:ind w:left="1843" w:hanging="850"/>
        <w:jc w:val="both"/>
        <w:rPr>
          <w:rFonts w:ascii="Times New Roman" w:hAnsi="Times New Roman" w:cs="Times New Roman"/>
          <w:bCs/>
          <w:i/>
          <w:iCs/>
          <w:sz w:val="24"/>
          <w:szCs w:val="24"/>
          <w:lang w:val="ro-MD"/>
        </w:rPr>
      </w:pPr>
      <w:r w:rsidRPr="00362EEC">
        <w:rPr>
          <w:rFonts w:ascii="Times New Roman" w:hAnsi="Times New Roman" w:cs="Times New Roman"/>
          <w:b/>
          <w:bCs/>
          <w:i/>
          <w:iCs/>
          <w:sz w:val="24"/>
          <w:szCs w:val="24"/>
          <w:lang w:val="ro-MD"/>
        </w:rPr>
        <w:t>Nota 4</w:t>
      </w:r>
      <w:r w:rsidRPr="00362EEC">
        <w:rPr>
          <w:rFonts w:ascii="Times New Roman" w:hAnsi="Times New Roman" w:cs="Times New Roman"/>
          <w:bCs/>
          <w:i/>
          <w:iCs/>
          <w:sz w:val="24"/>
          <w:szCs w:val="24"/>
          <w:lang w:val="ro-MD"/>
        </w:rPr>
        <w:t xml:space="preserve">. </w:t>
      </w:r>
      <w:r w:rsidRPr="00362EEC">
        <w:rPr>
          <w:rFonts w:ascii="Times New Roman" w:hAnsi="Times New Roman" w:cs="Times New Roman"/>
          <w:b/>
          <w:bCs/>
          <w:i/>
          <w:iCs/>
          <w:sz w:val="24"/>
          <w:szCs w:val="24"/>
          <w:lang w:val="ro-MD"/>
        </w:rPr>
        <w:tab/>
      </w:r>
      <w:r w:rsidRPr="00362EEC">
        <w:rPr>
          <w:rFonts w:ascii="Times New Roman" w:hAnsi="Times New Roman" w:cs="Times New Roman"/>
          <w:bCs/>
          <w:i/>
          <w:iCs/>
          <w:sz w:val="24"/>
          <w:szCs w:val="24"/>
          <w:lang w:val="ro-MD"/>
        </w:rPr>
        <w:t>Îndrumări privind dimensiunea minimă a zonelor FATO / TLOF</w:t>
      </w:r>
      <w:r w:rsidRPr="00362EEC">
        <w:rPr>
          <w:rFonts w:ascii="Times New Roman" w:hAnsi="Times New Roman" w:cs="Times New Roman"/>
          <w:b/>
          <w:bCs/>
          <w:i/>
          <w:iCs/>
          <w:sz w:val="24"/>
          <w:szCs w:val="24"/>
          <w:lang w:val="ro-MD"/>
        </w:rPr>
        <w:t xml:space="preserve"> </w:t>
      </w:r>
      <w:r w:rsidRPr="00362EEC">
        <w:rPr>
          <w:rFonts w:ascii="Times New Roman" w:hAnsi="Times New Roman" w:cs="Times New Roman"/>
          <w:bCs/>
          <w:i/>
          <w:iCs/>
          <w:sz w:val="24"/>
          <w:szCs w:val="24"/>
          <w:lang w:val="ro-MD"/>
        </w:rPr>
        <w:t>ridicate deasupra suprafeței, care ar simplifica operațiunile de bază în jurul heliportului, sunt furnizate de Manualul privind heliporturi (Doc</w:t>
      </w:r>
      <w:r w:rsidR="00A062F9">
        <w:rPr>
          <w:rFonts w:ascii="Times New Roman" w:hAnsi="Times New Roman" w:cs="Times New Roman"/>
          <w:bCs/>
          <w:i/>
          <w:iCs/>
          <w:sz w:val="24"/>
          <w:szCs w:val="24"/>
          <w:lang w:val="ro-MD"/>
        </w:rPr>
        <w:t>.</w:t>
      </w:r>
      <w:r w:rsidRPr="00362EEC">
        <w:rPr>
          <w:rFonts w:ascii="Times New Roman" w:hAnsi="Times New Roman" w:cs="Times New Roman"/>
          <w:bCs/>
          <w:i/>
          <w:iCs/>
          <w:sz w:val="24"/>
          <w:szCs w:val="24"/>
          <w:lang w:val="ro-MD"/>
        </w:rPr>
        <w:t xml:space="preserve"> 9261).</w:t>
      </w:r>
    </w:p>
    <w:p w14:paraId="11D1C71E" w14:textId="77777777" w:rsidR="00CA3658" w:rsidRPr="00362EEC" w:rsidRDefault="00CA3658" w:rsidP="00362EEC">
      <w:pPr>
        <w:pStyle w:val="a3"/>
        <w:autoSpaceDE w:val="0"/>
        <w:autoSpaceDN w:val="0"/>
        <w:adjustRightInd w:val="0"/>
        <w:spacing w:after="240"/>
        <w:ind w:left="1843" w:hanging="850"/>
        <w:jc w:val="both"/>
        <w:rPr>
          <w:rFonts w:ascii="Times New Roman" w:hAnsi="Times New Roman" w:cs="Times New Roman"/>
          <w:bCs/>
          <w:i/>
          <w:iCs/>
          <w:sz w:val="24"/>
          <w:szCs w:val="24"/>
          <w:lang w:val="ro-MD"/>
        </w:rPr>
      </w:pPr>
      <w:r w:rsidRPr="00362EEC">
        <w:rPr>
          <w:rFonts w:ascii="Times New Roman" w:hAnsi="Times New Roman" w:cs="Times New Roman"/>
          <w:b/>
          <w:bCs/>
          <w:i/>
          <w:iCs/>
          <w:sz w:val="24"/>
          <w:szCs w:val="24"/>
          <w:lang w:val="ro-MD"/>
        </w:rPr>
        <w:t>Nota 5</w:t>
      </w:r>
      <w:r w:rsidRPr="00362EEC">
        <w:rPr>
          <w:rFonts w:ascii="Times New Roman" w:hAnsi="Times New Roman" w:cs="Times New Roman"/>
          <w:sz w:val="24"/>
          <w:szCs w:val="24"/>
          <w:lang w:val="ro-MD"/>
        </w:rPr>
        <w:t xml:space="preserve">. </w:t>
      </w:r>
      <w:r w:rsidRPr="00362EEC">
        <w:rPr>
          <w:rFonts w:ascii="Times New Roman" w:hAnsi="Times New Roman" w:cs="Times New Roman"/>
          <w:b/>
          <w:bCs/>
          <w:i/>
          <w:iCs/>
          <w:sz w:val="24"/>
          <w:szCs w:val="24"/>
          <w:lang w:val="ro-MD"/>
        </w:rPr>
        <w:tab/>
      </w:r>
      <w:r w:rsidRPr="00362EEC">
        <w:rPr>
          <w:rFonts w:ascii="Times New Roman" w:hAnsi="Times New Roman" w:cs="Times New Roman"/>
          <w:bCs/>
          <w:i/>
          <w:iCs/>
          <w:sz w:val="24"/>
          <w:szCs w:val="24"/>
          <w:lang w:val="ro-MD"/>
        </w:rPr>
        <w:t>Îndrumări</w:t>
      </w:r>
      <w:r w:rsidRPr="00362EEC">
        <w:rPr>
          <w:rFonts w:ascii="Times New Roman" w:hAnsi="Times New Roman" w:cs="Times New Roman"/>
          <w:sz w:val="24"/>
          <w:szCs w:val="24"/>
          <w:lang w:val="ro-MD"/>
        </w:rPr>
        <w:t xml:space="preserve"> </w:t>
      </w:r>
      <w:r w:rsidRPr="00362EEC">
        <w:rPr>
          <w:rFonts w:ascii="Times New Roman" w:hAnsi="Times New Roman" w:cs="Times New Roman"/>
          <w:bCs/>
          <w:i/>
          <w:iCs/>
          <w:sz w:val="24"/>
          <w:szCs w:val="24"/>
          <w:lang w:val="ro-MD"/>
        </w:rPr>
        <w:t>privind proiectarea construcției ținând cont de prezența pe heliporturi</w:t>
      </w:r>
      <w:r w:rsidRPr="00362EEC">
        <w:rPr>
          <w:rFonts w:ascii="Times New Roman" w:hAnsi="Times New Roman" w:cs="Times New Roman"/>
          <w:sz w:val="24"/>
          <w:szCs w:val="24"/>
          <w:lang w:val="ro-MD"/>
        </w:rPr>
        <w:t xml:space="preserve"> </w:t>
      </w:r>
      <w:r w:rsidRPr="00362EEC">
        <w:rPr>
          <w:rFonts w:ascii="Times New Roman" w:hAnsi="Times New Roman" w:cs="Times New Roman"/>
          <w:bCs/>
          <w:i/>
          <w:iCs/>
          <w:sz w:val="24"/>
          <w:szCs w:val="24"/>
          <w:lang w:val="ro-MD"/>
        </w:rPr>
        <w:t>ridicate deasupra suprafeței a personalului, zăpezii, mărfii, echipamentelor de alimentare cu combustibil și de stingere a incendiilor etc., sunt cuprinse în Manualul privind heliporturi (Doc</w:t>
      </w:r>
      <w:r w:rsidR="00A062F9">
        <w:rPr>
          <w:rFonts w:ascii="Times New Roman" w:hAnsi="Times New Roman" w:cs="Times New Roman"/>
          <w:bCs/>
          <w:i/>
          <w:iCs/>
          <w:sz w:val="24"/>
          <w:szCs w:val="24"/>
          <w:lang w:val="ro-MD"/>
        </w:rPr>
        <w:t>.</w:t>
      </w:r>
      <w:r w:rsidRPr="00362EEC">
        <w:rPr>
          <w:rFonts w:ascii="Times New Roman" w:hAnsi="Times New Roman" w:cs="Times New Roman"/>
          <w:bCs/>
          <w:i/>
          <w:iCs/>
          <w:sz w:val="24"/>
          <w:szCs w:val="24"/>
          <w:lang w:val="ro-MD"/>
        </w:rPr>
        <w:t xml:space="preserve"> 9261).</w:t>
      </w:r>
    </w:p>
    <w:p w14:paraId="37D081DF" w14:textId="77777777" w:rsidR="00CA3658" w:rsidRPr="00362EEC" w:rsidRDefault="00CA3658" w:rsidP="00362EEC">
      <w:pPr>
        <w:pStyle w:val="a3"/>
        <w:autoSpaceDE w:val="0"/>
        <w:autoSpaceDN w:val="0"/>
        <w:adjustRightInd w:val="0"/>
        <w:ind w:left="1843" w:hanging="850"/>
        <w:jc w:val="both"/>
        <w:rPr>
          <w:rFonts w:ascii="Times New Roman" w:hAnsi="Times New Roman" w:cs="Times New Roman"/>
          <w:bCs/>
          <w:i/>
          <w:iCs/>
          <w:sz w:val="24"/>
          <w:szCs w:val="24"/>
          <w:lang w:val="ro-MD"/>
        </w:rPr>
      </w:pPr>
      <w:r w:rsidRPr="00362EEC">
        <w:rPr>
          <w:rFonts w:ascii="Times New Roman" w:hAnsi="Times New Roman" w:cs="Times New Roman"/>
          <w:b/>
          <w:bCs/>
          <w:i/>
          <w:iCs/>
          <w:sz w:val="24"/>
          <w:szCs w:val="24"/>
          <w:lang w:val="ro-MD"/>
        </w:rPr>
        <w:t xml:space="preserve">Nota 6. </w:t>
      </w:r>
      <w:r w:rsidRPr="00362EEC">
        <w:rPr>
          <w:rFonts w:ascii="Times New Roman" w:hAnsi="Times New Roman" w:cs="Times New Roman"/>
          <w:b/>
          <w:bCs/>
          <w:i/>
          <w:iCs/>
          <w:sz w:val="24"/>
          <w:szCs w:val="24"/>
          <w:lang w:val="ro-MD"/>
        </w:rPr>
        <w:tab/>
      </w:r>
      <w:r w:rsidRPr="00362EEC">
        <w:rPr>
          <w:rFonts w:ascii="Times New Roman" w:hAnsi="Times New Roman" w:cs="Times New Roman"/>
          <w:bCs/>
          <w:i/>
          <w:iCs/>
          <w:sz w:val="24"/>
          <w:szCs w:val="24"/>
          <w:lang w:val="ro-MD"/>
        </w:rPr>
        <w:t>Îndrumări</w:t>
      </w:r>
      <w:r w:rsidRPr="00362EEC">
        <w:rPr>
          <w:rFonts w:ascii="Times New Roman" w:hAnsi="Times New Roman" w:cs="Times New Roman"/>
          <w:sz w:val="24"/>
          <w:szCs w:val="24"/>
          <w:lang w:val="ro-MD"/>
        </w:rPr>
        <w:t xml:space="preserve"> </w:t>
      </w:r>
      <w:r w:rsidRPr="00362EEC">
        <w:rPr>
          <w:rFonts w:ascii="Times New Roman" w:hAnsi="Times New Roman" w:cs="Times New Roman"/>
          <w:bCs/>
          <w:i/>
          <w:iCs/>
          <w:sz w:val="24"/>
          <w:szCs w:val="24"/>
          <w:lang w:val="ro-MD"/>
        </w:rPr>
        <w:t>privind locația heliportului și locația diferitelor zone desemnate cu respectarea cuvenită a influenței jetului a rotorului principal și a altor aspecte ale influenței zborurilor elicopterelor către terți, sunt cuprinse în Manualul privind heliporturi (Doc</w:t>
      </w:r>
      <w:r w:rsidR="00A062F9">
        <w:rPr>
          <w:rFonts w:ascii="Times New Roman" w:hAnsi="Times New Roman" w:cs="Times New Roman"/>
          <w:bCs/>
          <w:i/>
          <w:iCs/>
          <w:sz w:val="24"/>
          <w:szCs w:val="24"/>
          <w:lang w:val="ro-MD"/>
        </w:rPr>
        <w:t>.</w:t>
      </w:r>
      <w:r w:rsidRPr="00362EEC">
        <w:rPr>
          <w:rFonts w:ascii="Times New Roman" w:hAnsi="Times New Roman" w:cs="Times New Roman"/>
          <w:bCs/>
          <w:i/>
          <w:iCs/>
          <w:sz w:val="24"/>
          <w:szCs w:val="24"/>
          <w:lang w:val="ro-MD"/>
        </w:rPr>
        <w:t xml:space="preserve"> 9261).</w:t>
      </w:r>
    </w:p>
    <w:p w14:paraId="551315C9" w14:textId="77777777" w:rsidR="00CA3658" w:rsidRPr="00362EEC" w:rsidRDefault="00CA3658" w:rsidP="00362EEC">
      <w:pPr>
        <w:pStyle w:val="a3"/>
        <w:autoSpaceDE w:val="0"/>
        <w:autoSpaceDN w:val="0"/>
        <w:adjustRightInd w:val="0"/>
        <w:ind w:left="1843" w:hanging="850"/>
        <w:jc w:val="both"/>
        <w:rPr>
          <w:rFonts w:ascii="Times New Roman" w:hAnsi="Times New Roman" w:cs="Times New Roman"/>
          <w:sz w:val="24"/>
          <w:szCs w:val="24"/>
          <w:lang w:val="ro-MD"/>
        </w:rPr>
      </w:pPr>
    </w:p>
    <w:p w14:paraId="5837AEB0" w14:textId="77777777" w:rsidR="00CA3658" w:rsidRPr="00362EEC" w:rsidRDefault="00CA3658" w:rsidP="00362EEC">
      <w:pPr>
        <w:pStyle w:val="a3"/>
        <w:autoSpaceDE w:val="0"/>
        <w:autoSpaceDN w:val="0"/>
        <w:adjustRightInd w:val="0"/>
        <w:ind w:left="1843" w:hanging="850"/>
        <w:jc w:val="both"/>
        <w:rPr>
          <w:rFonts w:ascii="Times New Roman" w:hAnsi="Times New Roman" w:cs="Times New Roman"/>
          <w:b/>
          <w:bCs/>
          <w:i/>
          <w:iCs/>
          <w:color w:val="000000"/>
          <w:sz w:val="24"/>
          <w:szCs w:val="24"/>
          <w:lang w:val="ro-MD"/>
        </w:rPr>
      </w:pPr>
      <w:r w:rsidRPr="00362EEC">
        <w:rPr>
          <w:rFonts w:ascii="Times New Roman" w:hAnsi="Times New Roman" w:cs="Times New Roman"/>
          <w:b/>
          <w:bCs/>
          <w:i/>
          <w:iCs/>
          <w:color w:val="000000"/>
          <w:sz w:val="24"/>
          <w:szCs w:val="24"/>
          <w:lang w:val="ro-MD"/>
        </w:rPr>
        <w:t>Zona de apropiere finală şi de decolare (FATO)</w:t>
      </w:r>
    </w:p>
    <w:p w14:paraId="6B357AA4" w14:textId="77777777" w:rsidR="00CA3658" w:rsidRDefault="00CA3658" w:rsidP="00362EEC">
      <w:pPr>
        <w:pStyle w:val="a3"/>
        <w:tabs>
          <w:tab w:val="left" w:pos="90"/>
        </w:tabs>
        <w:spacing w:after="0"/>
        <w:ind w:left="1843" w:hanging="850"/>
        <w:jc w:val="both"/>
        <w:rPr>
          <w:rFonts w:ascii="Times New Roman" w:hAnsi="Times New Roman" w:cs="Times New Roman"/>
          <w:bCs/>
          <w:i/>
          <w:iCs/>
          <w:sz w:val="24"/>
          <w:szCs w:val="24"/>
          <w:lang w:val="ro-MD"/>
        </w:rPr>
      </w:pPr>
      <w:r w:rsidRPr="00362EEC">
        <w:rPr>
          <w:rFonts w:ascii="Times New Roman" w:hAnsi="Times New Roman" w:cs="Times New Roman"/>
          <w:b/>
          <w:bCs/>
          <w:i/>
          <w:iCs/>
          <w:color w:val="000000"/>
          <w:sz w:val="24"/>
          <w:szCs w:val="24"/>
          <w:lang w:val="ro-MD"/>
        </w:rPr>
        <w:t xml:space="preserve">Notă. </w:t>
      </w:r>
      <w:r w:rsidRPr="00362EEC">
        <w:rPr>
          <w:rFonts w:ascii="Times New Roman" w:hAnsi="Times New Roman" w:cs="Times New Roman"/>
          <w:b/>
          <w:bCs/>
          <w:i/>
          <w:iCs/>
          <w:sz w:val="24"/>
          <w:szCs w:val="24"/>
          <w:lang w:val="ro-MD"/>
        </w:rPr>
        <w:tab/>
      </w:r>
      <w:r w:rsidRPr="00362EEC">
        <w:rPr>
          <w:rFonts w:ascii="Times New Roman" w:hAnsi="Times New Roman" w:cs="Times New Roman"/>
          <w:bCs/>
          <w:i/>
          <w:iCs/>
          <w:sz w:val="24"/>
          <w:szCs w:val="24"/>
          <w:lang w:val="ro-MD"/>
        </w:rPr>
        <w:t>Îndrumări</w:t>
      </w:r>
      <w:r w:rsidRPr="00362EEC">
        <w:rPr>
          <w:rFonts w:ascii="Times New Roman" w:hAnsi="Times New Roman" w:cs="Times New Roman"/>
          <w:sz w:val="24"/>
          <w:szCs w:val="24"/>
          <w:lang w:val="ro-MD"/>
        </w:rPr>
        <w:t xml:space="preserve"> </w:t>
      </w:r>
      <w:r w:rsidRPr="00362EEC">
        <w:rPr>
          <w:rFonts w:ascii="Times New Roman" w:hAnsi="Times New Roman" w:cs="Times New Roman"/>
          <w:i/>
          <w:sz w:val="24"/>
          <w:szCs w:val="24"/>
          <w:lang w:val="ro-MD"/>
        </w:rPr>
        <w:t>cu</w:t>
      </w:r>
      <w:r w:rsidRPr="00362EEC">
        <w:rPr>
          <w:rFonts w:ascii="Times New Roman" w:hAnsi="Times New Roman" w:cs="Times New Roman"/>
          <w:sz w:val="24"/>
          <w:szCs w:val="24"/>
          <w:lang w:val="ro-MD"/>
        </w:rPr>
        <w:t xml:space="preserve"> </w:t>
      </w:r>
      <w:r w:rsidRPr="00362EEC">
        <w:rPr>
          <w:rFonts w:ascii="Times New Roman" w:hAnsi="Times New Roman" w:cs="Times New Roman"/>
          <w:bCs/>
          <w:i/>
          <w:iCs/>
          <w:sz w:val="24"/>
          <w:szCs w:val="24"/>
          <w:lang w:val="ro-MD"/>
        </w:rPr>
        <w:t>privire la locația și orientarea FATO pe heliport</w:t>
      </w:r>
      <w:r w:rsidRPr="00362EEC">
        <w:rPr>
          <w:rFonts w:ascii="Times New Roman" w:hAnsi="Times New Roman" w:cs="Times New Roman"/>
          <w:sz w:val="24"/>
          <w:szCs w:val="24"/>
          <w:lang w:val="ro-MD"/>
        </w:rPr>
        <w:t xml:space="preserve"> </w:t>
      </w:r>
      <w:r w:rsidRPr="00362EEC">
        <w:rPr>
          <w:rFonts w:ascii="Times New Roman" w:hAnsi="Times New Roman" w:cs="Times New Roman"/>
          <w:bCs/>
          <w:i/>
          <w:iCs/>
          <w:sz w:val="24"/>
          <w:szCs w:val="24"/>
          <w:lang w:val="ro-MD"/>
        </w:rPr>
        <w:t>pentru a minimiza impactul traiectoriilor de sosire și plecare asupra zonelor rezidențiale aprobate</w:t>
      </w:r>
      <w:r w:rsidRPr="00362EEC">
        <w:rPr>
          <w:rFonts w:ascii="Times New Roman" w:hAnsi="Times New Roman" w:cs="Times New Roman"/>
          <w:sz w:val="24"/>
          <w:szCs w:val="24"/>
          <w:lang w:val="ro-MD"/>
        </w:rPr>
        <w:t xml:space="preserve"> </w:t>
      </w:r>
      <w:r w:rsidRPr="00362EEC">
        <w:rPr>
          <w:rFonts w:ascii="Times New Roman" w:hAnsi="Times New Roman" w:cs="Times New Roman"/>
          <w:bCs/>
          <w:i/>
          <w:iCs/>
          <w:sz w:val="24"/>
          <w:szCs w:val="24"/>
          <w:lang w:val="ro-MD"/>
        </w:rPr>
        <w:t>și alte zone sensibile la zgomot</w:t>
      </w:r>
      <w:r w:rsidRPr="00362EEC">
        <w:rPr>
          <w:rFonts w:ascii="Times New Roman" w:hAnsi="Times New Roman" w:cs="Times New Roman"/>
          <w:sz w:val="24"/>
          <w:szCs w:val="24"/>
          <w:lang w:val="ro-MD"/>
        </w:rPr>
        <w:t xml:space="preserve"> </w:t>
      </w:r>
      <w:r w:rsidRPr="00362EEC">
        <w:rPr>
          <w:rFonts w:ascii="Times New Roman" w:hAnsi="Times New Roman" w:cs="Times New Roman"/>
          <w:bCs/>
          <w:i/>
          <w:iCs/>
          <w:sz w:val="24"/>
          <w:szCs w:val="24"/>
          <w:lang w:val="ro-MD"/>
        </w:rPr>
        <w:t>situate în apropierea heliportului, sunt cuprinse în Manualul privind heliporturi (Doc</w:t>
      </w:r>
      <w:r w:rsidR="00A062F9">
        <w:rPr>
          <w:rFonts w:ascii="Times New Roman" w:hAnsi="Times New Roman" w:cs="Times New Roman"/>
          <w:bCs/>
          <w:i/>
          <w:iCs/>
          <w:sz w:val="24"/>
          <w:szCs w:val="24"/>
          <w:lang w:val="ro-MD"/>
        </w:rPr>
        <w:t xml:space="preserve">. </w:t>
      </w:r>
      <w:r w:rsidRPr="00362EEC">
        <w:rPr>
          <w:rFonts w:ascii="Times New Roman" w:hAnsi="Times New Roman" w:cs="Times New Roman"/>
          <w:bCs/>
          <w:i/>
          <w:iCs/>
          <w:sz w:val="24"/>
          <w:szCs w:val="24"/>
          <w:lang w:val="ro-MD"/>
        </w:rPr>
        <w:t>9261)</w:t>
      </w:r>
      <w:r w:rsidR="00127C21">
        <w:rPr>
          <w:rFonts w:ascii="Times New Roman" w:hAnsi="Times New Roman" w:cs="Times New Roman"/>
          <w:bCs/>
          <w:i/>
          <w:iCs/>
          <w:sz w:val="24"/>
          <w:szCs w:val="24"/>
          <w:lang w:val="ro-MD"/>
        </w:rPr>
        <w:t>.</w:t>
      </w:r>
    </w:p>
    <w:p w14:paraId="7DAEC436" w14:textId="77777777" w:rsidR="00804CAA" w:rsidRDefault="00804CAA" w:rsidP="006A08F2">
      <w:pPr>
        <w:autoSpaceDE w:val="0"/>
        <w:autoSpaceDN w:val="0"/>
        <w:adjustRightInd w:val="0"/>
        <w:spacing w:after="120"/>
        <w:jc w:val="both"/>
        <w:rPr>
          <w:rFonts w:ascii="Times New Roman" w:hAnsi="Times New Roman" w:cs="Times New Roman"/>
          <w:iCs/>
          <w:sz w:val="24"/>
          <w:szCs w:val="24"/>
          <w:lang w:val="ro-MD"/>
        </w:rPr>
      </w:pPr>
    </w:p>
    <w:p w14:paraId="34AA3558" w14:textId="77777777" w:rsidR="006A08F2" w:rsidRPr="00804CAA" w:rsidRDefault="006A08F2" w:rsidP="006A08F2">
      <w:pPr>
        <w:autoSpaceDE w:val="0"/>
        <w:autoSpaceDN w:val="0"/>
        <w:adjustRightInd w:val="0"/>
        <w:spacing w:after="120"/>
        <w:jc w:val="both"/>
        <w:rPr>
          <w:rFonts w:ascii="Times New Roman" w:hAnsi="Times New Roman" w:cs="Times New Roman"/>
          <w:iCs/>
          <w:sz w:val="24"/>
          <w:szCs w:val="24"/>
          <w:lang w:val="ro-MD"/>
        </w:rPr>
      </w:pPr>
      <w:r w:rsidRPr="00804CAA">
        <w:rPr>
          <w:rFonts w:ascii="Times New Roman" w:hAnsi="Times New Roman" w:cs="Times New Roman"/>
          <w:iCs/>
          <w:sz w:val="24"/>
          <w:szCs w:val="24"/>
          <w:lang w:val="ro-MD"/>
        </w:rPr>
        <w:t xml:space="preserve">3.1.1 </w:t>
      </w:r>
      <w:r w:rsidRPr="00804CAA">
        <w:rPr>
          <w:rFonts w:ascii="Times New Roman" w:hAnsi="Times New Roman" w:cs="Times New Roman"/>
          <w:sz w:val="24"/>
          <w:szCs w:val="24"/>
          <w:lang w:val="ro-MD"/>
        </w:rPr>
        <w:tab/>
      </w:r>
      <w:r w:rsidRPr="00804CAA">
        <w:rPr>
          <w:rFonts w:ascii="Times New Roman" w:hAnsi="Times New Roman" w:cs="Times New Roman"/>
          <w:iCs/>
          <w:sz w:val="24"/>
          <w:szCs w:val="24"/>
          <w:lang w:val="ro-MD"/>
        </w:rPr>
        <w:t>Zona FATO:</w:t>
      </w:r>
    </w:p>
    <w:p w14:paraId="00CD2FD6" w14:textId="77777777" w:rsidR="006A08F2" w:rsidRPr="00804CAA" w:rsidRDefault="006A08F2" w:rsidP="006A08F2">
      <w:pPr>
        <w:autoSpaceDE w:val="0"/>
        <w:autoSpaceDN w:val="0"/>
        <w:adjustRightInd w:val="0"/>
        <w:spacing w:after="120"/>
        <w:ind w:left="400" w:hanging="400"/>
        <w:jc w:val="both"/>
        <w:rPr>
          <w:rFonts w:ascii="Times New Roman" w:hAnsi="Times New Roman" w:cs="Times New Roman"/>
          <w:iCs/>
          <w:sz w:val="24"/>
          <w:szCs w:val="24"/>
          <w:lang w:val="ro-MD"/>
        </w:rPr>
      </w:pPr>
      <w:r w:rsidRPr="00804CAA">
        <w:rPr>
          <w:rFonts w:ascii="Times New Roman" w:hAnsi="Times New Roman" w:cs="Times New Roman"/>
          <w:iCs/>
          <w:sz w:val="24"/>
          <w:szCs w:val="24"/>
          <w:lang w:val="ro-MD"/>
        </w:rPr>
        <w:t>a)</w:t>
      </w:r>
      <w:r w:rsidRPr="00804CAA">
        <w:rPr>
          <w:rFonts w:ascii="Times New Roman" w:hAnsi="Times New Roman" w:cs="Times New Roman"/>
          <w:sz w:val="24"/>
          <w:szCs w:val="24"/>
          <w:lang w:val="ro-MD"/>
        </w:rPr>
        <w:t xml:space="preserve"> </w:t>
      </w:r>
      <w:r w:rsidRPr="00804CAA">
        <w:rPr>
          <w:rFonts w:ascii="Times New Roman" w:hAnsi="Times New Roman" w:cs="Times New Roman"/>
          <w:sz w:val="24"/>
          <w:szCs w:val="24"/>
          <w:lang w:val="ro-MD"/>
        </w:rPr>
        <w:tab/>
      </w:r>
      <w:r w:rsidRPr="00804CAA">
        <w:rPr>
          <w:rFonts w:ascii="Times New Roman" w:hAnsi="Times New Roman" w:cs="Times New Roman"/>
          <w:iCs/>
          <w:sz w:val="24"/>
          <w:szCs w:val="24"/>
          <w:lang w:val="ro-MD"/>
        </w:rPr>
        <w:t>asigură:</w:t>
      </w:r>
    </w:p>
    <w:p w14:paraId="5AB0E76D" w14:textId="77777777" w:rsidR="006A08F2" w:rsidRPr="00804CAA" w:rsidRDefault="006A08F2" w:rsidP="006A08F2">
      <w:pPr>
        <w:autoSpaceDE w:val="0"/>
        <w:autoSpaceDN w:val="0"/>
        <w:adjustRightInd w:val="0"/>
        <w:spacing w:after="120"/>
        <w:ind w:left="724" w:hanging="283"/>
        <w:jc w:val="both"/>
        <w:rPr>
          <w:rFonts w:ascii="Times New Roman" w:hAnsi="Times New Roman" w:cs="Times New Roman"/>
          <w:iCs/>
          <w:sz w:val="24"/>
          <w:szCs w:val="24"/>
          <w:lang w:val="ro-MD"/>
        </w:rPr>
      </w:pPr>
      <w:r w:rsidRPr="00804CAA">
        <w:rPr>
          <w:rFonts w:ascii="Times New Roman" w:hAnsi="Times New Roman" w:cs="Times New Roman"/>
          <w:iCs/>
          <w:sz w:val="24"/>
          <w:szCs w:val="24"/>
          <w:lang w:val="ro-MD"/>
        </w:rPr>
        <w:t xml:space="preserve">1) </w:t>
      </w:r>
      <w:r w:rsidRPr="00804CAA">
        <w:rPr>
          <w:rFonts w:ascii="Times New Roman" w:hAnsi="Times New Roman" w:cs="Times New Roman"/>
          <w:sz w:val="24"/>
          <w:szCs w:val="24"/>
          <w:lang w:val="ro-MD"/>
        </w:rPr>
        <w:tab/>
      </w:r>
      <w:r w:rsidRPr="00804CAA">
        <w:rPr>
          <w:rFonts w:ascii="Times New Roman" w:hAnsi="Times New Roman" w:cs="Times New Roman"/>
          <w:iCs/>
          <w:sz w:val="24"/>
          <w:szCs w:val="24"/>
          <w:lang w:val="ro-MD"/>
        </w:rPr>
        <w:t xml:space="preserve">zonă de protecție, cu excepția obiectelor esențiale, care, datorită scopului lor funcțional, se află pe ea, adecvată în </w:t>
      </w:r>
      <w:r w:rsidRPr="00804CAA">
        <w:rPr>
          <w:rFonts w:ascii="Times New Roman" w:hAnsi="Times New Roman" w:cs="Times New Roman"/>
          <w:sz w:val="24"/>
          <w:szCs w:val="24"/>
          <w:lang w:val="ro-MD"/>
        </w:rPr>
        <w:t>dimensiuni</w:t>
      </w:r>
      <w:r w:rsidRPr="00804CAA">
        <w:rPr>
          <w:rFonts w:ascii="Times New Roman" w:hAnsi="Times New Roman" w:cs="Times New Roman"/>
          <w:iCs/>
          <w:sz w:val="24"/>
          <w:szCs w:val="24"/>
          <w:lang w:val="ro-MD"/>
        </w:rPr>
        <w:t xml:space="preserve"> și configurație și care asigură reținerea fiecărei părți a elicopterului de proiectare la etapa de apropiere finală și la etapa inițială a decolării</w:t>
      </w:r>
      <w:r w:rsidRPr="00804CAA">
        <w:rPr>
          <w:rFonts w:ascii="Times New Roman" w:hAnsi="Times New Roman" w:cs="Times New Roman"/>
          <w:sz w:val="24"/>
          <w:szCs w:val="24"/>
          <w:lang w:val="ro-MD"/>
        </w:rPr>
        <w:t xml:space="preserve"> </w:t>
      </w:r>
      <w:r w:rsidRPr="00804CAA">
        <w:rPr>
          <w:rFonts w:ascii="Times New Roman" w:hAnsi="Times New Roman" w:cs="Times New Roman"/>
          <w:iCs/>
          <w:sz w:val="24"/>
          <w:szCs w:val="24"/>
          <w:lang w:val="ro-MD"/>
        </w:rPr>
        <w:t>conform procedurilor prescrise.</w:t>
      </w:r>
    </w:p>
    <w:p w14:paraId="4FAB33C3" w14:textId="77777777" w:rsidR="006A08F2" w:rsidRPr="00804CAA" w:rsidRDefault="006A08F2" w:rsidP="006A08F2">
      <w:pPr>
        <w:autoSpaceDE w:val="0"/>
        <w:autoSpaceDN w:val="0"/>
        <w:adjustRightInd w:val="0"/>
        <w:spacing w:after="120"/>
        <w:ind w:left="1390" w:hanging="670"/>
        <w:jc w:val="both"/>
        <w:rPr>
          <w:rFonts w:ascii="Times New Roman" w:hAnsi="Times New Roman" w:cs="Times New Roman"/>
          <w:bCs/>
          <w:i/>
          <w:iCs/>
          <w:sz w:val="24"/>
          <w:szCs w:val="24"/>
          <w:lang w:val="ro-MD"/>
        </w:rPr>
      </w:pPr>
      <w:r w:rsidRPr="00804CAA">
        <w:rPr>
          <w:rFonts w:ascii="Times New Roman" w:hAnsi="Times New Roman" w:cs="Times New Roman"/>
          <w:b/>
          <w:bCs/>
          <w:i/>
          <w:iCs/>
          <w:sz w:val="24"/>
          <w:szCs w:val="24"/>
          <w:lang w:val="ro-MD"/>
        </w:rPr>
        <w:t xml:space="preserve">Notă. </w:t>
      </w:r>
      <w:r w:rsidRPr="00804CAA">
        <w:rPr>
          <w:rFonts w:ascii="Times New Roman" w:hAnsi="Times New Roman" w:cs="Times New Roman"/>
          <w:sz w:val="24"/>
          <w:szCs w:val="24"/>
          <w:lang w:val="en-GB"/>
        </w:rPr>
        <w:tab/>
      </w:r>
      <w:r w:rsidRPr="00804CAA">
        <w:rPr>
          <w:rFonts w:ascii="Times New Roman" w:hAnsi="Times New Roman" w:cs="Times New Roman"/>
          <w:bCs/>
          <w:i/>
          <w:iCs/>
          <w:sz w:val="24"/>
          <w:szCs w:val="24"/>
          <w:lang w:val="ro-MD"/>
        </w:rPr>
        <w:t>Obiectele esențiale sunt mijloace vizuale (de exemplu, echipamente de iluminat) sau alte obiecte (de exemplu, sisteme antiincendiare), necesare în scopul asigurării siguranței zborurilor. Îndrumări</w:t>
      </w:r>
      <w:r w:rsidRPr="00804CAA">
        <w:rPr>
          <w:rFonts w:ascii="Times New Roman" w:hAnsi="Times New Roman" w:cs="Times New Roman"/>
          <w:sz w:val="24"/>
          <w:szCs w:val="24"/>
          <w:lang w:val="ro-MD"/>
        </w:rPr>
        <w:t xml:space="preserve"> suplimentare</w:t>
      </w:r>
      <w:r w:rsidRPr="00804CAA">
        <w:rPr>
          <w:rFonts w:ascii="Times New Roman" w:hAnsi="Times New Roman" w:cs="Times New Roman"/>
          <w:bCs/>
          <w:i/>
          <w:iCs/>
          <w:sz w:val="24"/>
          <w:szCs w:val="24"/>
          <w:lang w:val="ro-MD"/>
        </w:rPr>
        <w:t xml:space="preserve"> referitoare la pătrunderea obiectelor esențiale prin FATO, sunt cuprinse  în p.3.1.4;</w:t>
      </w:r>
    </w:p>
    <w:p w14:paraId="75EDAC1C" w14:textId="77777777" w:rsidR="006A08F2" w:rsidRPr="00804CAA" w:rsidRDefault="006A08F2" w:rsidP="006A08F2">
      <w:pPr>
        <w:autoSpaceDE w:val="0"/>
        <w:autoSpaceDN w:val="0"/>
        <w:adjustRightInd w:val="0"/>
        <w:spacing w:after="120"/>
        <w:ind w:left="724" w:hanging="283"/>
        <w:jc w:val="both"/>
        <w:rPr>
          <w:rFonts w:ascii="Times New Roman" w:hAnsi="Times New Roman" w:cs="Times New Roman"/>
          <w:bCs/>
          <w:iCs/>
          <w:sz w:val="24"/>
          <w:szCs w:val="24"/>
          <w:lang w:val="ro-MD"/>
        </w:rPr>
      </w:pPr>
      <w:r w:rsidRPr="00804CAA">
        <w:rPr>
          <w:rFonts w:ascii="Times New Roman" w:hAnsi="Times New Roman" w:cs="Times New Roman"/>
          <w:bCs/>
          <w:iCs/>
          <w:sz w:val="24"/>
          <w:szCs w:val="24"/>
          <w:lang w:val="ro-MD"/>
        </w:rPr>
        <w:t xml:space="preserve">2) </w:t>
      </w:r>
      <w:r w:rsidRPr="00804CAA">
        <w:rPr>
          <w:rFonts w:ascii="Times New Roman" w:hAnsi="Times New Roman" w:cs="Times New Roman"/>
          <w:sz w:val="24"/>
          <w:szCs w:val="24"/>
          <w:lang w:val="en-GB"/>
        </w:rPr>
        <w:tab/>
      </w:r>
      <w:r w:rsidRPr="00804CAA">
        <w:rPr>
          <w:rFonts w:ascii="Times New Roman" w:hAnsi="Times New Roman" w:cs="Times New Roman"/>
          <w:iCs/>
          <w:sz w:val="24"/>
          <w:szCs w:val="24"/>
          <w:lang w:val="ro-MD"/>
        </w:rPr>
        <w:t>suprafața</w:t>
      </w:r>
      <w:r w:rsidRPr="00804CAA">
        <w:rPr>
          <w:rFonts w:ascii="Times New Roman" w:hAnsi="Times New Roman" w:cs="Times New Roman"/>
          <w:bCs/>
          <w:iCs/>
          <w:sz w:val="24"/>
          <w:szCs w:val="24"/>
          <w:lang w:val="ro-MD"/>
        </w:rPr>
        <w:t>, când este dură, rezistentă la jetul rotorului principal;</w:t>
      </w:r>
    </w:p>
    <w:p w14:paraId="39F09A12" w14:textId="77777777" w:rsidR="006A08F2" w:rsidRPr="00804CAA" w:rsidRDefault="006A08F2" w:rsidP="006A08F2">
      <w:pPr>
        <w:autoSpaceDE w:val="0"/>
        <w:autoSpaceDN w:val="0"/>
        <w:adjustRightInd w:val="0"/>
        <w:spacing w:after="120"/>
        <w:ind w:left="1120" w:hanging="360"/>
        <w:jc w:val="both"/>
        <w:rPr>
          <w:rFonts w:ascii="Times New Roman" w:hAnsi="Times New Roman" w:cs="Times New Roman"/>
          <w:bCs/>
          <w:iCs/>
          <w:sz w:val="24"/>
          <w:szCs w:val="24"/>
          <w:lang w:val="ro-MD"/>
        </w:rPr>
      </w:pPr>
      <w:r w:rsidRPr="00804CAA">
        <w:rPr>
          <w:rFonts w:ascii="Times New Roman" w:hAnsi="Times New Roman" w:cs="Times New Roman"/>
          <w:bCs/>
          <w:iCs/>
          <w:sz w:val="24"/>
          <w:szCs w:val="24"/>
          <w:lang w:val="ro-MD"/>
        </w:rPr>
        <w:t xml:space="preserve">i)  </w:t>
      </w:r>
      <w:r w:rsidRPr="00804CAA">
        <w:rPr>
          <w:rFonts w:ascii="Times New Roman" w:hAnsi="Times New Roman" w:cs="Times New Roman"/>
          <w:sz w:val="24"/>
          <w:szCs w:val="24"/>
          <w:lang w:val="en-GB"/>
        </w:rPr>
        <w:tab/>
      </w:r>
      <w:r w:rsidRPr="00804CAA">
        <w:rPr>
          <w:rFonts w:ascii="Times New Roman" w:hAnsi="Times New Roman" w:cs="Times New Roman"/>
          <w:bCs/>
          <w:iCs/>
          <w:sz w:val="24"/>
          <w:szCs w:val="24"/>
          <w:lang w:val="ro-MD"/>
        </w:rPr>
        <w:t>atunci când este combinat cu zona TLOF, este adiacentă TLOF, este la același nivel cu ea, are o capacitate portanta</w:t>
      </w:r>
      <w:r w:rsidRPr="00804CAA">
        <w:rPr>
          <w:rFonts w:ascii="Times New Roman" w:hAnsi="Times New Roman" w:cs="Times New Roman"/>
          <w:sz w:val="24"/>
          <w:szCs w:val="24"/>
          <w:lang w:val="ro-MD"/>
        </w:rPr>
        <w:t xml:space="preserve"> </w:t>
      </w:r>
      <w:r w:rsidRPr="00804CAA">
        <w:rPr>
          <w:rFonts w:ascii="Times New Roman" w:hAnsi="Times New Roman" w:cs="Times New Roman"/>
          <w:bCs/>
          <w:iCs/>
          <w:sz w:val="24"/>
          <w:szCs w:val="24"/>
          <w:lang w:val="ro-MD"/>
        </w:rPr>
        <w:t>permițând să reziste sarcinilor așteptate</w:t>
      </w:r>
      <w:r w:rsidRPr="00804CAA">
        <w:rPr>
          <w:rFonts w:ascii="Times New Roman" w:hAnsi="Times New Roman" w:cs="Times New Roman"/>
          <w:sz w:val="24"/>
          <w:szCs w:val="24"/>
          <w:lang w:val="ro-MD"/>
        </w:rPr>
        <w:t xml:space="preserve"> </w:t>
      </w:r>
      <w:r w:rsidRPr="00804CAA">
        <w:rPr>
          <w:rFonts w:ascii="Times New Roman" w:hAnsi="Times New Roman" w:cs="Times New Roman"/>
          <w:bCs/>
          <w:iCs/>
          <w:sz w:val="24"/>
          <w:szCs w:val="24"/>
          <w:lang w:val="ro-MD"/>
        </w:rPr>
        <w:t>și asigură un drenaj eficient; sau</w:t>
      </w:r>
    </w:p>
    <w:p w14:paraId="5E536D98" w14:textId="77777777" w:rsidR="006A08F2" w:rsidRPr="00804CAA" w:rsidRDefault="006A08F2" w:rsidP="006A08F2">
      <w:pPr>
        <w:autoSpaceDE w:val="0"/>
        <w:autoSpaceDN w:val="0"/>
        <w:adjustRightInd w:val="0"/>
        <w:spacing w:after="120"/>
        <w:ind w:left="1120" w:hanging="360"/>
        <w:jc w:val="both"/>
        <w:rPr>
          <w:rFonts w:ascii="Times New Roman" w:hAnsi="Times New Roman" w:cs="Times New Roman"/>
          <w:bCs/>
          <w:iCs/>
          <w:sz w:val="24"/>
          <w:szCs w:val="24"/>
          <w:lang w:val="ro-MD"/>
        </w:rPr>
      </w:pPr>
      <w:r w:rsidRPr="00804CAA">
        <w:rPr>
          <w:rFonts w:ascii="Times New Roman" w:hAnsi="Times New Roman" w:cs="Times New Roman"/>
          <w:bCs/>
          <w:iCs/>
          <w:sz w:val="24"/>
          <w:szCs w:val="24"/>
          <w:lang w:val="ro-MD"/>
        </w:rPr>
        <w:t xml:space="preserve">ii)  </w:t>
      </w:r>
      <w:r w:rsidRPr="00804CAA">
        <w:rPr>
          <w:rFonts w:ascii="Times New Roman" w:hAnsi="Times New Roman" w:cs="Times New Roman"/>
          <w:sz w:val="24"/>
          <w:szCs w:val="24"/>
          <w:lang w:val="en-GB"/>
        </w:rPr>
        <w:tab/>
      </w:r>
      <w:r w:rsidRPr="00804CAA">
        <w:rPr>
          <w:rFonts w:ascii="Times New Roman" w:hAnsi="Times New Roman" w:cs="Times New Roman"/>
          <w:bCs/>
          <w:iCs/>
          <w:sz w:val="24"/>
          <w:szCs w:val="24"/>
          <w:lang w:val="ro-MD"/>
        </w:rPr>
        <w:t>dacă nu este combinată cu zona TLOF, atunci, în cazul unei aterizări de urgență, pe ea nu există surse de pericol.</w:t>
      </w:r>
    </w:p>
    <w:p w14:paraId="41A03DE1" w14:textId="77777777" w:rsidR="006A08F2" w:rsidRPr="00804CAA" w:rsidRDefault="006A08F2" w:rsidP="006A08F2">
      <w:pPr>
        <w:autoSpaceDE w:val="0"/>
        <w:autoSpaceDN w:val="0"/>
        <w:adjustRightInd w:val="0"/>
        <w:spacing w:after="120"/>
        <w:ind w:left="1390" w:hanging="670"/>
        <w:jc w:val="both"/>
        <w:rPr>
          <w:rFonts w:ascii="Times New Roman" w:hAnsi="Times New Roman" w:cs="Times New Roman"/>
          <w:bCs/>
          <w:i/>
          <w:iCs/>
          <w:sz w:val="24"/>
          <w:szCs w:val="24"/>
          <w:lang w:val="ro-MD"/>
        </w:rPr>
      </w:pPr>
      <w:r w:rsidRPr="00804CAA">
        <w:rPr>
          <w:rFonts w:ascii="Times New Roman" w:hAnsi="Times New Roman" w:cs="Times New Roman"/>
          <w:b/>
          <w:bCs/>
          <w:i/>
          <w:iCs/>
          <w:sz w:val="24"/>
          <w:szCs w:val="24"/>
          <w:lang w:val="ro-MD"/>
        </w:rPr>
        <w:t xml:space="preserve">Notă. </w:t>
      </w:r>
      <w:r w:rsidRPr="00804CAA">
        <w:rPr>
          <w:rFonts w:ascii="Times New Roman" w:hAnsi="Times New Roman" w:cs="Times New Roman"/>
          <w:sz w:val="24"/>
          <w:szCs w:val="24"/>
          <w:lang w:val="ro-MD"/>
        </w:rPr>
        <w:t xml:space="preserve"> </w:t>
      </w:r>
      <w:r w:rsidRPr="00804CAA">
        <w:rPr>
          <w:rFonts w:ascii="Times New Roman" w:hAnsi="Times New Roman" w:cs="Times New Roman"/>
          <w:sz w:val="24"/>
          <w:szCs w:val="24"/>
          <w:lang w:val="en-GB"/>
        </w:rPr>
        <w:tab/>
      </w:r>
      <w:r w:rsidRPr="00804CAA">
        <w:rPr>
          <w:rFonts w:ascii="Times New Roman" w:hAnsi="Times New Roman" w:cs="Times New Roman"/>
          <w:bCs/>
          <w:i/>
          <w:iCs/>
          <w:sz w:val="24"/>
          <w:szCs w:val="24"/>
          <w:lang w:val="ro-MD"/>
        </w:rPr>
        <w:t>Stabilitatea se caracterizează prin faptul că impactul jetului din rotor nu duce la deteriorarea stării suprafeței sau la răspândirea obiectelor solide</w:t>
      </w:r>
    </w:p>
    <w:p w14:paraId="3B72BC87" w14:textId="77777777" w:rsidR="006A08F2" w:rsidRDefault="006A08F2" w:rsidP="00804CAA">
      <w:pPr>
        <w:pStyle w:val="a3"/>
        <w:tabs>
          <w:tab w:val="left" w:pos="90"/>
        </w:tabs>
        <w:spacing w:after="0"/>
        <w:ind w:left="426" w:hanging="426"/>
        <w:jc w:val="both"/>
        <w:rPr>
          <w:rFonts w:ascii="Times New Roman" w:hAnsi="Times New Roman" w:cs="Times New Roman"/>
          <w:iCs/>
          <w:sz w:val="24"/>
          <w:szCs w:val="24"/>
          <w:lang w:val="ro-MD"/>
        </w:rPr>
      </w:pPr>
      <w:r w:rsidRPr="00804CAA">
        <w:rPr>
          <w:rFonts w:ascii="Times New Roman" w:hAnsi="Times New Roman" w:cs="Times New Roman"/>
          <w:iCs/>
          <w:sz w:val="24"/>
          <w:szCs w:val="24"/>
          <w:lang w:val="ro-MD"/>
        </w:rPr>
        <w:t xml:space="preserve">b) </w:t>
      </w:r>
      <w:r w:rsidRPr="00804CAA">
        <w:rPr>
          <w:rFonts w:ascii="Times New Roman" w:hAnsi="Times New Roman" w:cs="Times New Roman"/>
          <w:sz w:val="24"/>
          <w:szCs w:val="24"/>
          <w:lang w:val="en-GB"/>
        </w:rPr>
        <w:tab/>
      </w:r>
      <w:r w:rsidR="00804CAA">
        <w:rPr>
          <w:rFonts w:ascii="Times New Roman" w:hAnsi="Times New Roman" w:cs="Times New Roman"/>
          <w:sz w:val="24"/>
          <w:szCs w:val="24"/>
          <w:lang w:val="ro-RO"/>
        </w:rPr>
        <w:t xml:space="preserve">este </w:t>
      </w:r>
      <w:r w:rsidRPr="00804CAA">
        <w:rPr>
          <w:rFonts w:ascii="Times New Roman" w:hAnsi="Times New Roman" w:cs="Times New Roman"/>
          <w:iCs/>
          <w:sz w:val="24"/>
          <w:szCs w:val="24"/>
          <w:lang w:val="ro-MD"/>
        </w:rPr>
        <w:t>asociată cu zona de securitate</w:t>
      </w:r>
      <w:r w:rsidR="00804CAA">
        <w:rPr>
          <w:rFonts w:ascii="Times New Roman" w:hAnsi="Times New Roman" w:cs="Times New Roman"/>
          <w:iCs/>
          <w:sz w:val="24"/>
          <w:szCs w:val="24"/>
          <w:lang w:val="ro-MD"/>
        </w:rPr>
        <w:t>.</w:t>
      </w:r>
    </w:p>
    <w:p w14:paraId="3BB74E13" w14:textId="77777777" w:rsidR="003E2C29" w:rsidRDefault="003E2C29" w:rsidP="00804CAA">
      <w:pPr>
        <w:pStyle w:val="a3"/>
        <w:tabs>
          <w:tab w:val="left" w:pos="90"/>
        </w:tabs>
        <w:spacing w:after="0"/>
        <w:ind w:left="426" w:hanging="426"/>
        <w:jc w:val="both"/>
        <w:rPr>
          <w:rFonts w:ascii="Times New Roman" w:hAnsi="Times New Roman" w:cs="Times New Roman"/>
          <w:bCs/>
          <w:iCs/>
          <w:sz w:val="24"/>
          <w:szCs w:val="24"/>
          <w:lang w:val="ro-MD"/>
        </w:rPr>
      </w:pPr>
    </w:p>
    <w:p w14:paraId="023B103D" w14:textId="77777777" w:rsidR="003E2C29" w:rsidRPr="003E2C29" w:rsidRDefault="003E2C29" w:rsidP="003E2C29">
      <w:pPr>
        <w:autoSpaceDE w:val="0"/>
        <w:autoSpaceDN w:val="0"/>
        <w:adjustRightInd w:val="0"/>
        <w:ind w:left="820" w:hanging="850"/>
        <w:jc w:val="both"/>
        <w:rPr>
          <w:rFonts w:ascii="Times New Roman" w:hAnsi="Times New Roman" w:cs="Times New Roman"/>
          <w:iCs/>
          <w:sz w:val="24"/>
          <w:szCs w:val="24"/>
          <w:lang w:val="ro-MD"/>
        </w:rPr>
      </w:pPr>
      <w:r w:rsidRPr="003E2C29">
        <w:rPr>
          <w:rFonts w:ascii="Times New Roman" w:hAnsi="Times New Roman" w:cs="Times New Roman"/>
          <w:iCs/>
          <w:sz w:val="24"/>
          <w:szCs w:val="24"/>
          <w:lang w:val="ro-MD"/>
        </w:rPr>
        <w:lastRenderedPageBreak/>
        <w:t xml:space="preserve">3.1.2 </w:t>
      </w:r>
      <w:r w:rsidRPr="003E2C29">
        <w:rPr>
          <w:rFonts w:ascii="Times New Roman" w:hAnsi="Times New Roman" w:cs="Times New Roman"/>
          <w:sz w:val="24"/>
          <w:szCs w:val="24"/>
          <w:lang w:val="ro-MD"/>
        </w:rPr>
        <w:tab/>
        <w:t>Heliportul</w:t>
      </w:r>
      <w:r w:rsidRPr="003E2C29">
        <w:rPr>
          <w:rFonts w:ascii="Times New Roman" w:hAnsi="Times New Roman" w:cs="Times New Roman"/>
          <w:iCs/>
          <w:sz w:val="24"/>
          <w:szCs w:val="24"/>
          <w:lang w:val="ro-MD"/>
        </w:rPr>
        <w:t xml:space="preserve"> este prevăzut cu cel puțin o zonă (FATO), a cărui suprafață nu trebuie să fie dură.</w:t>
      </w:r>
    </w:p>
    <w:p w14:paraId="2EEAA5C4" w14:textId="77777777" w:rsidR="003E2C29" w:rsidRDefault="003E2C29" w:rsidP="003E2C29">
      <w:pPr>
        <w:pStyle w:val="a3"/>
        <w:tabs>
          <w:tab w:val="left" w:pos="90"/>
        </w:tabs>
        <w:spacing w:after="0"/>
        <w:ind w:left="1560" w:hanging="709"/>
        <w:jc w:val="both"/>
        <w:rPr>
          <w:rFonts w:ascii="Times New Roman" w:hAnsi="Times New Roman" w:cs="Times New Roman"/>
          <w:bCs/>
          <w:i/>
          <w:iCs/>
          <w:sz w:val="24"/>
          <w:szCs w:val="24"/>
          <w:lang w:val="ro-MD"/>
        </w:rPr>
      </w:pPr>
      <w:r w:rsidRPr="003E2C29">
        <w:rPr>
          <w:rFonts w:ascii="Times New Roman" w:hAnsi="Times New Roman" w:cs="Times New Roman"/>
          <w:b/>
          <w:bCs/>
          <w:i/>
          <w:iCs/>
          <w:sz w:val="24"/>
          <w:szCs w:val="24"/>
          <w:lang w:val="ro-MD"/>
        </w:rPr>
        <w:t xml:space="preserve">Nota. </w:t>
      </w:r>
      <w:r w:rsidRPr="003E2C29">
        <w:rPr>
          <w:rFonts w:ascii="Times New Roman" w:hAnsi="Times New Roman" w:cs="Times New Roman"/>
          <w:sz w:val="24"/>
          <w:szCs w:val="24"/>
          <w:lang w:val="ro-MD"/>
        </w:rPr>
        <w:tab/>
      </w:r>
      <w:r w:rsidRPr="003E2C29">
        <w:rPr>
          <w:rFonts w:ascii="Times New Roman" w:hAnsi="Times New Roman" w:cs="Times New Roman"/>
          <w:i/>
          <w:iCs/>
          <w:sz w:val="24"/>
          <w:szCs w:val="24"/>
          <w:lang w:val="ro-MD"/>
        </w:rPr>
        <w:t>Zona</w:t>
      </w:r>
      <w:r w:rsidRPr="003E2C29">
        <w:rPr>
          <w:rFonts w:ascii="Times New Roman" w:hAnsi="Times New Roman" w:cs="Times New Roman"/>
          <w:b/>
          <w:bCs/>
          <w:i/>
          <w:iCs/>
          <w:sz w:val="24"/>
          <w:szCs w:val="24"/>
          <w:lang w:val="ro-MD"/>
        </w:rPr>
        <w:t xml:space="preserve"> </w:t>
      </w:r>
      <w:r w:rsidRPr="003E2C29">
        <w:rPr>
          <w:rFonts w:ascii="Times New Roman" w:hAnsi="Times New Roman" w:cs="Times New Roman"/>
          <w:bCs/>
          <w:i/>
          <w:iCs/>
          <w:sz w:val="24"/>
          <w:szCs w:val="24"/>
          <w:lang w:val="ro-MD"/>
        </w:rPr>
        <w:t>FATO</w:t>
      </w:r>
      <w:r w:rsidRPr="003E2C29">
        <w:rPr>
          <w:rFonts w:ascii="Times New Roman" w:hAnsi="Times New Roman" w:cs="Times New Roman"/>
          <w:sz w:val="24"/>
          <w:szCs w:val="24"/>
          <w:lang w:val="ro-MD"/>
        </w:rPr>
        <w:t xml:space="preserve"> </w:t>
      </w:r>
      <w:r w:rsidRPr="003E2C29">
        <w:rPr>
          <w:rFonts w:ascii="Times New Roman" w:hAnsi="Times New Roman" w:cs="Times New Roman"/>
          <w:bCs/>
          <w:i/>
          <w:iCs/>
          <w:sz w:val="24"/>
          <w:szCs w:val="24"/>
          <w:lang w:val="ro-MD"/>
        </w:rPr>
        <w:t>se poate amplasa pe sau în vecinătatea benzii pistei sau a unei căi de rulare.</w:t>
      </w:r>
    </w:p>
    <w:p w14:paraId="7AE60D1E" w14:textId="77777777" w:rsidR="00A860D8" w:rsidRPr="003E2C29" w:rsidRDefault="00A860D8" w:rsidP="003E2C29">
      <w:pPr>
        <w:pStyle w:val="a3"/>
        <w:tabs>
          <w:tab w:val="left" w:pos="90"/>
        </w:tabs>
        <w:spacing w:after="0"/>
        <w:ind w:left="1560" w:hanging="709"/>
        <w:jc w:val="both"/>
        <w:rPr>
          <w:rFonts w:ascii="Times New Roman" w:hAnsi="Times New Roman" w:cs="Times New Roman"/>
          <w:bCs/>
          <w:iCs/>
          <w:sz w:val="24"/>
          <w:szCs w:val="24"/>
          <w:lang w:val="ro-MD"/>
        </w:rPr>
      </w:pPr>
    </w:p>
    <w:p w14:paraId="66924297" w14:textId="77777777" w:rsidR="00316229" w:rsidRPr="00EF2C81" w:rsidRDefault="00316229" w:rsidP="00316229">
      <w:pPr>
        <w:autoSpaceDE w:val="0"/>
        <w:autoSpaceDN w:val="0"/>
        <w:adjustRightInd w:val="0"/>
        <w:spacing w:after="120"/>
        <w:jc w:val="both"/>
        <w:rPr>
          <w:rFonts w:ascii="Times New Roman" w:hAnsi="Times New Roman" w:cs="Times New Roman"/>
          <w:iCs/>
          <w:sz w:val="24"/>
          <w:szCs w:val="24"/>
          <w:lang w:val="ro-MD"/>
        </w:rPr>
      </w:pPr>
      <w:r w:rsidRPr="00EF2C81">
        <w:rPr>
          <w:rFonts w:ascii="Times New Roman" w:hAnsi="Times New Roman" w:cs="Times New Roman"/>
          <w:iCs/>
          <w:sz w:val="24"/>
          <w:szCs w:val="24"/>
          <w:lang w:val="ro-MD"/>
        </w:rPr>
        <w:t xml:space="preserve">3.1.3 </w:t>
      </w:r>
      <w:r w:rsidRPr="00EF2C81">
        <w:rPr>
          <w:rFonts w:ascii="Times New Roman" w:hAnsi="Times New Roman" w:cs="Times New Roman"/>
          <w:sz w:val="24"/>
          <w:szCs w:val="24"/>
          <w:lang w:val="en-GB"/>
        </w:rPr>
        <w:tab/>
      </w:r>
      <w:r w:rsidRPr="00EF2C81">
        <w:rPr>
          <w:rFonts w:ascii="Times New Roman" w:hAnsi="Times New Roman" w:cs="Times New Roman"/>
          <w:iCs/>
          <w:sz w:val="24"/>
          <w:szCs w:val="24"/>
          <w:lang w:val="ro-MD"/>
        </w:rPr>
        <w:t>Dimensiunile minimale a zonei FATO:</w:t>
      </w:r>
    </w:p>
    <w:p w14:paraId="14117D17" w14:textId="77777777" w:rsidR="00316229" w:rsidRPr="00EF2C81" w:rsidRDefault="00316229" w:rsidP="00EF2C81">
      <w:pPr>
        <w:autoSpaceDE w:val="0"/>
        <w:autoSpaceDN w:val="0"/>
        <w:adjustRightInd w:val="0"/>
        <w:spacing w:after="120"/>
        <w:ind w:left="426" w:hanging="426"/>
        <w:jc w:val="both"/>
        <w:rPr>
          <w:rFonts w:ascii="Times New Roman" w:hAnsi="Times New Roman" w:cs="Times New Roman"/>
          <w:sz w:val="24"/>
          <w:szCs w:val="24"/>
          <w:lang w:val="ro-MD"/>
        </w:rPr>
      </w:pPr>
      <w:r w:rsidRPr="00EF2C81">
        <w:rPr>
          <w:rFonts w:ascii="Times New Roman" w:hAnsi="Times New Roman" w:cs="Times New Roman"/>
          <w:iCs/>
          <w:sz w:val="24"/>
          <w:szCs w:val="24"/>
          <w:lang w:val="ro-MD"/>
        </w:rPr>
        <w:t xml:space="preserve">a) </w:t>
      </w:r>
      <w:r w:rsidRPr="00EF2C81">
        <w:rPr>
          <w:rFonts w:ascii="Times New Roman" w:hAnsi="Times New Roman" w:cs="Times New Roman"/>
          <w:sz w:val="24"/>
          <w:szCs w:val="24"/>
          <w:lang w:val="ro-MD"/>
        </w:rPr>
        <w:tab/>
        <w:t>acolo unde se prevede utilizarea unor elicoptere operate în clasa 1 de performanță:</w:t>
      </w:r>
    </w:p>
    <w:p w14:paraId="7DF893D9" w14:textId="77777777" w:rsidR="00316229" w:rsidRPr="00EF2C81" w:rsidRDefault="00316229" w:rsidP="00EF2C81">
      <w:pPr>
        <w:autoSpaceDE w:val="0"/>
        <w:autoSpaceDN w:val="0"/>
        <w:adjustRightInd w:val="0"/>
        <w:spacing w:after="120"/>
        <w:ind w:left="709" w:hanging="283"/>
        <w:jc w:val="both"/>
        <w:rPr>
          <w:rFonts w:ascii="Times New Roman" w:hAnsi="Times New Roman" w:cs="Times New Roman"/>
          <w:sz w:val="24"/>
          <w:szCs w:val="24"/>
          <w:lang w:val="ro-MD"/>
        </w:rPr>
      </w:pPr>
      <w:r w:rsidRPr="00EF2C81">
        <w:rPr>
          <w:rFonts w:ascii="Times New Roman" w:hAnsi="Times New Roman" w:cs="Times New Roman"/>
          <w:iCs/>
          <w:sz w:val="24"/>
          <w:szCs w:val="24"/>
          <w:lang w:val="ro-MD"/>
        </w:rPr>
        <w:t xml:space="preserve">1) </w:t>
      </w:r>
      <w:r w:rsidRPr="00EF2C81">
        <w:rPr>
          <w:rFonts w:ascii="Times New Roman" w:hAnsi="Times New Roman" w:cs="Times New Roman"/>
          <w:sz w:val="24"/>
          <w:szCs w:val="24"/>
          <w:lang w:val="ro-MD"/>
        </w:rPr>
        <w:tab/>
      </w:r>
      <w:r w:rsidRPr="00EF2C81">
        <w:rPr>
          <w:rFonts w:ascii="Times New Roman" w:hAnsi="Times New Roman" w:cs="Times New Roman"/>
          <w:iCs/>
          <w:sz w:val="24"/>
          <w:szCs w:val="24"/>
          <w:lang w:val="ro-MD"/>
        </w:rPr>
        <w:t>lungimea corespunde distanței de decolare întreruptă</w:t>
      </w:r>
      <w:r w:rsidRPr="00EF2C81">
        <w:rPr>
          <w:rFonts w:ascii="Times New Roman" w:hAnsi="Times New Roman" w:cs="Times New Roman"/>
          <w:sz w:val="24"/>
          <w:szCs w:val="24"/>
          <w:lang w:val="ro-MD"/>
        </w:rPr>
        <w:t>(RTOD) pentru a efectua procedura de decolare prescrisă, prevăzută de Manualul de zbor (РЛЭ) a elicopterului, de către elicoptere, pentru care este destinată zona FATO, sau 1,5 D calculat, în funcție de care valoare este mai mare;</w:t>
      </w:r>
    </w:p>
    <w:p w14:paraId="444CEA63" w14:textId="77777777" w:rsidR="00316229" w:rsidRPr="00EF2C81" w:rsidRDefault="00316229" w:rsidP="00EF2C81">
      <w:pPr>
        <w:autoSpaceDE w:val="0"/>
        <w:autoSpaceDN w:val="0"/>
        <w:adjustRightInd w:val="0"/>
        <w:spacing w:after="120"/>
        <w:ind w:left="709" w:hanging="283"/>
        <w:jc w:val="both"/>
        <w:rPr>
          <w:rFonts w:ascii="Times New Roman" w:hAnsi="Times New Roman" w:cs="Times New Roman"/>
          <w:iCs/>
          <w:sz w:val="24"/>
          <w:szCs w:val="24"/>
          <w:lang w:val="ro-MD"/>
        </w:rPr>
      </w:pPr>
      <w:r w:rsidRPr="00EF2C81">
        <w:rPr>
          <w:rFonts w:ascii="Times New Roman" w:hAnsi="Times New Roman" w:cs="Times New Roman"/>
          <w:sz w:val="24"/>
          <w:szCs w:val="24"/>
          <w:lang w:val="ro-MD"/>
        </w:rPr>
        <w:t xml:space="preserve">2) </w:t>
      </w:r>
      <w:r w:rsidRPr="00EF2C81">
        <w:rPr>
          <w:rFonts w:ascii="Times New Roman" w:hAnsi="Times New Roman" w:cs="Times New Roman"/>
          <w:sz w:val="24"/>
          <w:szCs w:val="24"/>
          <w:lang w:val="ro-MD"/>
        </w:rPr>
        <w:tab/>
        <w:t>lățime</w:t>
      </w:r>
      <w:r w:rsidRPr="00EF2C81">
        <w:rPr>
          <w:rFonts w:ascii="Times New Roman" w:hAnsi="Times New Roman" w:cs="Times New Roman"/>
          <w:iCs/>
          <w:sz w:val="24"/>
          <w:szCs w:val="24"/>
          <w:lang w:val="ro-MD"/>
        </w:rPr>
        <w:t>a corespunde lățimii necesare pentru efectuarea procedurii prescrise, prevăzută de Manualul elicopterului, de</w:t>
      </w:r>
      <w:r w:rsidRPr="00EF2C81">
        <w:rPr>
          <w:rFonts w:ascii="Times New Roman" w:hAnsi="Times New Roman" w:cs="Times New Roman"/>
          <w:sz w:val="24"/>
          <w:szCs w:val="24"/>
          <w:lang w:val="ro-MD"/>
        </w:rPr>
        <w:t xml:space="preserve"> </w:t>
      </w:r>
      <w:r w:rsidRPr="00EF2C81">
        <w:rPr>
          <w:rFonts w:ascii="Times New Roman" w:hAnsi="Times New Roman" w:cs="Times New Roman"/>
          <w:iCs/>
          <w:sz w:val="24"/>
          <w:szCs w:val="24"/>
          <w:lang w:val="ro-MD"/>
        </w:rPr>
        <w:t>elicoptere pentru care este destinată zona FATO, sau 1,5 D calculat,</w:t>
      </w:r>
      <w:r w:rsidRPr="00EF2C81">
        <w:rPr>
          <w:rFonts w:ascii="Times New Roman" w:hAnsi="Times New Roman" w:cs="Times New Roman"/>
          <w:sz w:val="24"/>
          <w:szCs w:val="24"/>
          <w:lang w:val="ro-MD"/>
        </w:rPr>
        <w:t xml:space="preserve"> în funcție de care valoare este mai mare;</w:t>
      </w:r>
    </w:p>
    <w:p w14:paraId="55C8A9DC" w14:textId="77777777" w:rsidR="00316229" w:rsidRPr="00EF2C81" w:rsidRDefault="00316229" w:rsidP="00EF2C81">
      <w:pPr>
        <w:autoSpaceDE w:val="0"/>
        <w:autoSpaceDN w:val="0"/>
        <w:adjustRightInd w:val="0"/>
        <w:spacing w:after="120"/>
        <w:ind w:left="426" w:hanging="426"/>
        <w:jc w:val="both"/>
        <w:rPr>
          <w:rFonts w:ascii="Times New Roman" w:hAnsi="Times New Roman" w:cs="Times New Roman"/>
          <w:iCs/>
          <w:sz w:val="24"/>
          <w:szCs w:val="24"/>
          <w:lang w:val="ro-MD"/>
        </w:rPr>
      </w:pPr>
      <w:r w:rsidRPr="00EF2C81">
        <w:rPr>
          <w:rFonts w:ascii="Times New Roman" w:hAnsi="Times New Roman" w:cs="Times New Roman"/>
          <w:iCs/>
          <w:sz w:val="24"/>
          <w:szCs w:val="24"/>
          <w:lang w:val="ro-MD"/>
        </w:rPr>
        <w:t>b)</w:t>
      </w:r>
      <w:r w:rsidRPr="00EF2C81">
        <w:rPr>
          <w:rFonts w:ascii="Times New Roman" w:hAnsi="Times New Roman" w:cs="Times New Roman"/>
          <w:sz w:val="24"/>
          <w:szCs w:val="24"/>
          <w:lang w:val="ro-MD"/>
        </w:rPr>
        <w:t xml:space="preserve"> </w:t>
      </w:r>
      <w:r w:rsidRPr="00EF2C81">
        <w:rPr>
          <w:rFonts w:ascii="Times New Roman" w:hAnsi="Times New Roman" w:cs="Times New Roman"/>
          <w:sz w:val="24"/>
          <w:szCs w:val="24"/>
          <w:lang w:val="ro-MD"/>
        </w:rPr>
        <w:tab/>
        <w:t>atunci</w:t>
      </w:r>
      <w:r w:rsidRPr="00EF2C81">
        <w:rPr>
          <w:rFonts w:ascii="Times New Roman" w:hAnsi="Times New Roman" w:cs="Times New Roman"/>
          <w:iCs/>
          <w:sz w:val="24"/>
          <w:szCs w:val="24"/>
          <w:lang w:val="ro-MD"/>
        </w:rPr>
        <w:t xml:space="preserve"> când aceasta este destinată utilizării de elicoptere clasa de performanță 2 sau 3, acestea corespund cu cea mai mică dintre următoarele valori:</w:t>
      </w:r>
    </w:p>
    <w:p w14:paraId="0E294B38" w14:textId="77777777" w:rsidR="00316229" w:rsidRPr="00EF2C81" w:rsidRDefault="00316229" w:rsidP="00EF2C81">
      <w:pPr>
        <w:autoSpaceDE w:val="0"/>
        <w:autoSpaceDN w:val="0"/>
        <w:adjustRightInd w:val="0"/>
        <w:spacing w:after="120"/>
        <w:ind w:left="709" w:hanging="283"/>
        <w:jc w:val="both"/>
        <w:rPr>
          <w:rFonts w:ascii="Times New Roman" w:hAnsi="Times New Roman" w:cs="Times New Roman"/>
          <w:sz w:val="24"/>
          <w:szCs w:val="24"/>
          <w:lang w:val="ro-MD"/>
        </w:rPr>
      </w:pPr>
      <w:r w:rsidRPr="00EF2C81">
        <w:rPr>
          <w:rFonts w:ascii="Times New Roman" w:hAnsi="Times New Roman" w:cs="Times New Roman"/>
          <w:iCs/>
          <w:sz w:val="24"/>
          <w:szCs w:val="24"/>
          <w:lang w:val="ro-MD"/>
        </w:rPr>
        <w:t>1)</w:t>
      </w:r>
      <w:r w:rsidRPr="00EF2C81">
        <w:rPr>
          <w:rFonts w:ascii="Times New Roman" w:hAnsi="Times New Roman" w:cs="Times New Roman"/>
          <w:sz w:val="24"/>
          <w:szCs w:val="24"/>
          <w:lang w:val="ro-MD"/>
        </w:rPr>
        <w:t xml:space="preserve"> </w:t>
      </w:r>
      <w:r w:rsidRPr="00EF2C81">
        <w:rPr>
          <w:rFonts w:ascii="Times New Roman" w:hAnsi="Times New Roman" w:cs="Times New Roman"/>
          <w:sz w:val="24"/>
          <w:szCs w:val="24"/>
          <w:lang w:val="ro-MD"/>
        </w:rPr>
        <w:tab/>
      </w:r>
      <w:r w:rsidRPr="00EF2C81">
        <w:rPr>
          <w:rFonts w:ascii="Times New Roman" w:hAnsi="Times New Roman" w:cs="Times New Roman"/>
          <w:iCs/>
          <w:sz w:val="24"/>
          <w:szCs w:val="24"/>
          <w:lang w:val="ro-MD"/>
        </w:rPr>
        <w:t>dimensi</w:t>
      </w:r>
      <w:r w:rsidRPr="00EF2C81">
        <w:rPr>
          <w:rFonts w:ascii="Times New Roman" w:hAnsi="Times New Roman" w:cs="Times New Roman"/>
          <w:sz w:val="24"/>
          <w:szCs w:val="24"/>
          <w:lang w:val="ro-MD"/>
        </w:rPr>
        <w:t xml:space="preserve">unile zonei în limitele cârâia s-a putea desena un cerc cu diametrul de 1,5 de D calculat; sau </w:t>
      </w:r>
    </w:p>
    <w:p w14:paraId="61376534" w14:textId="77777777" w:rsidR="00316229" w:rsidRPr="00EF2C81" w:rsidRDefault="00316229" w:rsidP="00EF2C81">
      <w:pPr>
        <w:autoSpaceDE w:val="0"/>
        <w:autoSpaceDN w:val="0"/>
        <w:adjustRightInd w:val="0"/>
        <w:spacing w:after="120"/>
        <w:ind w:left="709" w:hanging="283"/>
        <w:jc w:val="both"/>
        <w:rPr>
          <w:rFonts w:ascii="Times New Roman" w:hAnsi="Times New Roman" w:cs="Times New Roman"/>
          <w:iCs/>
          <w:sz w:val="24"/>
          <w:szCs w:val="24"/>
          <w:lang w:val="ro-MD"/>
        </w:rPr>
      </w:pPr>
      <w:r w:rsidRPr="00EF2C81">
        <w:rPr>
          <w:rFonts w:ascii="Times New Roman" w:hAnsi="Times New Roman" w:cs="Times New Roman"/>
          <w:sz w:val="24"/>
          <w:szCs w:val="24"/>
          <w:lang w:val="ro-MD"/>
        </w:rPr>
        <w:t xml:space="preserve">2) </w:t>
      </w:r>
      <w:r w:rsidRPr="00EF2C81">
        <w:rPr>
          <w:rFonts w:ascii="Times New Roman" w:hAnsi="Times New Roman" w:cs="Times New Roman"/>
          <w:sz w:val="24"/>
          <w:szCs w:val="24"/>
          <w:lang w:val="ro-MD"/>
        </w:rPr>
        <w:tab/>
        <w:t>atunci când există restricții privind direcția de apropiere și aterizare - dimensiunea zonei de o lăți</w:t>
      </w:r>
      <w:r w:rsidRPr="00EF2C81">
        <w:rPr>
          <w:rFonts w:ascii="Times New Roman" w:hAnsi="Times New Roman" w:cs="Times New Roman"/>
          <w:iCs/>
          <w:sz w:val="24"/>
          <w:szCs w:val="24"/>
          <w:lang w:val="ro-MD"/>
        </w:rPr>
        <w:t>me suficientă pentru respectarea cerinței cuprinse de p.3.1.1 a) 1), dar nu mai puțin de 1,5 ori lățimea totală a elicopterului de proiectare.</w:t>
      </w:r>
    </w:p>
    <w:p w14:paraId="25326F22" w14:textId="77777777" w:rsidR="00316229" w:rsidRPr="00EF2C81" w:rsidRDefault="00316229" w:rsidP="00846083">
      <w:pPr>
        <w:tabs>
          <w:tab w:val="left" w:pos="1560"/>
        </w:tabs>
        <w:autoSpaceDE w:val="0"/>
        <w:autoSpaceDN w:val="0"/>
        <w:adjustRightInd w:val="0"/>
        <w:spacing w:after="120"/>
        <w:ind w:left="1560" w:hanging="851"/>
        <w:jc w:val="both"/>
        <w:rPr>
          <w:rFonts w:ascii="Times New Roman" w:hAnsi="Times New Roman" w:cs="Times New Roman"/>
          <w:bCs/>
          <w:i/>
          <w:iCs/>
          <w:sz w:val="24"/>
          <w:szCs w:val="24"/>
          <w:lang w:val="ro-MD"/>
        </w:rPr>
      </w:pPr>
      <w:r w:rsidRPr="00EF2C81">
        <w:rPr>
          <w:rFonts w:ascii="Times New Roman" w:hAnsi="Times New Roman" w:cs="Times New Roman"/>
          <w:b/>
          <w:bCs/>
          <w:i/>
          <w:iCs/>
          <w:sz w:val="24"/>
          <w:szCs w:val="24"/>
          <w:lang w:val="ro-MD"/>
        </w:rPr>
        <w:t>Nota 1.</w:t>
      </w:r>
      <w:r w:rsidRPr="00EF2C81">
        <w:rPr>
          <w:rFonts w:ascii="Times New Roman" w:hAnsi="Times New Roman" w:cs="Times New Roman"/>
          <w:sz w:val="24"/>
          <w:szCs w:val="24"/>
          <w:lang w:val="ro-MD"/>
        </w:rPr>
        <w:t xml:space="preserve"> </w:t>
      </w:r>
      <w:r w:rsidR="00846083" w:rsidRPr="00846083">
        <w:rPr>
          <w:rFonts w:ascii="Times New Roman" w:hAnsi="Times New Roman" w:cs="Times New Roman"/>
          <w:sz w:val="24"/>
          <w:szCs w:val="24"/>
          <w:lang w:val="en-GB"/>
        </w:rPr>
        <w:t xml:space="preserve"> </w:t>
      </w:r>
      <w:r w:rsidRPr="00EF2C81">
        <w:rPr>
          <w:rFonts w:ascii="Times New Roman" w:hAnsi="Times New Roman" w:cs="Times New Roman"/>
          <w:bCs/>
          <w:i/>
          <w:iCs/>
          <w:sz w:val="24"/>
          <w:szCs w:val="24"/>
          <w:lang w:val="ro-MD"/>
        </w:rPr>
        <w:t xml:space="preserve">RTOD este preconizată pentru a asigura reținerea elicopterului în timpul decolării </w:t>
      </w:r>
      <w:r w:rsidRPr="00846083">
        <w:rPr>
          <w:rFonts w:ascii="Times New Roman" w:hAnsi="Times New Roman" w:cs="Times New Roman"/>
          <w:bCs/>
          <w:i/>
          <w:iCs/>
          <w:sz w:val="24"/>
          <w:szCs w:val="24"/>
          <w:lang w:val="ro-MD"/>
        </w:rPr>
        <w:t>resp</w:t>
      </w:r>
      <w:r w:rsidR="00846083" w:rsidRPr="00846083">
        <w:rPr>
          <w:rFonts w:ascii="Times New Roman" w:hAnsi="Times New Roman" w:cs="Times New Roman"/>
          <w:bCs/>
          <w:i/>
          <w:iCs/>
          <w:sz w:val="24"/>
          <w:szCs w:val="24"/>
          <w:lang w:val="ro-MD"/>
        </w:rPr>
        <w:t>inse</w:t>
      </w:r>
      <w:r w:rsidRPr="00EF2C81">
        <w:rPr>
          <w:rFonts w:ascii="Times New Roman" w:hAnsi="Times New Roman" w:cs="Times New Roman"/>
          <w:bCs/>
          <w:i/>
          <w:iCs/>
          <w:sz w:val="24"/>
          <w:szCs w:val="24"/>
          <w:lang w:val="ro-MD"/>
        </w:rPr>
        <w:t>. În timp ce unele manuale de zbor indică RTOD-uri, altele specifică dimensiunea ca „dimensiune minimă demonstrată ...” (unde  „...” poate însemna „heliport”, „pistă”, „helideck” etc.) și această valoare poate să nu include ținerea elicopterului. În acest caz, este necesar să se ia în considerare dimensiunea suficientă a zonei de securitate,</w:t>
      </w:r>
      <w:r w:rsidRPr="00EF2C81">
        <w:rPr>
          <w:rFonts w:ascii="Times New Roman" w:hAnsi="Times New Roman" w:cs="Times New Roman"/>
          <w:sz w:val="24"/>
          <w:szCs w:val="24"/>
          <w:lang w:val="ro-MD"/>
        </w:rPr>
        <w:t xml:space="preserve"> </w:t>
      </w:r>
      <w:r w:rsidRPr="00EF2C81">
        <w:rPr>
          <w:rFonts w:ascii="Times New Roman" w:hAnsi="Times New Roman" w:cs="Times New Roman"/>
          <w:bCs/>
          <w:i/>
          <w:iCs/>
          <w:sz w:val="24"/>
          <w:szCs w:val="24"/>
          <w:lang w:val="ro-MD"/>
        </w:rPr>
        <w:t>precum și dimensiuni de 1,5 D pentru FATO</w:t>
      </w:r>
      <w:r w:rsidRPr="00EF2C81">
        <w:rPr>
          <w:rFonts w:ascii="Times New Roman" w:hAnsi="Times New Roman" w:cs="Times New Roman"/>
          <w:sz w:val="24"/>
          <w:szCs w:val="24"/>
          <w:lang w:val="ro-MD"/>
        </w:rPr>
        <w:t xml:space="preserve"> </w:t>
      </w:r>
      <w:r w:rsidRPr="00EF2C81">
        <w:rPr>
          <w:rFonts w:ascii="Times New Roman" w:hAnsi="Times New Roman" w:cs="Times New Roman"/>
          <w:bCs/>
          <w:i/>
          <w:iCs/>
          <w:sz w:val="24"/>
          <w:szCs w:val="24"/>
          <w:lang w:val="ro-MD"/>
        </w:rPr>
        <w:t>dacă datele relevante nu sunt indicate în manualul de zbor. Îndrumări suplimentare sunt cuprinse în Manualul privind heliporturi (Doc 9261).</w:t>
      </w:r>
    </w:p>
    <w:p w14:paraId="1ADE2CC4" w14:textId="77777777" w:rsidR="00EF2C81" w:rsidRDefault="00316229" w:rsidP="00E65837">
      <w:pPr>
        <w:pStyle w:val="a3"/>
        <w:tabs>
          <w:tab w:val="left" w:pos="90"/>
        </w:tabs>
        <w:spacing w:after="0"/>
        <w:ind w:left="1560" w:hanging="851"/>
        <w:jc w:val="both"/>
        <w:rPr>
          <w:rFonts w:ascii="Times New Roman" w:hAnsi="Times New Roman" w:cs="Times New Roman"/>
          <w:bCs/>
          <w:i/>
          <w:iCs/>
          <w:sz w:val="24"/>
          <w:szCs w:val="24"/>
          <w:lang w:val="ro-MD"/>
        </w:rPr>
      </w:pPr>
      <w:r w:rsidRPr="00EF2C81">
        <w:rPr>
          <w:rFonts w:ascii="Times New Roman" w:hAnsi="Times New Roman" w:cs="Times New Roman"/>
          <w:b/>
          <w:bCs/>
          <w:i/>
          <w:iCs/>
          <w:sz w:val="24"/>
          <w:szCs w:val="24"/>
          <w:lang w:val="ro-MD"/>
        </w:rPr>
        <w:t>Nota 2</w:t>
      </w:r>
      <w:r w:rsidRPr="00EF2C81">
        <w:rPr>
          <w:rFonts w:ascii="Times New Roman" w:hAnsi="Times New Roman" w:cs="Times New Roman"/>
          <w:bCs/>
          <w:i/>
          <w:iCs/>
          <w:sz w:val="24"/>
          <w:szCs w:val="24"/>
          <w:lang w:val="ro-MD"/>
        </w:rPr>
        <w:t>.</w:t>
      </w:r>
      <w:r w:rsidRPr="00EF2C81">
        <w:rPr>
          <w:rFonts w:ascii="Times New Roman" w:hAnsi="Times New Roman" w:cs="Times New Roman"/>
          <w:sz w:val="24"/>
          <w:szCs w:val="24"/>
          <w:lang w:val="ro-MD"/>
        </w:rPr>
        <w:t xml:space="preserve"> </w:t>
      </w:r>
      <w:r w:rsidRPr="00EF2C81">
        <w:rPr>
          <w:rFonts w:ascii="Times New Roman" w:hAnsi="Times New Roman" w:cs="Times New Roman"/>
          <w:bCs/>
          <w:i/>
          <w:iCs/>
          <w:sz w:val="24"/>
          <w:szCs w:val="24"/>
          <w:lang w:val="ro-MD"/>
        </w:rPr>
        <w:t>Dimensionarea FATO poate necesita luarea în considerare a condițiilor locale, cum ar fi altitudinea, temperatura și manevrele permise.</w:t>
      </w:r>
      <w:r w:rsidRPr="00EF2C81">
        <w:rPr>
          <w:rFonts w:ascii="Times New Roman" w:hAnsi="Times New Roman" w:cs="Times New Roman"/>
          <w:sz w:val="24"/>
          <w:szCs w:val="24"/>
          <w:lang w:val="ro-MD"/>
        </w:rPr>
        <w:t xml:space="preserve"> </w:t>
      </w:r>
      <w:r w:rsidRPr="00EF2C81">
        <w:rPr>
          <w:rFonts w:ascii="Times New Roman" w:hAnsi="Times New Roman" w:cs="Times New Roman"/>
          <w:bCs/>
          <w:i/>
          <w:iCs/>
          <w:sz w:val="24"/>
          <w:szCs w:val="24"/>
          <w:lang w:val="ro-MD"/>
        </w:rPr>
        <w:t>Indicații relevante sunt furnizate în Manualul privind heliporturi (Doc 9261).</w:t>
      </w:r>
    </w:p>
    <w:p w14:paraId="586824A2" w14:textId="77777777" w:rsidR="00E65837" w:rsidRDefault="00E65837" w:rsidP="00E65837">
      <w:pPr>
        <w:pStyle w:val="a3"/>
        <w:tabs>
          <w:tab w:val="left" w:pos="90"/>
        </w:tabs>
        <w:spacing w:after="0"/>
        <w:ind w:left="1560" w:hanging="851"/>
        <w:jc w:val="both"/>
        <w:rPr>
          <w:rFonts w:ascii="Times New Roman" w:hAnsi="Times New Roman" w:cs="Times New Roman"/>
          <w:bCs/>
          <w:i/>
          <w:iCs/>
          <w:sz w:val="24"/>
          <w:szCs w:val="24"/>
          <w:lang w:val="ro-MD"/>
        </w:rPr>
      </w:pPr>
    </w:p>
    <w:p w14:paraId="2E5234FE" w14:textId="77777777" w:rsidR="00E65837" w:rsidRDefault="00E65837" w:rsidP="00E65837">
      <w:pPr>
        <w:pStyle w:val="a3"/>
        <w:tabs>
          <w:tab w:val="left" w:pos="90"/>
        </w:tabs>
        <w:spacing w:after="0"/>
        <w:ind w:left="709" w:hanging="709"/>
        <w:jc w:val="both"/>
        <w:rPr>
          <w:rFonts w:ascii="Times New Roman" w:hAnsi="Times New Roman" w:cs="Times New Roman"/>
          <w:sz w:val="24"/>
          <w:szCs w:val="24"/>
          <w:lang w:val="ro-MD"/>
        </w:rPr>
      </w:pPr>
      <w:r w:rsidRPr="00E65837">
        <w:rPr>
          <w:rFonts w:ascii="Times New Roman" w:hAnsi="Times New Roman" w:cs="Times New Roman"/>
          <w:sz w:val="24"/>
          <w:szCs w:val="24"/>
          <w:lang w:val="en-GB"/>
        </w:rPr>
        <w:t xml:space="preserve">3.1.4 </w:t>
      </w:r>
      <w:r w:rsidRPr="00E65837">
        <w:rPr>
          <w:rFonts w:ascii="Times New Roman" w:hAnsi="Times New Roman" w:cs="Times New Roman"/>
          <w:sz w:val="24"/>
          <w:szCs w:val="24"/>
          <w:lang w:val="en-GB"/>
        </w:rPr>
        <w:tab/>
      </w:r>
      <w:r w:rsidRPr="00E65837">
        <w:rPr>
          <w:rFonts w:ascii="Times New Roman" w:hAnsi="Times New Roman" w:cs="Times New Roman"/>
          <w:iCs/>
          <w:sz w:val="24"/>
          <w:szCs w:val="24"/>
          <w:lang w:val="ro-MD"/>
        </w:rPr>
        <w:t>Obiectele</w:t>
      </w:r>
      <w:r w:rsidRPr="00E65837">
        <w:rPr>
          <w:rFonts w:ascii="Times New Roman" w:hAnsi="Times New Roman" w:cs="Times New Roman"/>
          <w:sz w:val="24"/>
          <w:szCs w:val="24"/>
          <w:lang w:val="ro-MD"/>
        </w:rPr>
        <w:t xml:space="preserve"> semnificative situate în zona FATO nu depășesc planul orizontal pe excesul zonei FATO cu mai mult de 5 cm.</w:t>
      </w:r>
    </w:p>
    <w:p w14:paraId="22C7BB75" w14:textId="77777777" w:rsidR="00A860D8" w:rsidRDefault="00A860D8" w:rsidP="00E65837">
      <w:pPr>
        <w:pStyle w:val="a3"/>
        <w:tabs>
          <w:tab w:val="left" w:pos="90"/>
        </w:tabs>
        <w:spacing w:after="0"/>
        <w:ind w:left="709" w:hanging="709"/>
        <w:jc w:val="both"/>
        <w:rPr>
          <w:rFonts w:ascii="Times New Roman" w:hAnsi="Times New Roman" w:cs="Times New Roman"/>
          <w:sz w:val="24"/>
          <w:szCs w:val="24"/>
          <w:lang w:val="ro-MD"/>
        </w:rPr>
      </w:pPr>
    </w:p>
    <w:p w14:paraId="636F4068" w14:textId="77777777" w:rsidR="004E5351" w:rsidRPr="004E5351" w:rsidRDefault="004E5351" w:rsidP="004E5351">
      <w:pPr>
        <w:autoSpaceDE w:val="0"/>
        <w:autoSpaceDN w:val="0"/>
        <w:adjustRightInd w:val="0"/>
        <w:spacing w:after="120"/>
        <w:jc w:val="both"/>
        <w:rPr>
          <w:rFonts w:ascii="Times New Roman" w:hAnsi="Times New Roman" w:cs="Times New Roman"/>
          <w:iCs/>
          <w:sz w:val="24"/>
          <w:szCs w:val="24"/>
          <w:lang w:val="ro-MD"/>
        </w:rPr>
      </w:pPr>
      <w:r w:rsidRPr="004E5351">
        <w:rPr>
          <w:rFonts w:ascii="Times New Roman" w:hAnsi="Times New Roman" w:cs="Times New Roman"/>
          <w:iCs/>
          <w:sz w:val="24"/>
          <w:szCs w:val="24"/>
          <w:lang w:val="ro-MD"/>
        </w:rPr>
        <w:t xml:space="preserve">3.1.5 </w:t>
      </w:r>
      <w:r w:rsidRPr="004E5351">
        <w:rPr>
          <w:rFonts w:ascii="Times New Roman" w:hAnsi="Times New Roman" w:cs="Times New Roman"/>
          <w:sz w:val="24"/>
          <w:szCs w:val="24"/>
          <w:lang w:val="en-GB"/>
        </w:rPr>
        <w:tab/>
      </w:r>
      <w:r w:rsidRPr="004E5351">
        <w:rPr>
          <w:rFonts w:ascii="Times New Roman" w:hAnsi="Times New Roman" w:cs="Times New Roman"/>
          <w:iCs/>
          <w:sz w:val="24"/>
          <w:szCs w:val="24"/>
          <w:lang w:val="ro-MD"/>
        </w:rPr>
        <w:t>În cazul în care suprafața FATO este dură, panta nu trebuie:</w:t>
      </w:r>
    </w:p>
    <w:p w14:paraId="3E06CBDE" w14:textId="77777777" w:rsidR="004E5351" w:rsidRPr="004E5351" w:rsidRDefault="004E5351" w:rsidP="004E5351">
      <w:pPr>
        <w:autoSpaceDE w:val="0"/>
        <w:autoSpaceDN w:val="0"/>
        <w:adjustRightInd w:val="0"/>
        <w:spacing w:after="120"/>
        <w:ind w:left="1134" w:hanging="425"/>
        <w:jc w:val="both"/>
        <w:rPr>
          <w:rFonts w:ascii="Times New Roman" w:hAnsi="Times New Roman" w:cs="Times New Roman"/>
          <w:sz w:val="24"/>
          <w:szCs w:val="24"/>
          <w:lang w:val="ro-MD"/>
        </w:rPr>
      </w:pPr>
      <w:r w:rsidRPr="004E5351">
        <w:rPr>
          <w:rFonts w:ascii="Times New Roman" w:hAnsi="Times New Roman" w:cs="Times New Roman"/>
          <w:iCs/>
          <w:sz w:val="24"/>
          <w:szCs w:val="24"/>
          <w:lang w:val="ro-MD"/>
        </w:rPr>
        <w:t xml:space="preserve">a) </w:t>
      </w:r>
      <w:r w:rsidRPr="004E5351">
        <w:rPr>
          <w:rFonts w:ascii="Times New Roman" w:hAnsi="Times New Roman" w:cs="Times New Roman"/>
          <w:sz w:val="24"/>
          <w:szCs w:val="24"/>
          <w:lang w:val="ro-MD"/>
        </w:rPr>
        <w:tab/>
      </w:r>
      <w:r w:rsidRPr="004E5351">
        <w:rPr>
          <w:rFonts w:ascii="Times New Roman" w:hAnsi="Times New Roman" w:cs="Times New Roman"/>
          <w:iCs/>
          <w:sz w:val="24"/>
          <w:szCs w:val="24"/>
          <w:lang w:val="ro-MD"/>
        </w:rPr>
        <w:t>să de</w:t>
      </w:r>
      <w:r w:rsidRPr="004E5351">
        <w:rPr>
          <w:rFonts w:ascii="Times New Roman" w:hAnsi="Times New Roman" w:cs="Times New Roman"/>
          <w:sz w:val="24"/>
          <w:szCs w:val="24"/>
          <w:lang w:val="ro-MD"/>
        </w:rPr>
        <w:t>pășească 2% în orice direcție, cu excepția cazurilor prevăzute la p.p. b) sau c) de mai jos;</w:t>
      </w:r>
    </w:p>
    <w:p w14:paraId="25C7E7AE" w14:textId="77777777" w:rsidR="004E5351" w:rsidRPr="004E5351" w:rsidRDefault="004E5351" w:rsidP="004E5351">
      <w:pPr>
        <w:autoSpaceDE w:val="0"/>
        <w:autoSpaceDN w:val="0"/>
        <w:adjustRightInd w:val="0"/>
        <w:spacing w:after="120"/>
        <w:ind w:left="1134" w:hanging="425"/>
        <w:jc w:val="both"/>
        <w:rPr>
          <w:rFonts w:ascii="Times New Roman" w:hAnsi="Times New Roman" w:cs="Times New Roman"/>
          <w:sz w:val="24"/>
          <w:szCs w:val="24"/>
          <w:lang w:val="ro-MD"/>
        </w:rPr>
      </w:pPr>
      <w:r w:rsidRPr="004E5351">
        <w:rPr>
          <w:rFonts w:ascii="Times New Roman" w:hAnsi="Times New Roman" w:cs="Times New Roman"/>
          <w:sz w:val="24"/>
          <w:szCs w:val="24"/>
          <w:lang w:val="ro-MD"/>
        </w:rPr>
        <w:lastRenderedPageBreak/>
        <w:t xml:space="preserve">b) </w:t>
      </w:r>
      <w:r w:rsidRPr="004E5351">
        <w:rPr>
          <w:rFonts w:ascii="Times New Roman" w:hAnsi="Times New Roman" w:cs="Times New Roman"/>
          <w:sz w:val="24"/>
          <w:szCs w:val="24"/>
          <w:lang w:val="ro-MD"/>
        </w:rPr>
        <w:tab/>
        <w:t>în cazul în care FATO este alungită și destinată utilizării elicopterelor care operează în conformitate cu caracteristicile de performanță ale clasei 1, panta sa, nu trebuie să depășească 3% în general, iar panta locală - 5%;</w:t>
      </w:r>
    </w:p>
    <w:p w14:paraId="010FC47F" w14:textId="77777777" w:rsidR="004E5351" w:rsidRDefault="004E5351" w:rsidP="004E5351">
      <w:pPr>
        <w:pStyle w:val="a3"/>
        <w:tabs>
          <w:tab w:val="left" w:pos="90"/>
        </w:tabs>
        <w:spacing w:after="0"/>
        <w:ind w:left="1134" w:hanging="425"/>
        <w:jc w:val="both"/>
        <w:rPr>
          <w:rFonts w:ascii="Times New Roman" w:hAnsi="Times New Roman" w:cs="Times New Roman"/>
          <w:iCs/>
          <w:sz w:val="24"/>
          <w:szCs w:val="24"/>
          <w:lang w:val="ro-MD"/>
        </w:rPr>
      </w:pPr>
      <w:r w:rsidRPr="004E5351">
        <w:rPr>
          <w:rFonts w:ascii="Times New Roman" w:hAnsi="Times New Roman" w:cs="Times New Roman"/>
          <w:sz w:val="24"/>
          <w:szCs w:val="24"/>
          <w:lang w:val="ro-MD"/>
        </w:rPr>
        <w:t xml:space="preserve">c) </w:t>
      </w:r>
      <w:r w:rsidRPr="004E5351">
        <w:rPr>
          <w:rFonts w:ascii="Times New Roman" w:hAnsi="Times New Roman" w:cs="Times New Roman"/>
          <w:sz w:val="24"/>
          <w:szCs w:val="24"/>
          <w:lang w:val="ro-MD"/>
        </w:rPr>
        <w:tab/>
        <w:t>în ca</w:t>
      </w:r>
      <w:r w:rsidRPr="004E5351">
        <w:rPr>
          <w:rFonts w:ascii="Times New Roman" w:hAnsi="Times New Roman" w:cs="Times New Roman"/>
          <w:iCs/>
          <w:sz w:val="24"/>
          <w:szCs w:val="24"/>
          <w:lang w:val="ro-MD"/>
        </w:rPr>
        <w:t>zul în care FATO este alungit și destinat utilizării exclusiv de elicoptere care operează în conformitate cu caracteristicile de performanță ale clasei 2 sau 3, panta nu trebuie să depășească 3%, iar panta locală să nu depășească 7%.</w:t>
      </w:r>
    </w:p>
    <w:p w14:paraId="54F1FE26" w14:textId="77777777" w:rsidR="00A860D8" w:rsidRDefault="00A860D8" w:rsidP="004E5351">
      <w:pPr>
        <w:pStyle w:val="a3"/>
        <w:tabs>
          <w:tab w:val="left" w:pos="90"/>
        </w:tabs>
        <w:spacing w:after="0"/>
        <w:ind w:left="1134" w:hanging="425"/>
        <w:jc w:val="both"/>
        <w:rPr>
          <w:rFonts w:ascii="Times New Roman" w:hAnsi="Times New Roman" w:cs="Times New Roman"/>
          <w:iCs/>
          <w:sz w:val="24"/>
          <w:szCs w:val="24"/>
          <w:lang w:val="ro-MD"/>
        </w:rPr>
      </w:pPr>
    </w:p>
    <w:p w14:paraId="62AFD29E" w14:textId="77777777" w:rsidR="00A860D8" w:rsidRPr="00A860D8" w:rsidRDefault="00A860D8" w:rsidP="00A860D8">
      <w:pPr>
        <w:autoSpaceDE w:val="0"/>
        <w:autoSpaceDN w:val="0"/>
        <w:adjustRightInd w:val="0"/>
        <w:ind w:left="709" w:hanging="709"/>
        <w:jc w:val="both"/>
        <w:rPr>
          <w:rFonts w:ascii="Times New Roman" w:hAnsi="Times New Roman" w:cs="Times New Roman"/>
          <w:iCs/>
          <w:sz w:val="24"/>
          <w:szCs w:val="24"/>
          <w:lang w:val="ro-MD"/>
        </w:rPr>
      </w:pPr>
      <w:r w:rsidRPr="00A860D8">
        <w:rPr>
          <w:rFonts w:ascii="Times New Roman" w:hAnsi="Times New Roman" w:cs="Times New Roman"/>
          <w:iCs/>
          <w:sz w:val="24"/>
          <w:szCs w:val="24"/>
          <w:lang w:val="ro-MD"/>
        </w:rPr>
        <w:t>3.1</w:t>
      </w:r>
      <w:r w:rsidR="003E545C">
        <w:rPr>
          <w:rFonts w:ascii="Times New Roman" w:hAnsi="Times New Roman" w:cs="Times New Roman"/>
          <w:iCs/>
          <w:sz w:val="24"/>
          <w:szCs w:val="24"/>
          <w:lang w:val="ro-MD"/>
        </w:rPr>
        <w:t>.</w:t>
      </w:r>
      <w:r w:rsidRPr="00A860D8">
        <w:rPr>
          <w:rFonts w:ascii="Times New Roman" w:hAnsi="Times New Roman" w:cs="Times New Roman"/>
          <w:iCs/>
          <w:sz w:val="24"/>
          <w:szCs w:val="24"/>
          <w:lang w:val="ro-MD"/>
        </w:rPr>
        <w:t xml:space="preserve">6 </w:t>
      </w:r>
      <w:r w:rsidRPr="00A860D8">
        <w:rPr>
          <w:rFonts w:ascii="Times New Roman" w:hAnsi="Times New Roman" w:cs="Times New Roman"/>
          <w:sz w:val="24"/>
          <w:szCs w:val="24"/>
          <w:lang w:val="ro-MD"/>
        </w:rPr>
        <w:tab/>
      </w:r>
      <w:r w:rsidRPr="00A860D8">
        <w:rPr>
          <w:rFonts w:ascii="Times New Roman" w:hAnsi="Times New Roman" w:cs="Times New Roman"/>
          <w:iCs/>
          <w:sz w:val="24"/>
          <w:szCs w:val="24"/>
          <w:lang w:val="ro-MD"/>
        </w:rPr>
        <w:t>Zona FATO ar trebui să fie amplasată în așa fel încât să minimizeze impactul mediului (inclusiv turbulența), care ar putea avea un impact negativ asupra operațiunilor elicopterelor.</w:t>
      </w:r>
    </w:p>
    <w:p w14:paraId="0E2FE266" w14:textId="77777777" w:rsidR="00A860D8" w:rsidRPr="00A860D8" w:rsidRDefault="00A860D8" w:rsidP="00A860D8">
      <w:pPr>
        <w:tabs>
          <w:tab w:val="left" w:pos="90"/>
        </w:tabs>
        <w:spacing w:after="0"/>
        <w:ind w:left="1560" w:hanging="851"/>
        <w:jc w:val="both"/>
        <w:rPr>
          <w:rFonts w:ascii="Times New Roman" w:hAnsi="Times New Roman" w:cs="Times New Roman"/>
          <w:sz w:val="24"/>
          <w:szCs w:val="24"/>
          <w:lang w:val="ro-MD"/>
        </w:rPr>
      </w:pPr>
      <w:r w:rsidRPr="00A860D8">
        <w:rPr>
          <w:rFonts w:ascii="Times New Roman" w:hAnsi="Times New Roman" w:cs="Times New Roman"/>
          <w:b/>
          <w:bCs/>
          <w:i/>
          <w:iCs/>
          <w:sz w:val="24"/>
          <w:szCs w:val="24"/>
          <w:lang w:val="ro-MD"/>
        </w:rPr>
        <w:t xml:space="preserve">Notă. </w:t>
      </w:r>
      <w:r w:rsidRPr="00A860D8">
        <w:rPr>
          <w:rFonts w:ascii="Times New Roman" w:hAnsi="Times New Roman" w:cs="Times New Roman"/>
          <w:sz w:val="24"/>
          <w:szCs w:val="24"/>
          <w:lang w:val="ro-MD"/>
        </w:rPr>
        <w:tab/>
      </w:r>
      <w:r w:rsidRPr="00A860D8">
        <w:rPr>
          <w:rFonts w:ascii="Times New Roman" w:hAnsi="Times New Roman" w:cs="Times New Roman"/>
          <w:i/>
          <w:iCs/>
          <w:sz w:val="24"/>
          <w:szCs w:val="24"/>
          <w:lang w:val="ro-MD"/>
        </w:rPr>
        <w:t>Recomandările</w:t>
      </w:r>
      <w:r w:rsidRPr="00A860D8">
        <w:rPr>
          <w:rFonts w:ascii="Times New Roman" w:hAnsi="Times New Roman" w:cs="Times New Roman"/>
          <w:bCs/>
          <w:i/>
          <w:iCs/>
          <w:sz w:val="24"/>
          <w:szCs w:val="24"/>
          <w:lang w:val="ro-MD"/>
        </w:rPr>
        <w:t xml:space="preserve"> pentru determinarea efectelor turbulențelor sunt cuprinse în Manualul privind heliporturi (Doc 9261). Dacă sunt necesare măsuri pentru atenuarea efectelor turbulențelor,</w:t>
      </w:r>
      <w:r w:rsidRPr="00A860D8">
        <w:rPr>
          <w:rFonts w:ascii="Times New Roman" w:hAnsi="Times New Roman" w:cs="Times New Roman"/>
          <w:sz w:val="24"/>
          <w:szCs w:val="24"/>
          <w:lang w:val="ro-MD"/>
        </w:rPr>
        <w:t xml:space="preserve"> </w:t>
      </w:r>
      <w:r w:rsidRPr="00A860D8">
        <w:rPr>
          <w:rFonts w:ascii="Times New Roman" w:hAnsi="Times New Roman" w:cs="Times New Roman"/>
          <w:bCs/>
          <w:i/>
          <w:iCs/>
          <w:sz w:val="24"/>
          <w:szCs w:val="24"/>
          <w:lang w:val="ro-MD"/>
        </w:rPr>
        <w:t>dar nu sunt fezabile,</w:t>
      </w:r>
      <w:r w:rsidRPr="00A860D8">
        <w:rPr>
          <w:rFonts w:ascii="Times New Roman" w:hAnsi="Times New Roman" w:cs="Times New Roman"/>
          <w:sz w:val="24"/>
          <w:szCs w:val="24"/>
          <w:lang w:val="ro-MD"/>
        </w:rPr>
        <w:t xml:space="preserve"> </w:t>
      </w:r>
      <w:r w:rsidRPr="00A860D8">
        <w:rPr>
          <w:rFonts w:ascii="Times New Roman" w:hAnsi="Times New Roman" w:cs="Times New Roman"/>
          <w:bCs/>
          <w:i/>
          <w:iCs/>
          <w:sz w:val="24"/>
          <w:szCs w:val="24"/>
          <w:lang w:val="ro-MD"/>
        </w:rPr>
        <w:t>pot fi necesare restricții operaționale pentru anumite condiții de vânt.</w:t>
      </w:r>
    </w:p>
    <w:p w14:paraId="5E0D2537" w14:textId="77777777" w:rsidR="00E65837" w:rsidRDefault="00E65837" w:rsidP="00E65837">
      <w:pPr>
        <w:pStyle w:val="a3"/>
        <w:tabs>
          <w:tab w:val="left" w:pos="90"/>
        </w:tabs>
        <w:spacing w:after="0"/>
        <w:ind w:left="1560" w:hanging="851"/>
        <w:jc w:val="both"/>
        <w:rPr>
          <w:rFonts w:cstheme="minorHAnsi"/>
          <w:sz w:val="16"/>
          <w:szCs w:val="16"/>
          <w:lang w:val="ro-MD"/>
        </w:rPr>
      </w:pPr>
    </w:p>
    <w:p w14:paraId="395997BB" w14:textId="77777777" w:rsidR="00E65837" w:rsidRPr="00254167" w:rsidRDefault="00254167" w:rsidP="00254167">
      <w:pPr>
        <w:tabs>
          <w:tab w:val="left" w:pos="709"/>
        </w:tabs>
        <w:spacing w:after="0"/>
        <w:ind w:left="709" w:hanging="709"/>
        <w:jc w:val="both"/>
        <w:rPr>
          <w:rFonts w:ascii="Times New Roman" w:hAnsi="Times New Roman" w:cs="Times New Roman"/>
          <w:iCs/>
          <w:sz w:val="24"/>
          <w:szCs w:val="24"/>
          <w:lang w:val="ro-RO"/>
        </w:rPr>
      </w:pPr>
      <w:r w:rsidRPr="00254167">
        <w:rPr>
          <w:rFonts w:ascii="Times New Roman" w:hAnsi="Times New Roman" w:cs="Times New Roman"/>
          <w:iCs/>
          <w:sz w:val="24"/>
          <w:szCs w:val="24"/>
          <w:lang w:val="ro-RO"/>
        </w:rPr>
        <w:t xml:space="preserve">3.1.7 </w:t>
      </w:r>
      <w:r w:rsidRPr="00254167">
        <w:rPr>
          <w:rFonts w:ascii="Times New Roman" w:hAnsi="Times New Roman" w:cs="Times New Roman"/>
          <w:sz w:val="24"/>
          <w:szCs w:val="24"/>
          <w:lang w:val="en-GB"/>
        </w:rPr>
        <w:tab/>
      </w:r>
      <w:r w:rsidRPr="00254167">
        <w:rPr>
          <w:rFonts w:ascii="Times New Roman" w:hAnsi="Times New Roman" w:cs="Times New Roman"/>
          <w:iCs/>
          <w:sz w:val="24"/>
          <w:szCs w:val="24"/>
          <w:lang w:val="ro-RO"/>
        </w:rPr>
        <w:t xml:space="preserve">Zona FATO </w:t>
      </w:r>
      <w:r w:rsidRPr="003C302A">
        <w:rPr>
          <w:rFonts w:ascii="Times New Roman" w:hAnsi="Times New Roman" w:cs="Times New Roman"/>
          <w:sz w:val="24"/>
          <w:szCs w:val="24"/>
          <w:lang w:val="ro-MD"/>
        </w:rPr>
        <w:t>este</w:t>
      </w:r>
      <w:r w:rsidRPr="003C302A">
        <w:rPr>
          <w:rFonts w:ascii="Times New Roman" w:hAnsi="Times New Roman" w:cs="Times New Roman"/>
          <w:iCs/>
          <w:sz w:val="24"/>
          <w:szCs w:val="24"/>
          <w:lang w:val="ro-MD"/>
        </w:rPr>
        <w:t xml:space="preserve"> înconjurată de zona de siguranță, a cărei suprafață nu obligatoriu trebuie să fie dură.</w:t>
      </w:r>
    </w:p>
    <w:p w14:paraId="3D1EB83A" w14:textId="77777777" w:rsidR="00254167" w:rsidRDefault="00254167" w:rsidP="003E545C">
      <w:pPr>
        <w:tabs>
          <w:tab w:val="left" w:pos="90"/>
        </w:tabs>
        <w:spacing w:after="0"/>
        <w:jc w:val="both"/>
        <w:rPr>
          <w:rFonts w:cstheme="minorHAnsi"/>
          <w:iCs/>
          <w:sz w:val="16"/>
          <w:szCs w:val="16"/>
          <w:lang w:val="ro-RO"/>
        </w:rPr>
      </w:pPr>
    </w:p>
    <w:p w14:paraId="5E8E53FF" w14:textId="77777777" w:rsidR="00254167" w:rsidRDefault="005C64BD" w:rsidP="003E545C">
      <w:pPr>
        <w:tabs>
          <w:tab w:val="left" w:pos="90"/>
        </w:tabs>
        <w:spacing w:after="0"/>
        <w:jc w:val="both"/>
        <w:rPr>
          <w:rFonts w:ascii="Times New Roman" w:hAnsi="Times New Roman" w:cs="Times New Roman"/>
          <w:bCs/>
          <w:iCs/>
          <w:sz w:val="24"/>
          <w:szCs w:val="24"/>
          <w:lang w:val="ro-MD"/>
        </w:rPr>
      </w:pPr>
      <w:r w:rsidRPr="001C231C">
        <w:rPr>
          <w:rFonts w:eastAsia="Arial" w:cstheme="minorHAnsi"/>
          <w:b/>
          <w:noProof/>
          <w:sz w:val="16"/>
          <w:szCs w:val="16"/>
          <w:lang w:eastAsia="ru-RU"/>
        </w:rPr>
        <mc:AlternateContent>
          <mc:Choice Requires="wpg">
            <w:drawing>
              <wp:anchor distT="0" distB="0" distL="114300" distR="114300" simplePos="0" relativeHeight="251656192" behindDoc="0" locked="0" layoutInCell="1" allowOverlap="1" wp14:anchorId="33A3ECEE" wp14:editId="32C54865">
                <wp:simplePos x="0" y="0"/>
                <wp:positionH relativeFrom="margin">
                  <wp:posOffset>46766</wp:posOffset>
                </wp:positionH>
                <wp:positionV relativeFrom="paragraph">
                  <wp:posOffset>3631</wp:posOffset>
                </wp:positionV>
                <wp:extent cx="5789054" cy="5100034"/>
                <wp:effectExtent l="0" t="0" r="2540" b="5715"/>
                <wp:wrapNone/>
                <wp:docPr id="7" name="Group 7"/>
                <wp:cNvGraphicFramePr/>
                <a:graphic xmlns:a="http://schemas.openxmlformats.org/drawingml/2006/main">
                  <a:graphicData uri="http://schemas.microsoft.com/office/word/2010/wordprocessingGroup">
                    <wpg:wgp>
                      <wpg:cNvGrpSpPr/>
                      <wpg:grpSpPr>
                        <a:xfrm>
                          <a:off x="0" y="0"/>
                          <a:ext cx="5789054" cy="5100034"/>
                          <a:chOff x="0" y="0"/>
                          <a:chExt cx="4075430" cy="3521774"/>
                        </a:xfrm>
                      </wpg:grpSpPr>
                      <pic:pic xmlns:pic="http://schemas.openxmlformats.org/drawingml/2006/picture">
                        <pic:nvPicPr>
                          <pic:cNvPr id="1" name="Рисунок 15" descr="D:\Downloads\YandexDisk\Screenshots\2020-09-01_13-50-29.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5430" cy="3299460"/>
                          </a:xfrm>
                          <a:prstGeom prst="rect">
                            <a:avLst/>
                          </a:prstGeom>
                          <a:noFill/>
                          <a:ln>
                            <a:noFill/>
                          </a:ln>
                        </pic:spPr>
                      </pic:pic>
                      <wps:wsp>
                        <wps:cNvPr id="2" name="Text Box 2"/>
                        <wps:cNvSpPr txBox="1"/>
                        <wps:spPr>
                          <a:xfrm>
                            <a:off x="1242122" y="107944"/>
                            <a:ext cx="1722449" cy="158750"/>
                          </a:xfrm>
                          <a:prstGeom prst="rect">
                            <a:avLst/>
                          </a:prstGeom>
                          <a:solidFill>
                            <a:sysClr val="window" lastClr="FFFFFF"/>
                          </a:solidFill>
                          <a:ln w="6350">
                            <a:noFill/>
                          </a:ln>
                        </wps:spPr>
                        <wps:txbx>
                          <w:txbxContent>
                            <w:p w14:paraId="3CB8F8C5" w14:textId="77777777" w:rsidR="00667D87" w:rsidRPr="001F6D45" w:rsidRDefault="00667D87" w:rsidP="005C64BD">
                              <w:pPr>
                                <w:spacing w:after="0" w:line="240" w:lineRule="auto"/>
                                <w:rPr>
                                  <w:rFonts w:ascii="Times New Roman" w:hAnsi="Times New Roman" w:cs="Times New Roman"/>
                                  <w:sz w:val="16"/>
                                  <w:szCs w:val="16"/>
                                  <w:lang w:val="en-GB"/>
                                </w:rPr>
                              </w:pPr>
                              <w:r w:rsidRPr="001F6D45">
                                <w:rPr>
                                  <w:rFonts w:ascii="Times New Roman" w:hAnsi="Times New Roman" w:cs="Times New Roman"/>
                                  <w:iCs/>
                                  <w:sz w:val="16"/>
                                  <w:szCs w:val="16"/>
                                  <w:lang w:val="ro-RO"/>
                                </w:rPr>
                                <w:t>Zona de siguranță = nu mai puțin de 3 m sau 0,25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12798" y="793729"/>
                            <a:ext cx="912669" cy="273050"/>
                          </a:xfrm>
                          <a:prstGeom prst="rect">
                            <a:avLst/>
                          </a:prstGeom>
                          <a:solidFill>
                            <a:sysClr val="window" lastClr="FFFFFF"/>
                          </a:solidFill>
                          <a:ln w="6350">
                            <a:noFill/>
                          </a:ln>
                        </wps:spPr>
                        <wps:txbx>
                          <w:txbxContent>
                            <w:p w14:paraId="05BD1BAD" w14:textId="77777777" w:rsidR="00667D87" w:rsidRPr="001F6D45" w:rsidRDefault="00667D87" w:rsidP="005C64BD">
                              <w:pPr>
                                <w:pStyle w:val="Bodytext20"/>
                                <w:shd w:val="clear" w:color="auto" w:fill="auto"/>
                                <w:spacing w:after="0" w:line="240" w:lineRule="auto"/>
                                <w:ind w:right="14" w:firstLine="0"/>
                                <w:rPr>
                                  <w:rFonts w:ascii="Times New Roman" w:hAnsi="Times New Roman" w:cs="Times New Roman"/>
                                  <w:sz w:val="16"/>
                                  <w:szCs w:val="16"/>
                                </w:rPr>
                              </w:pPr>
                              <w:r w:rsidRPr="001F6D45">
                                <w:rPr>
                                  <w:rFonts w:ascii="Times New Roman" w:hAnsi="Times New Roman" w:cs="Times New Roman"/>
                                  <w:iCs/>
                                  <w:sz w:val="16"/>
                                  <w:szCs w:val="16"/>
                                  <w:lang w:val="ro-RO"/>
                                </w:rPr>
                                <w:t xml:space="preserve">FATO + zona de siguranță = </w:t>
                              </w:r>
                              <w:r w:rsidRPr="001F6D45">
                                <w:rPr>
                                  <w:rFonts w:ascii="Times New Roman" w:hAnsi="Times New Roman" w:cs="Times New Roman"/>
                                  <w:sz w:val="16"/>
                                  <w:szCs w:val="16"/>
                                </w:rPr>
                                <w:t>Minim 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482850" y="292100"/>
                            <a:ext cx="920750" cy="330200"/>
                          </a:xfrm>
                          <a:prstGeom prst="rect">
                            <a:avLst/>
                          </a:prstGeom>
                          <a:solidFill>
                            <a:sysClr val="window" lastClr="FFFFFF"/>
                          </a:solidFill>
                          <a:ln w="6350">
                            <a:noFill/>
                          </a:ln>
                        </wps:spPr>
                        <wps:txbx>
                          <w:txbxContent>
                            <w:p w14:paraId="76EBB917" w14:textId="77777777" w:rsidR="00667D87" w:rsidRPr="001F6D45" w:rsidRDefault="00667D87" w:rsidP="005C64BD">
                              <w:pPr>
                                <w:pStyle w:val="Bodytext20"/>
                                <w:shd w:val="clear" w:color="auto" w:fill="auto"/>
                                <w:spacing w:after="0" w:line="240" w:lineRule="auto"/>
                                <w:ind w:right="20" w:firstLine="0"/>
                                <w:rPr>
                                  <w:rFonts w:ascii="Times New Roman" w:hAnsi="Times New Roman" w:cs="Times New Roman"/>
                                  <w:sz w:val="16"/>
                                  <w:szCs w:val="16"/>
                                </w:rPr>
                              </w:pPr>
                              <w:r w:rsidRPr="001F6D45">
                                <w:rPr>
                                  <w:rFonts w:ascii="Times New Roman" w:eastAsiaTheme="minorHAnsi" w:hAnsi="Times New Roman" w:cs="Times New Roman"/>
                                  <w:iCs/>
                                  <w:sz w:val="16"/>
                                  <w:szCs w:val="16"/>
                                  <w:lang w:val="ro-RO"/>
                                </w:rPr>
                                <w:t>(Рe fiecare parte a patrulaterului  în fiecare direcție într-un cerc)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825500" y="1828800"/>
                            <a:ext cx="2324100" cy="203200"/>
                          </a:xfrm>
                          <a:prstGeom prst="rect">
                            <a:avLst/>
                          </a:prstGeom>
                          <a:solidFill>
                            <a:sysClr val="window" lastClr="FFFFFF"/>
                          </a:solidFill>
                          <a:ln w="6350">
                            <a:noFill/>
                          </a:ln>
                        </wps:spPr>
                        <wps:txbx>
                          <w:txbxContent>
                            <w:p w14:paraId="4C01E988" w14:textId="77777777" w:rsidR="00667D87" w:rsidRPr="001F6D45" w:rsidRDefault="00667D87" w:rsidP="005C64BD">
                              <w:pPr>
                                <w:spacing w:after="0" w:line="240" w:lineRule="auto"/>
                                <w:jc w:val="center"/>
                                <w:rPr>
                                  <w:rFonts w:ascii="Times New Roman" w:hAnsi="Times New Roman" w:cs="Times New Roman"/>
                                  <w:sz w:val="16"/>
                                  <w:szCs w:val="16"/>
                                  <w:lang w:val="en-GB"/>
                                </w:rPr>
                              </w:pPr>
                              <w:r w:rsidRPr="001F6D45">
                                <w:rPr>
                                  <w:rFonts w:ascii="Times New Roman" w:hAnsi="Times New Roman" w:cs="Times New Roman"/>
                                  <w:iCs/>
                                  <w:sz w:val="16"/>
                                  <w:szCs w:val="16"/>
                                  <w:lang w:val="ro-RO"/>
                                </w:rPr>
                                <w:t>Zona de siguranță = nu mai puțin de 3 m sau 0,25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768298" y="3149519"/>
                            <a:ext cx="2324100" cy="372255"/>
                          </a:xfrm>
                          <a:prstGeom prst="rect">
                            <a:avLst/>
                          </a:prstGeom>
                          <a:solidFill>
                            <a:sysClr val="window" lastClr="FFFFFF"/>
                          </a:solidFill>
                          <a:ln w="6350">
                            <a:noFill/>
                          </a:ln>
                        </wps:spPr>
                        <wps:txbx>
                          <w:txbxContent>
                            <w:p w14:paraId="507E58EE" w14:textId="77777777" w:rsidR="00667D87" w:rsidRPr="001F6D45" w:rsidRDefault="00667D87" w:rsidP="005C64BD">
                              <w:pPr>
                                <w:spacing w:after="0" w:line="240" w:lineRule="auto"/>
                                <w:jc w:val="center"/>
                                <w:rPr>
                                  <w:rFonts w:ascii="Times New Roman" w:hAnsi="Times New Roman" w:cs="Times New Roman"/>
                                  <w:sz w:val="24"/>
                                  <w:szCs w:val="24"/>
                                  <w:lang w:val="en-GB"/>
                                </w:rPr>
                              </w:pPr>
                              <w:r w:rsidRPr="001F6D45">
                                <w:rPr>
                                  <w:rFonts w:ascii="Times New Roman" w:hAnsi="Times New Roman" w:cs="Times New Roman"/>
                                  <w:b/>
                                  <w:sz w:val="24"/>
                                  <w:szCs w:val="24"/>
                                  <w:lang w:val="ro-RO"/>
                                </w:rPr>
                                <w:t>Fig.3-1     FATO și zona de siguranță asociată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A3ECEE" id="Group 7" o:spid="_x0000_s1026" style="position:absolute;left:0;text-align:left;margin-left:3.7pt;margin-top:.3pt;width:455.85pt;height:401.6pt;z-index:251656192;mso-position-horizontal-relative:margin;mso-width-relative:margin;mso-height-relative:margin" coordsize="40754,35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style="position:absolute;width:40754;height:3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">
                  <v:imagedata r:id="rId9" o:title="2020-09-01_13-50-29"/>
                </v:shape>
                <v:shapetype id="_x0000_t202" coordsize="21600,21600" o:spt="202" path="m,l,21600r21600,l21600,xe">
                  <v:stroke joinstyle="miter"/>
                  <v:path gradientshapeok="t" o:connecttype="rect"/>
                </v:shapetype>
                <v:shape id="Text Box 2" o:spid="_x0000_s1028" type="#_x0000_t202" style="position:absolute;left:12421;top:1079;width:17224;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" fillcolor="window" stroked="f" strokeweight=".5pt">
                  <v:textbox>
                    <w:txbxContent>
                      <w:p w14:paraId="3CB8F8C5" w14:textId="77777777" w:rsidR="00667D87" w:rsidRPr="001F6D45" w:rsidRDefault="00667D87" w:rsidP="005C64BD">
                        <w:pPr>
                          <w:spacing w:after="0" w:line="240" w:lineRule="auto"/>
                          <w:rPr>
                            <w:rFonts w:ascii="Times New Roman" w:hAnsi="Times New Roman" w:cs="Times New Roman"/>
                            <w:sz w:val="16"/>
                            <w:szCs w:val="16"/>
                            <w:lang w:val="en-GB"/>
                          </w:rPr>
                        </w:pPr>
                        <w:r w:rsidRPr="001F6D45">
                          <w:rPr>
                            <w:rFonts w:ascii="Times New Roman" w:hAnsi="Times New Roman" w:cs="Times New Roman"/>
                            <w:iCs/>
                            <w:sz w:val="16"/>
                            <w:szCs w:val="16"/>
                            <w:lang w:val="ro-RO"/>
                          </w:rPr>
                          <w:t>Zona de siguranță = nu mai puțin de 3 m sau 0,25 D</w:t>
                        </w:r>
                      </w:p>
                    </w:txbxContent>
                  </v:textbox>
                </v:shape>
                <v:shape id="Text Box 3" o:spid="_x0000_s1029" type="#_x0000_t202" style="position:absolute;left:3127;top:7937;width:91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" fillcolor="window" stroked="f" strokeweight=".5pt">
                  <v:textbox>
                    <w:txbxContent>
                      <w:p w14:paraId="05BD1BAD" w14:textId="77777777" w:rsidR="00667D87" w:rsidRPr="001F6D45" w:rsidRDefault="00667D87" w:rsidP="005C64BD">
                        <w:pPr>
                          <w:pStyle w:val="Bodytext20"/>
                          <w:shd w:val="clear" w:color="auto" w:fill="auto"/>
                          <w:spacing w:after="0" w:line="240" w:lineRule="auto"/>
                          <w:ind w:right="14" w:firstLine="0"/>
                          <w:rPr>
                            <w:rFonts w:ascii="Times New Roman" w:hAnsi="Times New Roman" w:cs="Times New Roman"/>
                            <w:sz w:val="16"/>
                            <w:szCs w:val="16"/>
                          </w:rPr>
                        </w:pPr>
                        <w:r w:rsidRPr="001F6D45">
                          <w:rPr>
                            <w:rFonts w:ascii="Times New Roman" w:hAnsi="Times New Roman" w:cs="Times New Roman"/>
                            <w:iCs/>
                            <w:sz w:val="16"/>
                            <w:szCs w:val="16"/>
                            <w:lang w:val="ro-RO"/>
                          </w:rPr>
                          <w:t xml:space="preserve">FATO + zona de siguranță = </w:t>
                        </w:r>
                        <w:r w:rsidRPr="001F6D45">
                          <w:rPr>
                            <w:rFonts w:ascii="Times New Roman" w:hAnsi="Times New Roman" w:cs="Times New Roman"/>
                            <w:sz w:val="16"/>
                            <w:szCs w:val="16"/>
                          </w:rPr>
                          <w:t>Minim 2D</w:t>
                        </w:r>
                      </w:p>
                    </w:txbxContent>
                  </v:textbox>
                </v:shape>
                <v:shape id="Text Box 4" o:spid="_x0000_s1030" type="#_x0000_t202" style="position:absolute;left:24828;top:2921;width:920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" fillcolor="window" stroked="f" strokeweight=".5pt">
                  <v:textbox>
                    <w:txbxContent>
                      <w:p w14:paraId="76EBB917" w14:textId="77777777" w:rsidR="00667D87" w:rsidRPr="001F6D45" w:rsidRDefault="00667D87" w:rsidP="005C64BD">
                        <w:pPr>
                          <w:pStyle w:val="Bodytext20"/>
                          <w:shd w:val="clear" w:color="auto" w:fill="auto"/>
                          <w:spacing w:after="0" w:line="240" w:lineRule="auto"/>
                          <w:ind w:right="20" w:firstLine="0"/>
                          <w:rPr>
                            <w:rFonts w:ascii="Times New Roman" w:hAnsi="Times New Roman" w:cs="Times New Roman"/>
                            <w:sz w:val="16"/>
                            <w:szCs w:val="16"/>
                          </w:rPr>
                        </w:pPr>
                        <w:r w:rsidRPr="001F6D45">
                          <w:rPr>
                            <w:rFonts w:ascii="Times New Roman" w:eastAsiaTheme="minorHAnsi" w:hAnsi="Times New Roman" w:cs="Times New Roman"/>
                            <w:iCs/>
                            <w:sz w:val="16"/>
                            <w:szCs w:val="16"/>
                            <w:lang w:val="ro-RO"/>
                          </w:rPr>
                          <w:t>(</w:t>
                        </w:r>
                        <w:proofErr w:type="spellStart"/>
                        <w:r w:rsidRPr="001F6D45">
                          <w:rPr>
                            <w:rFonts w:ascii="Times New Roman" w:eastAsiaTheme="minorHAnsi" w:hAnsi="Times New Roman" w:cs="Times New Roman"/>
                            <w:iCs/>
                            <w:sz w:val="16"/>
                            <w:szCs w:val="16"/>
                            <w:lang w:val="ro-RO"/>
                          </w:rPr>
                          <w:t>Рe</w:t>
                        </w:r>
                        <w:proofErr w:type="spellEnd"/>
                        <w:r w:rsidRPr="001F6D45">
                          <w:rPr>
                            <w:rFonts w:ascii="Times New Roman" w:eastAsiaTheme="minorHAnsi" w:hAnsi="Times New Roman" w:cs="Times New Roman"/>
                            <w:iCs/>
                            <w:sz w:val="16"/>
                            <w:szCs w:val="16"/>
                            <w:lang w:val="ro-RO"/>
                          </w:rPr>
                          <w:t xml:space="preserve"> fiecare parte a patrulaterului  în fiecare direcție într-un cerc)</w:t>
                        </w:r>
                      </w:p>
                    </w:txbxContent>
                  </v:textbox>
                </v:shape>
                <v:shape id="Text Box 5" o:spid="_x0000_s1031" type="#_x0000_t202" style="position:absolute;left:8255;top:18288;width:2324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" fillcolor="window" stroked="f" strokeweight=".5pt">
                  <v:textbox>
                    <w:txbxContent>
                      <w:p w14:paraId="4C01E988" w14:textId="77777777" w:rsidR="00667D87" w:rsidRPr="001F6D45" w:rsidRDefault="00667D87" w:rsidP="005C64BD">
                        <w:pPr>
                          <w:spacing w:after="0" w:line="240" w:lineRule="auto"/>
                          <w:jc w:val="center"/>
                          <w:rPr>
                            <w:rFonts w:ascii="Times New Roman" w:hAnsi="Times New Roman" w:cs="Times New Roman"/>
                            <w:sz w:val="16"/>
                            <w:szCs w:val="16"/>
                            <w:lang w:val="en-GB"/>
                          </w:rPr>
                        </w:pPr>
                        <w:r w:rsidRPr="001F6D45">
                          <w:rPr>
                            <w:rFonts w:ascii="Times New Roman" w:hAnsi="Times New Roman" w:cs="Times New Roman"/>
                            <w:iCs/>
                            <w:sz w:val="16"/>
                            <w:szCs w:val="16"/>
                            <w:lang w:val="ro-RO"/>
                          </w:rPr>
                          <w:t>Zona de siguranță = nu mai puțin de 3 m sau 0,25 D</w:t>
                        </w:r>
                      </w:p>
                    </w:txbxContent>
                  </v:textbox>
                </v:shape>
                <v:shape id="Text Box 6" o:spid="_x0000_s1032" type="#_x0000_t202" style="position:absolute;left:7682;top:31495;width:23241;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fillcolor="window" stroked="f" strokeweight=".5pt">
                  <v:textbox>
                    <w:txbxContent>
                      <w:p w14:paraId="507E58EE" w14:textId="77777777" w:rsidR="00667D87" w:rsidRPr="001F6D45" w:rsidRDefault="00667D87" w:rsidP="005C64BD">
                        <w:pPr>
                          <w:spacing w:after="0" w:line="240" w:lineRule="auto"/>
                          <w:jc w:val="center"/>
                          <w:rPr>
                            <w:rFonts w:ascii="Times New Roman" w:hAnsi="Times New Roman" w:cs="Times New Roman"/>
                            <w:sz w:val="24"/>
                            <w:szCs w:val="24"/>
                            <w:lang w:val="en-GB"/>
                          </w:rPr>
                        </w:pPr>
                        <w:r w:rsidRPr="001F6D45">
                          <w:rPr>
                            <w:rFonts w:ascii="Times New Roman" w:hAnsi="Times New Roman" w:cs="Times New Roman"/>
                            <w:b/>
                            <w:sz w:val="24"/>
                            <w:szCs w:val="24"/>
                            <w:lang w:val="ro-RO"/>
                          </w:rPr>
                          <w:t>Fig.3-1     FATO și zona de siguranță asociată</w:t>
                        </w:r>
                      </w:p>
                    </w:txbxContent>
                  </v:textbox>
                </v:shape>
                <w10:wrap anchorx="margin"/>
              </v:group>
            </w:pict>
          </mc:Fallback>
        </mc:AlternateContent>
      </w:r>
    </w:p>
    <w:p w14:paraId="1539500E"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52C0EA93"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4DF3D9CD"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1EF7637E"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13B0A055"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7A03A242"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7874C5D2"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32D5EF45"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5448E5C9"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0BA420F2"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32909DFC"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71099D9E"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18F0A4C5"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62EDE278"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5B160BAE"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77CAF63D"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40556ECE"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2888BD5D"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20D55B2D"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34177E47"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045434BA"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2D776943"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590DF0D3"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06DCC56B"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5E8E4986" w14:textId="77777777" w:rsidR="0035204D" w:rsidRPr="0035204D" w:rsidRDefault="0035204D" w:rsidP="0035204D">
      <w:pPr>
        <w:ind w:right="20"/>
        <w:jc w:val="both"/>
        <w:rPr>
          <w:rFonts w:ascii="Times New Roman" w:hAnsi="Times New Roman" w:cs="Times New Roman"/>
          <w:b/>
          <w:bCs/>
          <w:i/>
          <w:iCs/>
          <w:color w:val="000000"/>
          <w:sz w:val="24"/>
          <w:szCs w:val="24"/>
          <w:lang w:val="ro-MD"/>
        </w:rPr>
      </w:pPr>
      <w:r w:rsidRPr="0035204D">
        <w:rPr>
          <w:rFonts w:ascii="Times New Roman" w:hAnsi="Times New Roman" w:cs="Times New Roman"/>
          <w:b/>
          <w:bCs/>
          <w:i/>
          <w:iCs/>
          <w:color w:val="000000"/>
          <w:sz w:val="24"/>
          <w:szCs w:val="24"/>
          <w:lang w:val="ro-MD"/>
        </w:rPr>
        <w:t>Zonele de siguranț</w:t>
      </w:r>
      <w:r>
        <w:rPr>
          <w:rFonts w:ascii="Times New Roman" w:hAnsi="Times New Roman" w:cs="Times New Roman"/>
          <w:b/>
          <w:bCs/>
          <w:i/>
          <w:iCs/>
          <w:color w:val="000000"/>
          <w:sz w:val="24"/>
          <w:szCs w:val="24"/>
          <w:lang w:val="ro-MD"/>
        </w:rPr>
        <w:t>ă</w:t>
      </w:r>
    </w:p>
    <w:p w14:paraId="13A7879A" w14:textId="77777777" w:rsidR="0035204D" w:rsidRPr="0035204D" w:rsidRDefault="0035204D" w:rsidP="0035204D">
      <w:pPr>
        <w:ind w:right="20"/>
        <w:jc w:val="both"/>
        <w:rPr>
          <w:rFonts w:ascii="Times New Roman" w:hAnsi="Times New Roman" w:cs="Times New Roman"/>
          <w:bCs/>
          <w:iCs/>
          <w:color w:val="000000"/>
          <w:sz w:val="24"/>
          <w:szCs w:val="24"/>
          <w:lang w:val="ro-MD"/>
        </w:rPr>
      </w:pPr>
      <w:r w:rsidRPr="0035204D">
        <w:rPr>
          <w:rFonts w:ascii="Times New Roman" w:hAnsi="Times New Roman" w:cs="Times New Roman"/>
          <w:bCs/>
          <w:iCs/>
          <w:color w:val="000000"/>
          <w:sz w:val="24"/>
          <w:szCs w:val="24"/>
          <w:lang w:val="ro-MD"/>
        </w:rPr>
        <w:t xml:space="preserve">3.1.8 </w:t>
      </w:r>
      <w:r w:rsidRPr="0035204D">
        <w:rPr>
          <w:rFonts w:ascii="Times New Roman" w:eastAsia="Arial" w:hAnsi="Times New Roman" w:cs="Times New Roman"/>
          <w:sz w:val="24"/>
          <w:szCs w:val="24"/>
          <w:lang w:val="ro-MD"/>
        </w:rPr>
        <w:tab/>
      </w:r>
      <w:r w:rsidRPr="0035204D">
        <w:rPr>
          <w:rFonts w:ascii="Times New Roman" w:hAnsi="Times New Roman" w:cs="Times New Roman"/>
          <w:bCs/>
          <w:iCs/>
          <w:color w:val="000000"/>
          <w:sz w:val="24"/>
          <w:szCs w:val="24"/>
          <w:lang w:val="ro-MD"/>
        </w:rPr>
        <w:t>Zona de siguranță asigură:</w:t>
      </w:r>
    </w:p>
    <w:p w14:paraId="1D09E455" w14:textId="77777777" w:rsidR="0035204D" w:rsidRPr="0035204D" w:rsidRDefault="0035204D" w:rsidP="00DE254E">
      <w:pPr>
        <w:autoSpaceDE w:val="0"/>
        <w:autoSpaceDN w:val="0"/>
        <w:adjustRightInd w:val="0"/>
        <w:ind w:left="1153" w:hanging="444"/>
        <w:jc w:val="both"/>
        <w:rPr>
          <w:rFonts w:ascii="Times New Roman" w:hAnsi="Times New Roman" w:cs="Times New Roman"/>
          <w:color w:val="000000"/>
          <w:sz w:val="24"/>
          <w:szCs w:val="24"/>
          <w:lang w:val="ro-MD"/>
        </w:rPr>
      </w:pPr>
      <w:r w:rsidRPr="0035204D">
        <w:rPr>
          <w:rFonts w:ascii="Times New Roman" w:hAnsi="Times New Roman" w:cs="Times New Roman"/>
          <w:bCs/>
          <w:iCs/>
          <w:color w:val="000000"/>
          <w:sz w:val="24"/>
          <w:szCs w:val="24"/>
          <w:lang w:val="ro-MD"/>
        </w:rPr>
        <w:lastRenderedPageBreak/>
        <w:t>a)</w:t>
      </w:r>
      <w:r w:rsidRPr="0035204D">
        <w:rPr>
          <w:rFonts w:ascii="Times New Roman" w:hAnsi="Times New Roman" w:cs="Times New Roman"/>
          <w:color w:val="000000"/>
          <w:sz w:val="24"/>
          <w:szCs w:val="24"/>
          <w:lang w:val="ro-MD"/>
        </w:rPr>
        <w:tab/>
        <w:t>o zonă, liberă de obstacole, pentru a compensa abaterile în timpul manevrelor, cu excepția obiectelor esențiale, care, datorită scopului lor funcțional, se află în ea;</w:t>
      </w:r>
    </w:p>
    <w:p w14:paraId="1F894C00" w14:textId="77777777" w:rsidR="005C64BD" w:rsidRPr="0035204D" w:rsidRDefault="0035204D" w:rsidP="00DE254E">
      <w:pPr>
        <w:tabs>
          <w:tab w:val="left" w:pos="1134"/>
        </w:tabs>
        <w:spacing w:after="0"/>
        <w:ind w:left="1134" w:hanging="425"/>
        <w:jc w:val="both"/>
        <w:rPr>
          <w:rFonts w:ascii="Times New Roman" w:hAnsi="Times New Roman" w:cs="Times New Roman"/>
          <w:bCs/>
          <w:iCs/>
          <w:sz w:val="24"/>
          <w:szCs w:val="24"/>
          <w:lang w:val="ro-MD"/>
        </w:rPr>
      </w:pPr>
      <w:r w:rsidRPr="0035204D">
        <w:rPr>
          <w:rFonts w:ascii="Times New Roman" w:hAnsi="Times New Roman" w:cs="Times New Roman"/>
          <w:color w:val="000000"/>
          <w:sz w:val="24"/>
          <w:szCs w:val="24"/>
          <w:lang w:val="ro-MD"/>
        </w:rPr>
        <w:t>b)</w:t>
      </w:r>
      <w:r w:rsidRPr="0035204D">
        <w:rPr>
          <w:rFonts w:ascii="Times New Roman" w:hAnsi="Times New Roman" w:cs="Times New Roman"/>
          <w:color w:val="000000"/>
          <w:sz w:val="24"/>
          <w:szCs w:val="24"/>
          <w:lang w:val="ro-MD"/>
        </w:rPr>
        <w:tab/>
        <w:t xml:space="preserve">suprafața, atunci când este dură, care este adiacentă zonei FATO și se află la un nivel cu aceasta, rezistentă la </w:t>
      </w:r>
      <w:r w:rsidRPr="0035204D">
        <w:rPr>
          <w:rFonts w:ascii="Times New Roman" w:hAnsi="Times New Roman" w:cs="Times New Roman"/>
          <w:bCs/>
          <w:iCs/>
          <w:color w:val="000000"/>
          <w:sz w:val="24"/>
          <w:szCs w:val="24"/>
          <w:lang w:val="ro-MD"/>
        </w:rPr>
        <w:t>jetul rotorului principal</w:t>
      </w:r>
      <w:r w:rsidRPr="0035204D">
        <w:rPr>
          <w:rFonts w:ascii="Times New Roman" w:hAnsi="Times New Roman" w:cs="Times New Roman"/>
          <w:color w:val="000000"/>
          <w:sz w:val="24"/>
          <w:szCs w:val="24"/>
          <w:lang w:val="ro-MD"/>
        </w:rPr>
        <w:t xml:space="preserve"> </w:t>
      </w:r>
      <w:r w:rsidRPr="0035204D">
        <w:rPr>
          <w:rFonts w:ascii="Times New Roman" w:hAnsi="Times New Roman" w:cs="Times New Roman"/>
          <w:bCs/>
          <w:iCs/>
          <w:color w:val="000000"/>
          <w:sz w:val="24"/>
          <w:szCs w:val="24"/>
          <w:lang w:val="ro-MD"/>
        </w:rPr>
        <w:t>și asigură un drenaj eficient</w:t>
      </w:r>
      <w:r w:rsidR="00DE254E">
        <w:rPr>
          <w:rFonts w:ascii="Times New Roman" w:hAnsi="Times New Roman" w:cs="Times New Roman"/>
          <w:bCs/>
          <w:iCs/>
          <w:color w:val="000000"/>
          <w:sz w:val="24"/>
          <w:szCs w:val="24"/>
          <w:lang w:val="ro-MD"/>
        </w:rPr>
        <w:t>.</w:t>
      </w:r>
    </w:p>
    <w:p w14:paraId="2705982C" w14:textId="77777777" w:rsidR="005C64BD" w:rsidRPr="00C951D2" w:rsidRDefault="00C951D2" w:rsidP="00C951D2">
      <w:pPr>
        <w:spacing w:after="0"/>
        <w:ind w:left="709" w:hanging="709"/>
        <w:jc w:val="both"/>
        <w:rPr>
          <w:rFonts w:ascii="Times New Roman" w:hAnsi="Times New Roman" w:cs="Times New Roman"/>
          <w:bCs/>
          <w:iCs/>
          <w:sz w:val="24"/>
          <w:szCs w:val="24"/>
          <w:lang w:val="ro-MD"/>
        </w:rPr>
      </w:pPr>
      <w:r w:rsidRPr="00C951D2">
        <w:rPr>
          <w:rFonts w:ascii="Times New Roman" w:hAnsi="Times New Roman" w:cs="Times New Roman"/>
          <w:sz w:val="24"/>
          <w:szCs w:val="24"/>
          <w:lang w:val="ro-MD"/>
        </w:rPr>
        <w:t xml:space="preserve">3.1.9 </w:t>
      </w:r>
      <w:r w:rsidRPr="00C951D2">
        <w:rPr>
          <w:rFonts w:ascii="Times New Roman" w:hAnsi="Times New Roman" w:cs="Times New Roman"/>
          <w:sz w:val="24"/>
          <w:szCs w:val="24"/>
          <w:lang w:val="ro-MD"/>
        </w:rPr>
        <w:tab/>
      </w:r>
      <w:r w:rsidRPr="00C951D2">
        <w:rPr>
          <w:rFonts w:ascii="Times New Roman" w:hAnsi="Times New Roman" w:cs="Times New Roman"/>
          <w:bCs/>
          <w:iCs/>
          <w:color w:val="000000"/>
          <w:sz w:val="24"/>
          <w:szCs w:val="24"/>
          <w:lang w:val="ro-MD"/>
        </w:rPr>
        <w:t>Zona de siguranță înconjurătoare FATO, se extinde dincolo de conturul FATO la distanță cu cel puțin 3 m sau de 0,25 D în funcție de care valoare este mai mare.</w:t>
      </w:r>
    </w:p>
    <w:p w14:paraId="7EDE697F" w14:textId="77777777" w:rsidR="0031080E" w:rsidRPr="0031080E" w:rsidRDefault="0031080E" w:rsidP="0031080E">
      <w:pPr>
        <w:spacing w:after="0"/>
        <w:ind w:left="709" w:hanging="709"/>
        <w:jc w:val="both"/>
        <w:rPr>
          <w:rFonts w:ascii="Times New Roman" w:hAnsi="Times New Roman" w:cs="Times New Roman"/>
          <w:sz w:val="24"/>
          <w:szCs w:val="24"/>
          <w:lang w:val="en-GB"/>
        </w:rPr>
      </w:pPr>
      <w:r w:rsidRPr="0031080E">
        <w:rPr>
          <w:rFonts w:ascii="Times New Roman" w:hAnsi="Times New Roman" w:cs="Times New Roman"/>
          <w:sz w:val="24"/>
          <w:szCs w:val="24"/>
          <w:lang w:val="ro-MD"/>
        </w:rPr>
        <w:t xml:space="preserve">3.1.10 </w:t>
      </w:r>
      <w:r w:rsidRPr="0031080E">
        <w:rPr>
          <w:rFonts w:ascii="Times New Roman" w:hAnsi="Times New Roman" w:cs="Times New Roman"/>
          <w:sz w:val="24"/>
          <w:szCs w:val="24"/>
          <w:lang w:val="ro-MD"/>
        </w:rPr>
        <w:tab/>
        <w:t>În timpul zborurilor elicopterelor, în zona de siguranță nu sunt permise obiecte mobile.</w:t>
      </w:r>
    </w:p>
    <w:p w14:paraId="5C9C852A" w14:textId="77777777" w:rsidR="006A3B88" w:rsidRPr="007667D6" w:rsidRDefault="006A3B88" w:rsidP="006A3B88">
      <w:pPr>
        <w:spacing w:after="0"/>
        <w:ind w:left="709" w:hanging="709"/>
        <w:jc w:val="both"/>
        <w:rPr>
          <w:rFonts w:ascii="Times New Roman" w:hAnsi="Times New Roman" w:cs="Times New Roman"/>
          <w:sz w:val="24"/>
          <w:szCs w:val="24"/>
          <w:lang w:val="en-GB"/>
        </w:rPr>
      </w:pPr>
      <w:r w:rsidRPr="007667D6">
        <w:rPr>
          <w:rFonts w:ascii="Times New Roman" w:hAnsi="Times New Roman" w:cs="Times New Roman"/>
          <w:sz w:val="24"/>
          <w:szCs w:val="24"/>
          <w:lang w:val="ro-RO"/>
        </w:rPr>
        <w:t xml:space="preserve">3.1.11 </w:t>
      </w:r>
      <w:r w:rsidRPr="007667D6">
        <w:rPr>
          <w:rFonts w:ascii="Times New Roman" w:hAnsi="Times New Roman" w:cs="Times New Roman"/>
          <w:sz w:val="24"/>
          <w:szCs w:val="24"/>
          <w:lang w:val="en-GB"/>
        </w:rPr>
        <w:tab/>
      </w:r>
      <w:r w:rsidRPr="007667D6">
        <w:rPr>
          <w:rFonts w:ascii="Times New Roman" w:hAnsi="Times New Roman" w:cs="Times New Roman"/>
          <w:sz w:val="24"/>
          <w:szCs w:val="24"/>
          <w:lang w:val="ro-RO"/>
        </w:rPr>
        <w:t xml:space="preserve">Obiectele semnificative situate în zona de securitate nu depășesc suprafața începând de la marginea zonei FATO la o înălțime </w:t>
      </w:r>
      <w:r w:rsidRPr="007667D6">
        <w:rPr>
          <w:rFonts w:ascii="Times New Roman" w:hAnsi="Times New Roman" w:cs="Times New Roman"/>
          <w:sz w:val="24"/>
          <w:szCs w:val="24"/>
          <w:lang w:val="en-GB"/>
        </w:rPr>
        <w:t>de</w:t>
      </w:r>
      <w:r w:rsidRPr="007667D6">
        <w:rPr>
          <w:rFonts w:ascii="Times New Roman" w:hAnsi="Times New Roman" w:cs="Times New Roman"/>
          <w:sz w:val="24"/>
          <w:szCs w:val="24"/>
          <w:lang w:val="ro-RO"/>
        </w:rPr>
        <w:t xml:space="preserve"> 25 cm deasupra planului zonei FATO și urcând dincolo de zona FATO cu un gradient de 5%.</w:t>
      </w:r>
    </w:p>
    <w:p w14:paraId="495EC5D5" w14:textId="77777777" w:rsidR="005C64BD" w:rsidRPr="00BA2627" w:rsidRDefault="00BA2627" w:rsidP="00BA2627">
      <w:pPr>
        <w:tabs>
          <w:tab w:val="left" w:pos="709"/>
        </w:tabs>
        <w:spacing w:after="0"/>
        <w:ind w:left="709" w:hanging="709"/>
        <w:jc w:val="both"/>
        <w:rPr>
          <w:rFonts w:ascii="Times New Roman" w:hAnsi="Times New Roman" w:cs="Times New Roman"/>
          <w:bCs/>
          <w:iCs/>
          <w:sz w:val="24"/>
          <w:szCs w:val="24"/>
          <w:lang w:val="ro-MD"/>
        </w:rPr>
      </w:pPr>
      <w:r w:rsidRPr="00BA2627">
        <w:rPr>
          <w:rFonts w:ascii="Times New Roman" w:hAnsi="Times New Roman" w:cs="Times New Roman"/>
          <w:sz w:val="24"/>
          <w:szCs w:val="24"/>
          <w:lang w:val="ro-RO"/>
        </w:rPr>
        <w:t xml:space="preserve">3.1.12 </w:t>
      </w:r>
      <w:r w:rsidRPr="00BA2627">
        <w:rPr>
          <w:rFonts w:ascii="Times New Roman" w:hAnsi="Times New Roman" w:cs="Times New Roman"/>
          <w:sz w:val="24"/>
          <w:szCs w:val="24"/>
          <w:lang w:val="en-GB"/>
        </w:rPr>
        <w:tab/>
      </w:r>
      <w:r w:rsidRPr="00BA2627">
        <w:rPr>
          <w:rFonts w:ascii="Times New Roman" w:hAnsi="Times New Roman" w:cs="Times New Roman"/>
          <w:sz w:val="24"/>
          <w:szCs w:val="24"/>
          <w:lang w:val="ro-RO"/>
        </w:rPr>
        <w:t>Panta ascendentă a suprafeței zonei de siguranță, când este dură, în direcția de la granița zonei FATO nu trebuie să depășească 4%.</w:t>
      </w:r>
    </w:p>
    <w:p w14:paraId="53D84608" w14:textId="77777777" w:rsidR="005C64BD" w:rsidRDefault="005C64BD" w:rsidP="003E545C">
      <w:pPr>
        <w:tabs>
          <w:tab w:val="left" w:pos="90"/>
        </w:tabs>
        <w:spacing w:after="0"/>
        <w:jc w:val="both"/>
        <w:rPr>
          <w:rFonts w:ascii="Times New Roman" w:hAnsi="Times New Roman" w:cs="Times New Roman"/>
          <w:bCs/>
          <w:iCs/>
          <w:sz w:val="24"/>
          <w:szCs w:val="24"/>
          <w:lang w:val="ro-MD"/>
        </w:rPr>
      </w:pPr>
    </w:p>
    <w:p w14:paraId="2B038FF4" w14:textId="77777777" w:rsidR="00FE4FA5" w:rsidRPr="00FE4FA5" w:rsidRDefault="00FE4FA5" w:rsidP="00FE4FA5">
      <w:pPr>
        <w:autoSpaceDE w:val="0"/>
        <w:autoSpaceDN w:val="0"/>
        <w:adjustRightInd w:val="0"/>
        <w:ind w:left="786" w:hanging="786"/>
        <w:jc w:val="both"/>
        <w:rPr>
          <w:rFonts w:ascii="Times New Roman" w:hAnsi="Times New Roman" w:cs="Times New Roman"/>
          <w:b/>
          <w:bCs/>
          <w:i/>
          <w:iCs/>
          <w:color w:val="000000"/>
          <w:sz w:val="24"/>
          <w:szCs w:val="24"/>
          <w:lang w:val="ro-MD"/>
        </w:rPr>
      </w:pPr>
      <w:r w:rsidRPr="00FE4FA5">
        <w:rPr>
          <w:rFonts w:ascii="Times New Roman" w:hAnsi="Times New Roman" w:cs="Times New Roman"/>
          <w:b/>
          <w:bCs/>
          <w:i/>
          <w:iCs/>
          <w:color w:val="000000"/>
          <w:sz w:val="24"/>
          <w:szCs w:val="24"/>
          <w:lang w:val="ro-MD"/>
        </w:rPr>
        <w:t>Pantă laterală protejată</w:t>
      </w:r>
    </w:p>
    <w:p w14:paraId="42B63E76" w14:textId="77777777" w:rsidR="005C64BD" w:rsidRPr="001C59C7" w:rsidRDefault="001C59C7" w:rsidP="001C59C7">
      <w:pPr>
        <w:tabs>
          <w:tab w:val="left" w:pos="709"/>
        </w:tabs>
        <w:spacing w:after="0"/>
        <w:ind w:left="709" w:hanging="709"/>
        <w:jc w:val="both"/>
        <w:rPr>
          <w:rFonts w:ascii="Times New Roman" w:hAnsi="Times New Roman" w:cs="Times New Roman"/>
          <w:bCs/>
          <w:iCs/>
          <w:sz w:val="24"/>
          <w:szCs w:val="24"/>
          <w:lang w:val="en-GB"/>
        </w:rPr>
      </w:pPr>
      <w:r w:rsidRPr="001C59C7">
        <w:rPr>
          <w:rFonts w:ascii="Times New Roman" w:hAnsi="Times New Roman" w:cs="Times New Roman"/>
          <w:bCs/>
          <w:iCs/>
          <w:color w:val="000000"/>
          <w:sz w:val="24"/>
          <w:szCs w:val="24"/>
          <w:lang w:val="ro-MD"/>
        </w:rPr>
        <w:t xml:space="preserve">3.1.13 </w:t>
      </w:r>
      <w:r w:rsidRPr="001C59C7">
        <w:rPr>
          <w:rFonts w:ascii="Times New Roman" w:hAnsi="Times New Roman" w:cs="Times New Roman"/>
          <w:sz w:val="24"/>
          <w:szCs w:val="24"/>
          <w:lang w:val="en-GB"/>
        </w:rPr>
        <w:tab/>
      </w:r>
      <w:r w:rsidRPr="001C59C7">
        <w:rPr>
          <w:rFonts w:ascii="Times New Roman" w:hAnsi="Times New Roman" w:cs="Times New Roman"/>
          <w:bCs/>
          <w:iCs/>
          <w:color w:val="000000"/>
          <w:sz w:val="24"/>
          <w:szCs w:val="24"/>
          <w:lang w:val="ro-MD"/>
        </w:rPr>
        <w:t xml:space="preserve">Pe heliport </w:t>
      </w:r>
      <w:r w:rsidRPr="001C59C7">
        <w:rPr>
          <w:rFonts w:ascii="Times New Roman" w:hAnsi="Times New Roman" w:cs="Times New Roman"/>
          <w:sz w:val="24"/>
          <w:szCs w:val="24"/>
          <w:lang w:val="ro-MD"/>
        </w:rPr>
        <w:t xml:space="preserve">se va </w:t>
      </w:r>
      <w:r w:rsidRPr="001C59C7">
        <w:rPr>
          <w:rFonts w:ascii="Times New Roman" w:hAnsi="Times New Roman" w:cs="Times New Roman"/>
          <w:sz w:val="24"/>
          <w:szCs w:val="24"/>
          <w:lang w:val="ro-RO"/>
        </w:rPr>
        <w:t>asigura</w:t>
      </w:r>
      <w:r w:rsidRPr="001C59C7">
        <w:rPr>
          <w:rFonts w:ascii="Times New Roman" w:hAnsi="Times New Roman" w:cs="Times New Roman"/>
          <w:sz w:val="24"/>
          <w:szCs w:val="24"/>
          <w:lang w:val="ro-MD"/>
        </w:rPr>
        <w:t xml:space="preserve"> cel puțin o pantă laterală protejată ascendentă de 45° de la marginea zonei de siguranță până la o distanță de 10 m (a se vedea Fig.3-2).</w:t>
      </w:r>
    </w:p>
    <w:p w14:paraId="29ED82B7" w14:textId="77777777" w:rsidR="00691275" w:rsidRPr="00691275" w:rsidRDefault="00691275" w:rsidP="00691275">
      <w:pPr>
        <w:tabs>
          <w:tab w:val="left" w:pos="709"/>
        </w:tabs>
        <w:spacing w:after="0"/>
        <w:ind w:left="709" w:hanging="709"/>
        <w:jc w:val="both"/>
        <w:rPr>
          <w:rFonts w:ascii="Times New Roman" w:hAnsi="Times New Roman" w:cs="Times New Roman"/>
          <w:bCs/>
          <w:iCs/>
          <w:sz w:val="24"/>
          <w:szCs w:val="24"/>
          <w:lang w:val="en-GB"/>
        </w:rPr>
      </w:pPr>
      <w:r w:rsidRPr="00691275">
        <w:rPr>
          <w:rFonts w:ascii="Times New Roman" w:hAnsi="Times New Roman" w:cs="Times New Roman"/>
          <w:sz w:val="24"/>
          <w:szCs w:val="24"/>
          <w:lang w:val="ro-RO"/>
        </w:rPr>
        <w:t xml:space="preserve">3.1.14 </w:t>
      </w:r>
      <w:r w:rsidRPr="00691275">
        <w:rPr>
          <w:rFonts w:ascii="Times New Roman" w:hAnsi="Times New Roman" w:cs="Times New Roman"/>
          <w:sz w:val="24"/>
          <w:szCs w:val="24"/>
          <w:lang w:val="en-GB"/>
        </w:rPr>
        <w:tab/>
      </w:r>
      <w:r w:rsidRPr="00691275">
        <w:rPr>
          <w:rFonts w:ascii="Times New Roman" w:hAnsi="Times New Roman" w:cs="Times New Roman"/>
          <w:bCs/>
          <w:iCs/>
          <w:color w:val="000000"/>
          <w:sz w:val="24"/>
          <w:szCs w:val="24"/>
          <w:lang w:val="ro-MD"/>
        </w:rPr>
        <w:t xml:space="preserve">Pe heliport </w:t>
      </w:r>
      <w:r w:rsidRPr="00691275">
        <w:rPr>
          <w:rFonts w:ascii="Times New Roman" w:hAnsi="Times New Roman" w:cs="Times New Roman"/>
          <w:sz w:val="24"/>
          <w:szCs w:val="24"/>
          <w:lang w:val="ro-MD"/>
        </w:rPr>
        <w:t>se va asigura cel puțin două pante laterale protejate ascendente de 45° de la marginea zonei de siguranță până la o distanță de 10</w:t>
      </w:r>
      <w:r w:rsidRPr="00691275">
        <w:rPr>
          <w:rFonts w:ascii="Times New Roman" w:hAnsi="Times New Roman" w:cs="Times New Roman"/>
          <w:sz w:val="24"/>
          <w:szCs w:val="24"/>
          <w:lang w:val="en-GB"/>
        </w:rPr>
        <w:t xml:space="preserve"> m.</w:t>
      </w:r>
    </w:p>
    <w:p w14:paraId="3396D25A" w14:textId="77777777" w:rsidR="00B77F4E" w:rsidRPr="00A75F3B" w:rsidRDefault="00A75F3B" w:rsidP="003E545C">
      <w:pPr>
        <w:tabs>
          <w:tab w:val="left" w:pos="90"/>
        </w:tabs>
        <w:spacing w:after="0"/>
        <w:jc w:val="both"/>
        <w:rPr>
          <w:rFonts w:ascii="Times New Roman" w:hAnsi="Times New Roman" w:cs="Times New Roman"/>
          <w:bCs/>
          <w:iCs/>
          <w:sz w:val="24"/>
          <w:szCs w:val="24"/>
          <w:lang w:val="ro-MD"/>
        </w:rPr>
      </w:pPr>
      <w:r w:rsidRPr="00A75F3B">
        <w:rPr>
          <w:rFonts w:ascii="Times New Roman" w:hAnsi="Times New Roman" w:cs="Times New Roman"/>
          <w:sz w:val="24"/>
          <w:szCs w:val="24"/>
          <w:lang w:val="en-GB"/>
        </w:rPr>
        <w:t>3.1.15</w:t>
      </w:r>
      <w:r w:rsidRPr="00A75F3B">
        <w:rPr>
          <w:rFonts w:ascii="Times New Roman" w:eastAsia="Arial" w:hAnsi="Times New Roman" w:cs="Times New Roman"/>
          <w:sz w:val="24"/>
          <w:szCs w:val="24"/>
          <w:lang w:val="ro-RO"/>
        </w:rPr>
        <w:t xml:space="preserve"> </w:t>
      </w:r>
      <w:r w:rsidRPr="00A75F3B">
        <w:rPr>
          <w:rFonts w:ascii="Times New Roman" w:eastAsia="Arial" w:hAnsi="Times New Roman" w:cs="Times New Roman"/>
          <w:sz w:val="24"/>
          <w:szCs w:val="24"/>
          <w:lang w:val="en-GB"/>
        </w:rPr>
        <w:tab/>
      </w:r>
      <w:r w:rsidRPr="00A75F3B">
        <w:rPr>
          <w:rFonts w:ascii="Times New Roman" w:hAnsi="Times New Roman" w:cs="Times New Roman"/>
          <w:sz w:val="24"/>
          <w:szCs w:val="24"/>
          <w:lang w:val="ro-MD"/>
        </w:rPr>
        <w:t>Obstacole să nu penetreze pantă laterală protejată</w:t>
      </w:r>
      <w:r>
        <w:rPr>
          <w:rFonts w:ascii="Times New Roman" w:hAnsi="Times New Roman" w:cs="Times New Roman"/>
          <w:sz w:val="24"/>
          <w:szCs w:val="24"/>
          <w:lang w:val="ro-MD"/>
        </w:rPr>
        <w:t>.</w:t>
      </w:r>
    </w:p>
    <w:p w14:paraId="3C10A09C" w14:textId="77777777" w:rsidR="00B77F4E" w:rsidRDefault="00B77F4E" w:rsidP="003E545C">
      <w:pPr>
        <w:tabs>
          <w:tab w:val="left" w:pos="90"/>
        </w:tabs>
        <w:spacing w:after="0"/>
        <w:jc w:val="both"/>
        <w:rPr>
          <w:rFonts w:ascii="Times New Roman" w:hAnsi="Times New Roman" w:cs="Times New Roman"/>
          <w:bCs/>
          <w:iCs/>
          <w:sz w:val="24"/>
          <w:szCs w:val="24"/>
          <w:lang w:val="ro-MD"/>
        </w:rPr>
      </w:pPr>
    </w:p>
    <w:p w14:paraId="64EE594F" w14:textId="77777777" w:rsidR="00B77F4E" w:rsidRDefault="00415ED5" w:rsidP="003E545C">
      <w:pPr>
        <w:tabs>
          <w:tab w:val="left" w:pos="90"/>
        </w:tabs>
        <w:spacing w:after="0"/>
        <w:jc w:val="both"/>
        <w:rPr>
          <w:rFonts w:ascii="Times New Roman" w:hAnsi="Times New Roman" w:cs="Times New Roman"/>
          <w:bCs/>
          <w:iCs/>
          <w:sz w:val="24"/>
          <w:szCs w:val="24"/>
          <w:lang w:val="ro-MD"/>
        </w:rPr>
      </w:pPr>
      <w:r>
        <w:rPr>
          <w:rFonts w:cstheme="minorHAnsi"/>
          <w:noProof/>
          <w:sz w:val="16"/>
          <w:szCs w:val="16"/>
          <w:lang w:eastAsia="ru-RU"/>
        </w:rPr>
        <w:lastRenderedPageBreak/>
        <mc:AlternateContent>
          <mc:Choice Requires="wpg">
            <w:drawing>
              <wp:anchor distT="0" distB="0" distL="114300" distR="114300" simplePos="0" relativeHeight="251691008" behindDoc="0" locked="0" layoutInCell="1" allowOverlap="1" wp14:anchorId="55770DAD" wp14:editId="53548E86">
                <wp:simplePos x="0" y="0"/>
                <wp:positionH relativeFrom="column">
                  <wp:posOffset>213928</wp:posOffset>
                </wp:positionH>
                <wp:positionV relativeFrom="paragraph">
                  <wp:posOffset>120082</wp:posOffset>
                </wp:positionV>
                <wp:extent cx="5513137" cy="4588446"/>
                <wp:effectExtent l="0" t="0" r="0" b="3175"/>
                <wp:wrapNone/>
                <wp:docPr id="35" name="Group 35"/>
                <wp:cNvGraphicFramePr/>
                <a:graphic xmlns:a="http://schemas.openxmlformats.org/drawingml/2006/main">
                  <a:graphicData uri="http://schemas.microsoft.com/office/word/2010/wordprocessingGroup">
                    <wpg:wgp>
                      <wpg:cNvGrpSpPr/>
                      <wpg:grpSpPr>
                        <a:xfrm>
                          <a:off x="0" y="0"/>
                          <a:ext cx="5513137" cy="4588446"/>
                          <a:chOff x="0" y="0"/>
                          <a:chExt cx="5513137" cy="4588446"/>
                        </a:xfrm>
                      </wpg:grpSpPr>
                      <wps:wsp>
                        <wps:cNvPr id="9" name="Text Box 9"/>
                        <wps:cNvSpPr txBox="1"/>
                        <wps:spPr>
                          <a:xfrm>
                            <a:off x="1909011" y="0"/>
                            <a:ext cx="946484" cy="240631"/>
                          </a:xfrm>
                          <a:prstGeom prst="rect">
                            <a:avLst/>
                          </a:prstGeom>
                          <a:solidFill>
                            <a:sysClr val="window" lastClr="FFFFFF"/>
                          </a:solidFill>
                          <a:ln w="6350">
                            <a:noFill/>
                          </a:ln>
                        </wps:spPr>
                        <wps:txbx>
                          <w:txbxContent>
                            <w:p w14:paraId="54C5B023" w14:textId="77777777" w:rsidR="00667D87" w:rsidRPr="00CB6027" w:rsidRDefault="00667D87" w:rsidP="0058243F">
                              <w:pPr>
                                <w:rPr>
                                  <w:sz w:val="8"/>
                                  <w:szCs w:val="4"/>
                                  <w14:textOutline w14:w="9525" w14:cap="rnd" w14:cmpd="sng" w14:algn="ctr">
                                    <w14:noFill/>
                                    <w14:prstDash w14:val="solid"/>
                                    <w14:bevel/>
                                  </w14:textOutline>
                                </w:rPr>
                              </w:pPr>
                              <w:r w:rsidRPr="00CB6027">
                                <w:rPr>
                                  <w:rFonts w:cstheme="minorHAnsi"/>
                                  <w:sz w:val="14"/>
                                  <w:szCs w:val="10"/>
                                  <w:lang w:val="ro-MD"/>
                                  <w14:textOutline w14:w="9525" w14:cap="rnd" w14:cmpd="sng" w14:algn="ctr">
                                    <w14:noFill/>
                                    <w14:prstDash w14:val="solid"/>
                                    <w14:bevel/>
                                  </w14:textOutline>
                                </w:rPr>
                                <w:t>Suprafața laterală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791242" y="0"/>
                            <a:ext cx="721895" cy="249054"/>
                          </a:xfrm>
                          <a:prstGeom prst="rect">
                            <a:avLst/>
                          </a:prstGeom>
                          <a:solidFill>
                            <a:sysClr val="window" lastClr="FFFFFF"/>
                          </a:solidFill>
                          <a:ln w="6350">
                            <a:noFill/>
                          </a:ln>
                        </wps:spPr>
                        <wps:txbx>
                          <w:txbxContent>
                            <w:p w14:paraId="74A80785" w14:textId="77777777" w:rsidR="00667D87" w:rsidRPr="00CB6027" w:rsidRDefault="00667D87" w:rsidP="0058243F">
                              <w:pPr>
                                <w:ind w:left="-90" w:right="-115"/>
                                <w:rPr>
                                  <w:sz w:val="8"/>
                                  <w:szCs w:val="4"/>
                                  <w14:textOutline w14:w="9525" w14:cap="rnd" w14:cmpd="sng" w14:algn="ctr">
                                    <w14:noFill/>
                                    <w14:prstDash w14:val="solid"/>
                                    <w14:bevel/>
                                  </w14:textOutline>
                                </w:rPr>
                              </w:pPr>
                              <w:r w:rsidRPr="00CB6027">
                                <w:rPr>
                                  <w:rFonts w:cstheme="minorHAnsi"/>
                                  <w:sz w:val="14"/>
                                  <w:szCs w:val="10"/>
                                  <w:lang w:val="ro-MD"/>
                                  <w14:textOutline w14:w="9525" w14:cap="rnd" w14:cmpd="sng" w14:algn="ctr">
                                    <w14:noFill/>
                                    <w14:prstDash w14:val="solid"/>
                                    <w14:bevel/>
                                  </w14:textOutline>
                                </w:rPr>
                                <w:t>Suprafața laterală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850148" y="2288674"/>
                            <a:ext cx="898357" cy="245745"/>
                          </a:xfrm>
                          <a:prstGeom prst="rect">
                            <a:avLst/>
                          </a:prstGeom>
                          <a:solidFill>
                            <a:sysClr val="window" lastClr="FFFFFF"/>
                          </a:solidFill>
                          <a:ln w="6350">
                            <a:noFill/>
                          </a:ln>
                        </wps:spPr>
                        <wps:txbx>
                          <w:txbxContent>
                            <w:p w14:paraId="3547AEBA" w14:textId="77777777" w:rsidR="00667D87" w:rsidRPr="00CB6027" w:rsidRDefault="00667D87" w:rsidP="0058243F">
                              <w:pPr>
                                <w:rPr>
                                  <w:sz w:val="8"/>
                                  <w:szCs w:val="4"/>
                                  <w14:textOutline w14:w="9525" w14:cap="rnd" w14:cmpd="sng" w14:algn="ctr">
                                    <w14:noFill/>
                                    <w14:prstDash w14:val="solid"/>
                                    <w14:bevel/>
                                  </w14:textOutline>
                                </w:rPr>
                              </w:pPr>
                              <w:r w:rsidRPr="00CB6027">
                                <w:rPr>
                                  <w:rFonts w:cstheme="minorHAnsi"/>
                                  <w:sz w:val="14"/>
                                  <w:szCs w:val="10"/>
                                  <w:lang w:val="ro-MD"/>
                                  <w14:textOutline w14:w="9525" w14:cap="rnd" w14:cmpd="sng" w14:algn="ctr">
                                    <w14:noFill/>
                                    <w14:prstDash w14:val="solid"/>
                                    <w14:bevel/>
                                  </w14:textOutline>
                                </w:rPr>
                                <w:t>Suprafața laterală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171074" y="4293937"/>
                            <a:ext cx="1052830" cy="165768"/>
                          </a:xfrm>
                          <a:prstGeom prst="rect">
                            <a:avLst/>
                          </a:prstGeom>
                          <a:solidFill>
                            <a:sysClr val="window" lastClr="FFFFFF"/>
                          </a:solidFill>
                          <a:ln w="6350">
                            <a:noFill/>
                          </a:ln>
                        </wps:spPr>
                        <wps:txbx>
                          <w:txbxContent>
                            <w:p w14:paraId="13780AB9" w14:textId="77777777" w:rsidR="00667D87" w:rsidRPr="00CB6027" w:rsidRDefault="00667D87" w:rsidP="0058243F">
                              <w:pPr>
                                <w:spacing w:after="0" w:line="240" w:lineRule="auto"/>
                                <w:ind w:left="-86" w:right="-101"/>
                                <w:jc w:val="center"/>
                                <w:rPr>
                                  <w:b/>
                                  <w:bCs/>
                                  <w:sz w:val="4"/>
                                  <w:szCs w:val="2"/>
                                  <w:lang w:val="ro-MD"/>
                                </w:rPr>
                              </w:pPr>
                              <w:r w:rsidRPr="00CB6027">
                                <w:rPr>
                                  <w:rFonts w:cstheme="minorHAnsi"/>
                                  <w:b/>
                                  <w:bCs/>
                                  <w:sz w:val="12"/>
                                  <w:szCs w:val="10"/>
                                  <w:lang w:val="ro-MD"/>
                                </w:rPr>
                                <w:t>Legendă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700505" y="4416926"/>
                            <a:ext cx="491958" cy="171520"/>
                          </a:xfrm>
                          <a:prstGeom prst="rect">
                            <a:avLst/>
                          </a:prstGeom>
                          <a:solidFill>
                            <a:sysClr val="window" lastClr="FFFFFF"/>
                          </a:solidFill>
                          <a:ln w="6350">
                            <a:noFill/>
                          </a:ln>
                        </wps:spPr>
                        <wps:txbx>
                          <w:txbxContent>
                            <w:p w14:paraId="564F6EF4" w14:textId="77777777" w:rsidR="00667D87" w:rsidRPr="0058243F" w:rsidRDefault="00667D87" w:rsidP="0058243F">
                              <w:pPr>
                                <w:spacing w:after="0" w:line="240" w:lineRule="auto"/>
                                <w:ind w:left="-86" w:right="-101"/>
                                <w:jc w:val="center"/>
                                <w:rPr>
                                  <w:sz w:val="4"/>
                                  <w:szCs w:val="2"/>
                                  <w:lang w:val="ro-MD"/>
                                </w:rPr>
                              </w:pPr>
                              <w:r w:rsidRPr="0058243F">
                                <w:rPr>
                                  <w:rFonts w:cstheme="minorHAnsi"/>
                                  <w:sz w:val="12"/>
                                  <w:szCs w:val="10"/>
                                  <w:lang w:val="ro-MD"/>
                                </w:rPr>
                                <w:t>Stadard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946442" y="4427621"/>
                            <a:ext cx="834190" cy="160755"/>
                          </a:xfrm>
                          <a:prstGeom prst="rect">
                            <a:avLst/>
                          </a:prstGeom>
                          <a:solidFill>
                            <a:sysClr val="window" lastClr="FFFFFF"/>
                          </a:solidFill>
                          <a:ln w="6350">
                            <a:noFill/>
                          </a:ln>
                        </wps:spPr>
                        <wps:txbx>
                          <w:txbxContent>
                            <w:p w14:paraId="4E8A0786" w14:textId="77777777" w:rsidR="00667D87" w:rsidRPr="0058243F" w:rsidRDefault="00667D87" w:rsidP="0058243F">
                              <w:pPr>
                                <w:spacing w:after="0" w:line="240" w:lineRule="auto"/>
                                <w:ind w:left="-86" w:right="-101"/>
                                <w:jc w:val="center"/>
                                <w:rPr>
                                  <w:b/>
                                  <w:sz w:val="2"/>
                                  <w:szCs w:val="2"/>
                                </w:rPr>
                              </w:pPr>
                              <w:r w:rsidRPr="0058243F">
                                <w:rPr>
                                  <w:rFonts w:cstheme="minorHAnsi"/>
                                  <w:b/>
                                  <w:sz w:val="10"/>
                                  <w:szCs w:val="10"/>
                                  <w:lang w:val="ro-RO"/>
                                </w:rPr>
                                <w:t>Practică recomandată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850190" y="2187074"/>
                            <a:ext cx="919747" cy="256673"/>
                          </a:xfrm>
                          <a:prstGeom prst="rect">
                            <a:avLst/>
                          </a:prstGeom>
                          <a:solidFill>
                            <a:sysClr val="window" lastClr="FFFFFF"/>
                          </a:solidFill>
                          <a:ln w="6350">
                            <a:noFill/>
                          </a:ln>
                        </wps:spPr>
                        <wps:txbx>
                          <w:txbxContent>
                            <w:p w14:paraId="260C5CEF" w14:textId="77777777" w:rsidR="00667D87" w:rsidRPr="00CB6027" w:rsidRDefault="00667D87" w:rsidP="0058243F">
                              <w:pPr>
                                <w:rPr>
                                  <w:sz w:val="8"/>
                                  <w:szCs w:val="4"/>
                                  <w14:textOutline w14:w="9525" w14:cap="rnd" w14:cmpd="sng" w14:algn="ctr">
                                    <w14:noFill/>
                                    <w14:prstDash w14:val="solid"/>
                                    <w14:bevel/>
                                  </w14:textOutline>
                                </w:rPr>
                              </w:pPr>
                              <w:r w:rsidRPr="00CB6027">
                                <w:rPr>
                                  <w:rFonts w:cstheme="minorHAnsi"/>
                                  <w:sz w:val="14"/>
                                  <w:szCs w:val="10"/>
                                  <w:lang w:val="ro-MD"/>
                                  <w14:textOutline w14:w="9525" w14:cap="rnd" w14:cmpd="sng" w14:algn="ctr">
                                    <w14:noFill/>
                                    <w14:prstDash w14:val="solid"/>
                                    <w14:bevel/>
                                  </w14:textOutline>
                                </w:rPr>
                                <w:t>Suprafața laterală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Group 34"/>
                        <wpg:cNvGrpSpPr/>
                        <wpg:grpSpPr>
                          <a:xfrm>
                            <a:off x="0" y="716547"/>
                            <a:ext cx="5304590" cy="3434398"/>
                            <a:chOff x="0" y="0"/>
                            <a:chExt cx="5304590" cy="3434398"/>
                          </a:xfrm>
                        </wpg:grpSpPr>
                        <wps:wsp>
                          <wps:cNvPr id="32" name="Text Box 32"/>
                          <wps:cNvSpPr txBox="1"/>
                          <wps:spPr>
                            <a:xfrm>
                              <a:off x="0" y="69516"/>
                              <a:ext cx="513348" cy="397773"/>
                            </a:xfrm>
                            <a:prstGeom prst="rect">
                              <a:avLst/>
                            </a:prstGeom>
                            <a:solidFill>
                              <a:srgbClr val="92D050"/>
                            </a:solidFill>
                            <a:ln w="6350">
                              <a:noFill/>
                            </a:ln>
                          </wps:spPr>
                          <wps:txbx>
                            <w:txbxContent>
                              <w:p w14:paraId="58BBC8E9"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064084" y="85558"/>
                              <a:ext cx="561474" cy="481263"/>
                            </a:xfrm>
                            <a:prstGeom prst="rect">
                              <a:avLst/>
                            </a:prstGeom>
                            <a:solidFill>
                              <a:srgbClr val="92D050"/>
                            </a:solidFill>
                            <a:ln w="6350">
                              <a:noFill/>
                            </a:ln>
                          </wps:spPr>
                          <wps:txbx>
                            <w:txbxContent>
                              <w:p w14:paraId="1BDFBDBC"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170730" y="16041"/>
                              <a:ext cx="588469" cy="481263"/>
                            </a:xfrm>
                            <a:prstGeom prst="rect">
                              <a:avLst/>
                            </a:prstGeom>
                            <a:solidFill>
                              <a:srgbClr val="92D050"/>
                            </a:solidFill>
                            <a:ln w="6350">
                              <a:noFill/>
                            </a:ln>
                          </wps:spPr>
                          <wps:txbx>
                            <w:txbxContent>
                              <w:p w14:paraId="1FD8D404"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4727074" y="0"/>
                              <a:ext cx="577516" cy="481263"/>
                            </a:xfrm>
                            <a:prstGeom prst="rect">
                              <a:avLst/>
                            </a:prstGeom>
                            <a:solidFill>
                              <a:srgbClr val="92D050"/>
                            </a:solidFill>
                            <a:ln w="6350">
                              <a:noFill/>
                            </a:ln>
                          </wps:spPr>
                          <wps:txbx>
                            <w:txbxContent>
                              <w:p w14:paraId="2C42F2C9"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88758" y="2256590"/>
                              <a:ext cx="620295" cy="411747"/>
                            </a:xfrm>
                            <a:prstGeom prst="rect">
                              <a:avLst/>
                            </a:prstGeom>
                            <a:solidFill>
                              <a:srgbClr val="92D050"/>
                            </a:solidFill>
                            <a:ln w="6350">
                              <a:noFill/>
                            </a:ln>
                          </wps:spPr>
                          <wps:txbx>
                            <w:txbxContent>
                              <w:p w14:paraId="157227FE"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085432" y="2577432"/>
                              <a:ext cx="620295" cy="443831"/>
                            </a:xfrm>
                            <a:prstGeom prst="rect">
                              <a:avLst/>
                            </a:prstGeom>
                            <a:solidFill>
                              <a:srgbClr val="92D050"/>
                            </a:solidFill>
                            <a:ln w="6350">
                              <a:noFill/>
                            </a:ln>
                          </wps:spPr>
                          <wps:txbx>
                            <w:txbxContent>
                              <w:p w14:paraId="3FA6E301"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rot="17882138">
                              <a:off x="4395721" y="1799908"/>
                              <a:ext cx="633730" cy="539164"/>
                            </a:xfrm>
                            <a:prstGeom prst="rect">
                              <a:avLst/>
                            </a:prstGeom>
                            <a:solidFill>
                              <a:srgbClr val="92D050"/>
                            </a:solidFill>
                            <a:ln w="6350">
                              <a:noFill/>
                            </a:ln>
                          </wps:spPr>
                          <wps:txbx>
                            <w:txbxContent>
                              <w:p w14:paraId="6802A7DB"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rot="17966053">
                              <a:off x="4587374" y="2841793"/>
                              <a:ext cx="635789" cy="549421"/>
                            </a:xfrm>
                            <a:prstGeom prst="rect">
                              <a:avLst/>
                            </a:prstGeom>
                            <a:solidFill>
                              <a:srgbClr val="92D050"/>
                            </a:solidFill>
                            <a:ln w="6350">
                              <a:noFill/>
                            </a:ln>
                          </wps:spPr>
                          <wps:txbx>
                            <w:txbxContent>
                              <w:p w14:paraId="7D77C473"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rot="18088207">
                              <a:off x="1889309" y="2453790"/>
                              <a:ext cx="620295" cy="592731"/>
                            </a:xfrm>
                            <a:prstGeom prst="rect">
                              <a:avLst/>
                            </a:prstGeom>
                            <a:solidFill>
                              <a:srgbClr val="92D050"/>
                            </a:solidFill>
                            <a:ln w="6350">
                              <a:noFill/>
                            </a:ln>
                          </wps:spPr>
                          <wps:txbx>
                            <w:txbxContent>
                              <w:p w14:paraId="1D19FD05"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770DAD" id="Group 35" o:spid="_x0000_s1033" style="position:absolute;left:0;text-align:left;margin-left:16.85pt;margin-top:9.45pt;width:434.1pt;height:361.3pt;z-index:251691008" coordsize="55131,4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">
                <v:shape id="Text Box 9" o:spid="_x0000_s1034" type="#_x0000_t202" style="position:absolute;left:19090;width:946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54C5B023" w14:textId="77777777" w:rsidR="00667D87" w:rsidRPr="00CB6027" w:rsidRDefault="00667D87" w:rsidP="0058243F">
                        <w:pPr>
                          <w:rPr>
                            <w:sz w:val="8"/>
                            <w:szCs w:val="4"/>
                            <w14:textOutline w14:w="9525" w14:cap="rnd" w14:cmpd="sng" w14:algn="ctr">
                              <w14:noFill/>
                              <w14:prstDash w14:val="solid"/>
                              <w14:bevel/>
                            </w14:textOutline>
                          </w:rPr>
                        </w:pPr>
                        <w:r w:rsidRPr="00CB6027">
                          <w:rPr>
                            <w:rFonts w:cstheme="minorHAnsi"/>
                            <w:sz w:val="14"/>
                            <w:szCs w:val="10"/>
                            <w:lang w:val="ro-MD"/>
                            <w14:textOutline w14:w="9525" w14:cap="rnd" w14:cmpd="sng" w14:algn="ctr">
                              <w14:noFill/>
                              <w14:prstDash w14:val="solid"/>
                              <w14:bevel/>
                            </w14:textOutline>
                          </w:rPr>
                          <w:t>Suprafața laterală</w:t>
                        </w:r>
                      </w:p>
                    </w:txbxContent>
                  </v:textbox>
                </v:shape>
                <v:shape id="Text Box 10" o:spid="_x0000_s1035" type="#_x0000_t202" style="position:absolute;left:47912;width:7219;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14:paraId="74A80785" w14:textId="77777777" w:rsidR="00667D87" w:rsidRPr="00CB6027" w:rsidRDefault="00667D87" w:rsidP="0058243F">
                        <w:pPr>
                          <w:ind w:left="-90" w:right="-115"/>
                          <w:rPr>
                            <w:sz w:val="8"/>
                            <w:szCs w:val="4"/>
                            <w14:textOutline w14:w="9525" w14:cap="rnd" w14:cmpd="sng" w14:algn="ctr">
                              <w14:noFill/>
                              <w14:prstDash w14:val="solid"/>
                              <w14:bevel/>
                            </w14:textOutline>
                          </w:rPr>
                        </w:pPr>
                        <w:r w:rsidRPr="00CB6027">
                          <w:rPr>
                            <w:rFonts w:cstheme="minorHAnsi"/>
                            <w:sz w:val="14"/>
                            <w:szCs w:val="10"/>
                            <w:lang w:val="ro-MD"/>
                            <w14:textOutline w14:w="9525" w14:cap="rnd" w14:cmpd="sng" w14:algn="ctr">
                              <w14:noFill/>
                              <w14:prstDash w14:val="solid"/>
                              <w14:bevel/>
                            </w14:textOutline>
                          </w:rPr>
                          <w:t>Suprafața laterală</w:t>
                        </w:r>
                      </w:p>
                    </w:txbxContent>
                  </v:textbox>
                </v:shape>
                <v:shape id="Text Box 12" o:spid="_x0000_s1036" type="#_x0000_t202" style="position:absolute;left:28501;top:22886;width:8984;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14:paraId="3547AEBA" w14:textId="77777777" w:rsidR="00667D87" w:rsidRPr="00CB6027" w:rsidRDefault="00667D87" w:rsidP="0058243F">
                        <w:pPr>
                          <w:rPr>
                            <w:sz w:val="8"/>
                            <w:szCs w:val="4"/>
                            <w14:textOutline w14:w="9525" w14:cap="rnd" w14:cmpd="sng" w14:algn="ctr">
                              <w14:noFill/>
                              <w14:prstDash w14:val="solid"/>
                              <w14:bevel/>
                            </w14:textOutline>
                          </w:rPr>
                        </w:pPr>
                        <w:r w:rsidRPr="00CB6027">
                          <w:rPr>
                            <w:rFonts w:cstheme="minorHAnsi"/>
                            <w:sz w:val="14"/>
                            <w:szCs w:val="10"/>
                            <w:lang w:val="ro-MD"/>
                            <w14:textOutline w14:w="9525" w14:cap="rnd" w14:cmpd="sng" w14:algn="ctr">
                              <w14:noFill/>
                              <w14:prstDash w14:val="solid"/>
                              <w14:bevel/>
                            </w14:textOutline>
                          </w:rPr>
                          <w:t>Suprafața laterală</w:t>
                        </w:r>
                      </w:p>
                    </w:txbxContent>
                  </v:textbox>
                </v:shape>
                <v:shape id="Text Box 13" o:spid="_x0000_s1037" type="#_x0000_t202" style="position:absolute;left:11710;top:42939;width:10529;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ENwwAAANsAAAAPAAAAZHJzL2Rvd25yZXYueG1sRE/fa8Iw&#10;EH4f+D+EE/Y2Uz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KwSxDcMAAADbAAAADwAA&#10;AAAAAAAAAAAAAAAHAgAAZHJzL2Rvd25yZXYueG1sUEsFBgAAAAADAAMAtwAAAPcCAAAAAA==&#10;" fillcolor="window" stroked="f" strokeweight=".5pt">
                  <v:textbox>
                    <w:txbxContent>
                      <w:p w14:paraId="13780AB9" w14:textId="77777777" w:rsidR="00667D87" w:rsidRPr="00CB6027" w:rsidRDefault="00667D87" w:rsidP="0058243F">
                        <w:pPr>
                          <w:spacing w:after="0" w:line="240" w:lineRule="auto"/>
                          <w:ind w:left="-86" w:right="-101"/>
                          <w:jc w:val="center"/>
                          <w:rPr>
                            <w:b/>
                            <w:bCs/>
                            <w:sz w:val="4"/>
                            <w:szCs w:val="2"/>
                            <w:lang w:val="ro-MD"/>
                          </w:rPr>
                        </w:pPr>
                        <w:r w:rsidRPr="00CB6027">
                          <w:rPr>
                            <w:rFonts w:cstheme="minorHAnsi"/>
                            <w:b/>
                            <w:bCs/>
                            <w:sz w:val="12"/>
                            <w:szCs w:val="10"/>
                            <w:lang w:val="ro-MD"/>
                          </w:rPr>
                          <w:t>Legendă</w:t>
                        </w:r>
                      </w:p>
                    </w:txbxContent>
                  </v:textbox>
                </v:shape>
                <v:shape id="Text Box 14" o:spid="_x0000_s1038" type="#_x0000_t202" style="position:absolute;left:7005;top:44169;width:491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14:paraId="564F6EF4" w14:textId="77777777" w:rsidR="00667D87" w:rsidRPr="0058243F" w:rsidRDefault="00667D87" w:rsidP="0058243F">
                        <w:pPr>
                          <w:spacing w:after="0" w:line="240" w:lineRule="auto"/>
                          <w:ind w:left="-86" w:right="-101"/>
                          <w:jc w:val="center"/>
                          <w:rPr>
                            <w:sz w:val="4"/>
                            <w:szCs w:val="2"/>
                            <w:lang w:val="ro-MD"/>
                          </w:rPr>
                        </w:pPr>
                        <w:proofErr w:type="spellStart"/>
                        <w:r w:rsidRPr="0058243F">
                          <w:rPr>
                            <w:rFonts w:cstheme="minorHAnsi"/>
                            <w:sz w:val="12"/>
                            <w:szCs w:val="10"/>
                            <w:lang w:val="ro-MD"/>
                          </w:rPr>
                          <w:t>Stadard</w:t>
                        </w:r>
                        <w:proofErr w:type="spellEnd"/>
                      </w:p>
                    </w:txbxContent>
                  </v:textbox>
                </v:shape>
                <v:shape id="Text Box 18" o:spid="_x0000_s1039" type="#_x0000_t202" style="position:absolute;left:19464;top:44276;width:834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4E8A0786" w14:textId="77777777" w:rsidR="00667D87" w:rsidRPr="0058243F" w:rsidRDefault="00667D87" w:rsidP="0058243F">
                        <w:pPr>
                          <w:spacing w:after="0" w:line="240" w:lineRule="auto"/>
                          <w:ind w:left="-86" w:right="-101"/>
                          <w:jc w:val="center"/>
                          <w:rPr>
                            <w:b/>
                            <w:sz w:val="2"/>
                            <w:szCs w:val="2"/>
                          </w:rPr>
                        </w:pPr>
                        <w:r w:rsidRPr="0058243F">
                          <w:rPr>
                            <w:rFonts w:cstheme="minorHAnsi"/>
                            <w:b/>
                            <w:sz w:val="10"/>
                            <w:szCs w:val="10"/>
                            <w:lang w:val="ro-RO"/>
                          </w:rPr>
                          <w:t>Practică recomandată</w:t>
                        </w:r>
                      </w:p>
                    </w:txbxContent>
                  </v:textbox>
                </v:shape>
                <v:shape id="Text Box 17" o:spid="_x0000_s1040" type="#_x0000_t202" style="position:absolute;left:18501;top:21870;width:9198;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14:paraId="260C5CEF" w14:textId="77777777" w:rsidR="00667D87" w:rsidRPr="00CB6027" w:rsidRDefault="00667D87" w:rsidP="0058243F">
                        <w:pPr>
                          <w:rPr>
                            <w:sz w:val="8"/>
                            <w:szCs w:val="4"/>
                            <w14:textOutline w14:w="9525" w14:cap="rnd" w14:cmpd="sng" w14:algn="ctr">
                              <w14:noFill/>
                              <w14:prstDash w14:val="solid"/>
                              <w14:bevel/>
                            </w14:textOutline>
                          </w:rPr>
                        </w:pPr>
                        <w:r w:rsidRPr="00CB6027">
                          <w:rPr>
                            <w:rFonts w:cstheme="minorHAnsi"/>
                            <w:sz w:val="14"/>
                            <w:szCs w:val="10"/>
                            <w:lang w:val="ro-MD"/>
                            <w14:textOutline w14:w="9525" w14:cap="rnd" w14:cmpd="sng" w14:algn="ctr">
                              <w14:noFill/>
                              <w14:prstDash w14:val="solid"/>
                              <w14:bevel/>
                            </w14:textOutline>
                          </w:rPr>
                          <w:t>Suprafața laterală</w:t>
                        </w:r>
                      </w:p>
                    </w:txbxContent>
                  </v:textbox>
                </v:shape>
                <v:group id="Group 34" o:spid="_x0000_s1041" style="position:absolute;top:7165;width:53045;height:34344" coordsize="53045,3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32" o:spid="_x0000_s1042" type="#_x0000_t202" style="position:absolute;top:695;width:5133;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" fillcolor="#92d050" stroked="f" strokeweight=".5pt">
                    <v:textbox>
                      <w:txbxContent>
                        <w:p w14:paraId="58BBC8E9"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v:textbox>
                  </v:shape>
                  <v:shape id="Text Box 19" o:spid="_x0000_s1043" type="#_x0000_t202" style="position:absolute;left:20640;top:855;width:5615;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" fillcolor="#92d050" stroked="f" strokeweight=".5pt">
                    <v:textbox>
                      <w:txbxContent>
                        <w:p w14:paraId="1BDFBDBC"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v:textbox>
                  </v:shape>
                  <v:shape id="Text Box 21" o:spid="_x0000_s1044" type="#_x0000_t202" style="position:absolute;left:31707;top:160;width:5884;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" fillcolor="#92d050" stroked="f" strokeweight=".5pt">
                    <v:textbox>
                      <w:txbxContent>
                        <w:p w14:paraId="1FD8D404"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v:textbox>
                  </v:shape>
                  <v:shape id="Text Box 24" o:spid="_x0000_s1045" type="#_x0000_t202" style="position:absolute;left:47270;width:5775;height: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" fillcolor="#92d050" stroked="f" strokeweight=".5pt">
                    <v:textbox>
                      <w:txbxContent>
                        <w:p w14:paraId="2C42F2C9"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v:textbox>
                  </v:shape>
                  <v:shape id="Text Box 25" o:spid="_x0000_s1046" type="#_x0000_t202" style="position:absolute;left:2887;top:22565;width:6203;height:4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" fillcolor="#92d050" stroked="f" strokeweight=".5pt">
                    <v:textbox>
                      <w:txbxContent>
                        <w:p w14:paraId="157227FE"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v:textbox>
                  </v:shape>
                  <v:shape id="Text Box 27" o:spid="_x0000_s1047" type="#_x0000_t202" style="position:absolute;left:30854;top:25774;width:6203;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" fillcolor="#92d050" stroked="f" strokeweight=".5pt">
                    <v:textbox>
                      <w:txbxContent>
                        <w:p w14:paraId="3FA6E301"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v:textbox>
                  </v:shape>
                  <v:shape id="Text Box 29" o:spid="_x0000_s1048" type="#_x0000_t202" style="position:absolute;left:43957;top:17999;width:6337;height:5391;rotation:-40608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" fillcolor="#92d050" stroked="f" strokeweight=".5pt">
                    <v:textbox>
                      <w:txbxContent>
                        <w:p w14:paraId="6802A7DB"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v:textbox>
                  </v:shape>
                  <v:shape id="Text Box 30" o:spid="_x0000_s1049" type="#_x0000_t202" style="position:absolute;left:45873;top:28418;width:6357;height:5494;rotation:-3969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" fillcolor="#92d050" stroked="f" strokeweight=".5pt">
                    <v:textbox>
                      <w:txbxContent>
                        <w:p w14:paraId="7D77C473"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v:textbox>
                  </v:shape>
                  <v:shape id="Text Box 31" o:spid="_x0000_s1050" type="#_x0000_t202" style="position:absolute;left:18892;top:24538;width:6203;height:5928;rotation:-3835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" fillcolor="#92d050" stroked="f" strokeweight=".5pt">
                    <v:textbox>
                      <w:txbxContent>
                        <w:p w14:paraId="1D19FD05" w14:textId="77777777" w:rsidR="00667D87" w:rsidRPr="00CB6027" w:rsidRDefault="00667D87" w:rsidP="0058243F">
                          <w:pPr>
                            <w:spacing w:after="0" w:line="240" w:lineRule="auto"/>
                            <w:ind w:left="-90" w:right="-98"/>
                            <w:rPr>
                              <w:rFonts w:cstheme="minorHAnsi"/>
                              <w:sz w:val="14"/>
                              <w:szCs w:val="10"/>
                              <w:lang w:val="ro-MD"/>
                            </w:rPr>
                          </w:pPr>
                          <w:r w:rsidRPr="00CB6027">
                            <w:rPr>
                              <w:rFonts w:cstheme="minorHAnsi"/>
                              <w:sz w:val="14"/>
                              <w:szCs w:val="10"/>
                              <w:lang w:val="ro-MD"/>
                            </w:rPr>
                            <w:t>Suprafața plecare/ sosire</w:t>
                          </w:r>
                        </w:p>
                      </w:txbxContent>
                    </v:textbox>
                  </v:shape>
                </v:group>
              </v:group>
            </w:pict>
          </mc:Fallback>
        </mc:AlternateContent>
      </w:r>
      <w:r w:rsidR="007F008F" w:rsidRPr="001C231C">
        <w:rPr>
          <w:rFonts w:cstheme="minorHAnsi"/>
          <w:noProof/>
          <w:sz w:val="16"/>
          <w:szCs w:val="16"/>
          <w:lang w:eastAsia="ru-RU"/>
        </w:rPr>
        <w:drawing>
          <wp:inline distT="0" distB="0" distL="0" distR="0" wp14:anchorId="6DEC7B00" wp14:editId="2437A46A">
            <wp:extent cx="5942965" cy="5119352"/>
            <wp:effectExtent l="0" t="0" r="635" b="5715"/>
            <wp:docPr id="8" name="Рисунок 16" descr="D:\Downloads\YandexDisk\Screenshots\2020-09-01_15-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YandexDisk\Screenshots\2020-09-01_15-07-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6732" cy="5165668"/>
                    </a:xfrm>
                    <a:prstGeom prst="rect">
                      <a:avLst/>
                    </a:prstGeom>
                    <a:noFill/>
                    <a:ln>
                      <a:noFill/>
                    </a:ln>
                  </pic:spPr>
                </pic:pic>
              </a:graphicData>
            </a:graphic>
          </wp:inline>
        </w:drawing>
      </w:r>
    </w:p>
    <w:p w14:paraId="26E52755" w14:textId="77777777" w:rsidR="00415ED5" w:rsidRPr="004E6FDB" w:rsidRDefault="00415ED5" w:rsidP="004E6FDB">
      <w:pPr>
        <w:ind w:left="851" w:hanging="851"/>
        <w:jc w:val="center"/>
        <w:rPr>
          <w:rFonts w:ascii="Times New Roman" w:hAnsi="Times New Roman" w:cs="Times New Roman"/>
          <w:b/>
          <w:bCs/>
          <w:sz w:val="24"/>
          <w:szCs w:val="24"/>
          <w:lang w:val="ro-MD"/>
        </w:rPr>
      </w:pPr>
      <w:r w:rsidRPr="004E6FDB">
        <w:rPr>
          <w:rFonts w:ascii="Times New Roman" w:hAnsi="Times New Roman" w:cs="Times New Roman"/>
          <w:b/>
          <w:bCs/>
          <w:sz w:val="24"/>
          <w:szCs w:val="24"/>
          <w:lang w:val="ro-MD"/>
        </w:rPr>
        <w:t>Fig. 3-2   Zona de siguranță FATO simplă/complexă și protejarea suprafețelor laterale</w:t>
      </w:r>
    </w:p>
    <w:p w14:paraId="4022B67B" w14:textId="77777777" w:rsidR="00415ED5" w:rsidRPr="000A12BA" w:rsidRDefault="00415ED5" w:rsidP="000A12BA">
      <w:pPr>
        <w:ind w:left="1276" w:right="20" w:hanging="709"/>
        <w:jc w:val="both"/>
        <w:rPr>
          <w:rFonts w:ascii="Times New Roman" w:eastAsia="Arial" w:hAnsi="Times New Roman" w:cs="Times New Roman"/>
          <w:i/>
          <w:iCs/>
          <w:sz w:val="24"/>
          <w:szCs w:val="24"/>
          <w:lang w:val="ro-MD"/>
        </w:rPr>
      </w:pPr>
      <w:r w:rsidRPr="000A12BA">
        <w:rPr>
          <w:rFonts w:ascii="Times New Roman" w:eastAsia="Arial" w:hAnsi="Times New Roman" w:cs="Times New Roman"/>
          <w:b/>
          <w:i/>
          <w:iCs/>
          <w:sz w:val="24"/>
          <w:szCs w:val="24"/>
          <w:lang w:val="ro-MD"/>
        </w:rPr>
        <w:t xml:space="preserve">Notă. </w:t>
      </w:r>
      <w:r w:rsidRPr="000A12BA">
        <w:rPr>
          <w:rFonts w:ascii="Times New Roman" w:eastAsia="Arial" w:hAnsi="Times New Roman" w:cs="Times New Roman"/>
          <w:sz w:val="24"/>
          <w:szCs w:val="24"/>
          <w:lang w:val="en-GB"/>
        </w:rPr>
        <w:tab/>
      </w:r>
      <w:r w:rsidRPr="000A12BA">
        <w:rPr>
          <w:rFonts w:ascii="Times New Roman" w:eastAsia="Arial" w:hAnsi="Times New Roman" w:cs="Times New Roman"/>
          <w:i/>
          <w:iCs/>
          <w:sz w:val="24"/>
          <w:szCs w:val="24"/>
          <w:lang w:val="ro-MD"/>
        </w:rPr>
        <w:t>Aceste diagrame arată o serie de configurații zona FATO / zona de siguranță / suprafețele laterale. Se pare că pentru o schemă mai complexă de sosire / plecare, care constă din două suprafețe care nu sunt diametral opuse; mai mult de două suprafețe sau un sector extins fără obstacole (OFS), care se alătură direct zonei FATO, este necesară o poziție adecvată,</w:t>
      </w:r>
      <w:r w:rsidRPr="000A12BA">
        <w:rPr>
          <w:rFonts w:ascii="Times New Roman" w:eastAsia="Arial" w:hAnsi="Times New Roman" w:cs="Times New Roman"/>
          <w:sz w:val="24"/>
          <w:szCs w:val="24"/>
          <w:lang w:val="ro-MD"/>
        </w:rPr>
        <w:t xml:space="preserve"> </w:t>
      </w:r>
      <w:r w:rsidRPr="000A12BA">
        <w:rPr>
          <w:rFonts w:ascii="Times New Roman" w:eastAsia="Arial" w:hAnsi="Times New Roman" w:cs="Times New Roman"/>
          <w:i/>
          <w:iCs/>
          <w:sz w:val="24"/>
          <w:szCs w:val="24"/>
          <w:lang w:val="ro-MD"/>
        </w:rPr>
        <w:t>asigurându-se că nu există obstacole între FATO și / sau zona de siguranță și suprafețele de sosire / plecare</w:t>
      </w:r>
      <w:r w:rsidR="00A45216">
        <w:rPr>
          <w:rFonts w:ascii="Times New Roman" w:eastAsia="Arial" w:hAnsi="Times New Roman" w:cs="Times New Roman"/>
          <w:i/>
          <w:iCs/>
          <w:sz w:val="24"/>
          <w:szCs w:val="24"/>
          <w:lang w:val="ro-MD"/>
        </w:rPr>
        <w:t>.</w:t>
      </w:r>
    </w:p>
    <w:p w14:paraId="0EBF54EB" w14:textId="77777777" w:rsidR="00AA1943" w:rsidRDefault="00AA1943" w:rsidP="003E545C">
      <w:pPr>
        <w:tabs>
          <w:tab w:val="left" w:pos="90"/>
        </w:tabs>
        <w:spacing w:after="0"/>
        <w:jc w:val="both"/>
        <w:rPr>
          <w:rFonts w:ascii="Times New Roman" w:hAnsi="Times New Roman" w:cs="Times New Roman"/>
          <w:bCs/>
          <w:iCs/>
          <w:sz w:val="24"/>
          <w:szCs w:val="24"/>
          <w:lang w:val="ro-MD"/>
        </w:rPr>
      </w:pPr>
    </w:p>
    <w:p w14:paraId="5D2972BE" w14:textId="77777777" w:rsidR="00AA1943" w:rsidRPr="00071C02" w:rsidRDefault="00071C02" w:rsidP="003E545C">
      <w:pPr>
        <w:tabs>
          <w:tab w:val="left" w:pos="90"/>
        </w:tabs>
        <w:spacing w:after="0"/>
        <w:jc w:val="both"/>
        <w:rPr>
          <w:rFonts w:ascii="Times New Roman" w:hAnsi="Times New Roman" w:cs="Times New Roman"/>
          <w:b/>
          <w:bCs/>
          <w:i/>
          <w:iCs/>
          <w:sz w:val="24"/>
          <w:szCs w:val="24"/>
          <w:lang w:val="ro-MD"/>
        </w:rPr>
      </w:pPr>
      <w:r w:rsidRPr="00071C02">
        <w:rPr>
          <w:rFonts w:ascii="Times New Roman" w:hAnsi="Times New Roman" w:cs="Times New Roman"/>
          <w:b/>
          <w:bCs/>
          <w:i/>
          <w:sz w:val="24"/>
          <w:szCs w:val="24"/>
          <w:lang w:val="ro-RO"/>
        </w:rPr>
        <w:t>Benzile fără obstacole pentru elicoptere</w:t>
      </w:r>
    </w:p>
    <w:p w14:paraId="1A23C5C8" w14:textId="77777777" w:rsidR="00EA1C56" w:rsidRPr="003A1E6D" w:rsidRDefault="003A1E6D" w:rsidP="003A1E6D">
      <w:pPr>
        <w:spacing w:after="0"/>
        <w:ind w:left="709" w:hanging="709"/>
        <w:jc w:val="both"/>
        <w:rPr>
          <w:rFonts w:ascii="Times New Roman" w:hAnsi="Times New Roman" w:cs="Times New Roman"/>
          <w:bCs/>
          <w:iCs/>
          <w:sz w:val="24"/>
          <w:szCs w:val="24"/>
          <w:lang w:val="ro-MD"/>
        </w:rPr>
      </w:pPr>
      <w:r w:rsidRPr="003A1E6D">
        <w:rPr>
          <w:rFonts w:ascii="Times New Roman" w:eastAsia="Arial" w:hAnsi="Times New Roman" w:cs="Times New Roman"/>
          <w:b/>
          <w:i/>
          <w:iCs/>
          <w:sz w:val="24"/>
          <w:szCs w:val="24"/>
          <w:lang w:val="ro-MD"/>
        </w:rPr>
        <w:t xml:space="preserve">Notă. </w:t>
      </w:r>
      <w:r w:rsidRPr="003A1E6D">
        <w:rPr>
          <w:rFonts w:ascii="Times New Roman" w:eastAsia="Arial" w:hAnsi="Times New Roman" w:cs="Times New Roman"/>
          <w:sz w:val="24"/>
          <w:szCs w:val="24"/>
          <w:lang w:val="en-GB"/>
        </w:rPr>
        <w:tab/>
      </w:r>
      <w:r w:rsidRPr="003A1E6D">
        <w:rPr>
          <w:rFonts w:ascii="Times New Roman" w:eastAsia="Arial" w:hAnsi="Times New Roman" w:cs="Times New Roman"/>
          <w:i/>
          <w:iCs/>
          <w:sz w:val="24"/>
          <w:szCs w:val="24"/>
          <w:lang w:val="ro-MD"/>
        </w:rPr>
        <w:t>Includerea în această secțiune a unei specificații detaliate pentru benzile libere de obstacole pentru elicoptere nu implică necesitatea asigurării unei benzi libere de obstacole.</w:t>
      </w:r>
    </w:p>
    <w:p w14:paraId="69674C91" w14:textId="77777777" w:rsidR="00EA1C56" w:rsidRDefault="00EA1C56" w:rsidP="003E545C">
      <w:pPr>
        <w:tabs>
          <w:tab w:val="left" w:pos="90"/>
        </w:tabs>
        <w:spacing w:after="0"/>
        <w:jc w:val="both"/>
        <w:rPr>
          <w:rFonts w:ascii="Times New Roman" w:hAnsi="Times New Roman" w:cs="Times New Roman"/>
          <w:bCs/>
          <w:iCs/>
          <w:sz w:val="24"/>
          <w:szCs w:val="24"/>
          <w:lang w:val="ro-MD"/>
        </w:rPr>
      </w:pPr>
    </w:p>
    <w:p w14:paraId="3AF13862" w14:textId="77777777" w:rsidR="00A801B4" w:rsidRPr="00A801B4" w:rsidRDefault="00A801B4" w:rsidP="00A801B4">
      <w:pPr>
        <w:autoSpaceDE w:val="0"/>
        <w:autoSpaceDN w:val="0"/>
        <w:adjustRightInd w:val="0"/>
        <w:spacing w:after="120"/>
        <w:ind w:left="786" w:hanging="786"/>
        <w:jc w:val="both"/>
        <w:rPr>
          <w:rFonts w:ascii="Times New Roman" w:hAnsi="Times New Roman" w:cs="Times New Roman"/>
          <w:sz w:val="24"/>
          <w:szCs w:val="24"/>
          <w:lang w:val="ro-MD"/>
        </w:rPr>
      </w:pPr>
      <w:r w:rsidRPr="00A801B4">
        <w:rPr>
          <w:rFonts w:ascii="Times New Roman" w:hAnsi="Times New Roman" w:cs="Times New Roman"/>
          <w:sz w:val="24"/>
          <w:szCs w:val="24"/>
          <w:lang w:val="ro-MD"/>
        </w:rPr>
        <w:t xml:space="preserve">3.1.16 </w:t>
      </w:r>
      <w:r w:rsidRPr="00A801B4">
        <w:rPr>
          <w:rFonts w:ascii="Times New Roman" w:hAnsi="Times New Roman" w:cs="Times New Roman"/>
          <w:sz w:val="24"/>
          <w:szCs w:val="24"/>
          <w:lang w:val="en-GB"/>
        </w:rPr>
        <w:tab/>
      </w:r>
      <w:r w:rsidRPr="00A801B4">
        <w:rPr>
          <w:rFonts w:ascii="Times New Roman" w:hAnsi="Times New Roman" w:cs="Times New Roman"/>
          <w:sz w:val="24"/>
          <w:szCs w:val="24"/>
          <w:lang w:val="ro-MD"/>
        </w:rPr>
        <w:t>Banda fără obstacole pentru elicoptere asigură:</w:t>
      </w:r>
    </w:p>
    <w:p w14:paraId="530CDC0B" w14:textId="77777777" w:rsidR="00A801B4" w:rsidRPr="00A801B4" w:rsidRDefault="00A801B4" w:rsidP="00A801B4">
      <w:pPr>
        <w:autoSpaceDE w:val="0"/>
        <w:autoSpaceDN w:val="0"/>
        <w:adjustRightInd w:val="0"/>
        <w:spacing w:after="120"/>
        <w:ind w:left="1418" w:hanging="567"/>
        <w:jc w:val="both"/>
        <w:rPr>
          <w:rFonts w:ascii="Times New Roman" w:hAnsi="Times New Roman" w:cs="Times New Roman"/>
          <w:color w:val="000000"/>
          <w:sz w:val="24"/>
          <w:szCs w:val="24"/>
          <w:lang w:val="ro-MD"/>
        </w:rPr>
      </w:pPr>
      <w:r w:rsidRPr="00A801B4">
        <w:rPr>
          <w:rFonts w:ascii="Times New Roman" w:hAnsi="Times New Roman" w:cs="Times New Roman"/>
          <w:color w:val="000000"/>
          <w:sz w:val="24"/>
          <w:szCs w:val="24"/>
          <w:lang w:val="ro-MD"/>
        </w:rPr>
        <w:t xml:space="preserve">a) </w:t>
      </w:r>
      <w:r w:rsidRPr="00A801B4">
        <w:rPr>
          <w:rFonts w:ascii="Times New Roman" w:hAnsi="Times New Roman" w:cs="Times New Roman"/>
          <w:color w:val="000000"/>
          <w:sz w:val="24"/>
          <w:szCs w:val="24"/>
          <w:lang w:val="ro-MD"/>
        </w:rPr>
        <w:tab/>
        <w:t>o zonă liberă de obstacole, cu excepția obiectelor esențiale care, datorită scopului lor funcțional, se află în această zonă, de dimensiuni și configurație suficiente pentru a susține elicopterul de proiectare în timpul accelerării în zbor orizontal și în apropierea suprafeței pentru a atinge viteza de urcare în siguranță;</w:t>
      </w:r>
    </w:p>
    <w:p w14:paraId="2F628709" w14:textId="77777777" w:rsidR="003A1E6D" w:rsidRPr="00A801B4" w:rsidRDefault="00A801B4" w:rsidP="00A801B4">
      <w:pPr>
        <w:tabs>
          <w:tab w:val="left" w:pos="90"/>
        </w:tabs>
        <w:spacing w:after="0"/>
        <w:ind w:left="1418" w:hanging="567"/>
        <w:jc w:val="both"/>
        <w:rPr>
          <w:rFonts w:ascii="Times New Roman" w:hAnsi="Times New Roman" w:cs="Times New Roman"/>
          <w:bCs/>
          <w:iCs/>
          <w:sz w:val="24"/>
          <w:szCs w:val="24"/>
          <w:lang w:val="ro-MD"/>
        </w:rPr>
      </w:pPr>
      <w:r w:rsidRPr="00A801B4">
        <w:rPr>
          <w:rFonts w:ascii="Times New Roman" w:hAnsi="Times New Roman" w:cs="Times New Roman"/>
          <w:color w:val="000000"/>
          <w:sz w:val="24"/>
          <w:szCs w:val="24"/>
          <w:lang w:val="ro-MD"/>
        </w:rPr>
        <w:lastRenderedPageBreak/>
        <w:t xml:space="preserve">b) </w:t>
      </w:r>
      <w:r w:rsidRPr="00A801B4">
        <w:rPr>
          <w:rFonts w:ascii="Times New Roman" w:hAnsi="Times New Roman" w:cs="Times New Roman"/>
          <w:color w:val="000000"/>
          <w:sz w:val="24"/>
          <w:szCs w:val="24"/>
          <w:lang w:val="ro-MD"/>
        </w:rPr>
        <w:tab/>
        <w:t>suprafața, când este solidă, care este adiacentă zonei FATO, se află la un nivel cu aceasta, rezistentă la</w:t>
      </w:r>
      <w:r w:rsidRPr="00A801B4">
        <w:rPr>
          <w:rFonts w:ascii="Times New Roman" w:hAnsi="Times New Roman" w:cs="Times New Roman"/>
          <w:bCs/>
          <w:iCs/>
          <w:color w:val="000000"/>
          <w:sz w:val="24"/>
          <w:szCs w:val="24"/>
          <w:lang w:val="ro-MD"/>
        </w:rPr>
        <w:t xml:space="preserve"> jetul rotorului principal</w:t>
      </w:r>
      <w:r w:rsidRPr="00A801B4">
        <w:rPr>
          <w:rFonts w:ascii="Times New Roman" w:hAnsi="Times New Roman" w:cs="Times New Roman"/>
          <w:color w:val="000000"/>
          <w:sz w:val="24"/>
          <w:szCs w:val="24"/>
          <w:lang w:val="ro-MD"/>
        </w:rPr>
        <w:t xml:space="preserve"> </w:t>
      </w:r>
      <w:r w:rsidRPr="00A801B4">
        <w:rPr>
          <w:rFonts w:ascii="Times New Roman" w:hAnsi="Times New Roman" w:cs="Times New Roman"/>
          <w:bCs/>
          <w:iCs/>
          <w:color w:val="000000"/>
          <w:sz w:val="24"/>
          <w:szCs w:val="24"/>
          <w:lang w:val="ro-MD"/>
        </w:rPr>
        <w:t>și nu prezintă surse de pericol în cazul unei aterizări de urgență.</w:t>
      </w:r>
    </w:p>
    <w:p w14:paraId="71E33377" w14:textId="77777777" w:rsidR="003A1E6D" w:rsidRDefault="003A1E6D" w:rsidP="003E545C">
      <w:pPr>
        <w:tabs>
          <w:tab w:val="left" w:pos="90"/>
        </w:tabs>
        <w:spacing w:after="0"/>
        <w:jc w:val="both"/>
        <w:rPr>
          <w:rFonts w:ascii="Times New Roman" w:hAnsi="Times New Roman" w:cs="Times New Roman"/>
          <w:bCs/>
          <w:iCs/>
          <w:sz w:val="24"/>
          <w:szCs w:val="24"/>
          <w:lang w:val="ro-MD"/>
        </w:rPr>
      </w:pPr>
    </w:p>
    <w:p w14:paraId="343A5C36" w14:textId="77777777" w:rsidR="00AA1943" w:rsidRPr="00371598" w:rsidRDefault="00371598" w:rsidP="00371598">
      <w:pPr>
        <w:tabs>
          <w:tab w:val="left" w:pos="851"/>
        </w:tabs>
        <w:spacing w:after="0"/>
        <w:ind w:left="851" w:hanging="851"/>
        <w:jc w:val="both"/>
        <w:rPr>
          <w:rFonts w:ascii="Times New Roman" w:hAnsi="Times New Roman" w:cs="Times New Roman"/>
          <w:bCs/>
          <w:iCs/>
          <w:sz w:val="24"/>
          <w:szCs w:val="24"/>
          <w:lang w:val="ro-MD"/>
        </w:rPr>
      </w:pPr>
      <w:r w:rsidRPr="00371598">
        <w:rPr>
          <w:rFonts w:ascii="Times New Roman" w:hAnsi="Times New Roman" w:cs="Times New Roman"/>
          <w:sz w:val="24"/>
          <w:szCs w:val="24"/>
          <w:lang w:val="ro-MD"/>
        </w:rPr>
        <w:t>3.1.17</w:t>
      </w:r>
      <w:r w:rsidRPr="00371598">
        <w:rPr>
          <w:rFonts w:ascii="Times New Roman" w:eastAsia="Arial" w:hAnsi="Times New Roman" w:cs="Times New Roman"/>
          <w:sz w:val="24"/>
          <w:szCs w:val="24"/>
          <w:lang w:val="en-GB"/>
        </w:rPr>
        <w:tab/>
      </w:r>
      <w:r w:rsidRPr="00371598">
        <w:rPr>
          <w:rFonts w:ascii="Times New Roman" w:hAnsi="Times New Roman" w:cs="Times New Roman"/>
          <w:sz w:val="24"/>
          <w:szCs w:val="24"/>
          <w:lang w:val="ro-MD"/>
        </w:rPr>
        <w:t>Acolo unde sunt prevăzute benzi fără obstacole pentru elicoptere, acestea sunt situate dincolo de capătul FATO.</w:t>
      </w:r>
    </w:p>
    <w:p w14:paraId="3DF04062" w14:textId="77777777" w:rsidR="00371598" w:rsidRDefault="00371598" w:rsidP="003E545C">
      <w:pPr>
        <w:tabs>
          <w:tab w:val="left" w:pos="90"/>
        </w:tabs>
        <w:spacing w:after="0"/>
        <w:jc w:val="both"/>
        <w:rPr>
          <w:rFonts w:ascii="Times New Roman" w:hAnsi="Times New Roman" w:cs="Times New Roman"/>
          <w:bCs/>
          <w:iCs/>
          <w:sz w:val="24"/>
          <w:szCs w:val="24"/>
          <w:lang w:val="ro-MD"/>
        </w:rPr>
      </w:pPr>
    </w:p>
    <w:p w14:paraId="44E2D55B" w14:textId="77777777" w:rsidR="00371598" w:rsidRPr="005459B6" w:rsidRDefault="005459B6" w:rsidP="005459B6">
      <w:pPr>
        <w:tabs>
          <w:tab w:val="left" w:pos="851"/>
        </w:tabs>
        <w:spacing w:after="0"/>
        <w:ind w:left="851" w:hanging="851"/>
        <w:jc w:val="both"/>
        <w:rPr>
          <w:rFonts w:ascii="Times New Roman" w:hAnsi="Times New Roman" w:cs="Times New Roman"/>
          <w:bCs/>
          <w:iCs/>
          <w:sz w:val="24"/>
          <w:szCs w:val="24"/>
          <w:lang w:val="ro-MD"/>
        </w:rPr>
      </w:pPr>
      <w:r w:rsidRPr="005459B6">
        <w:rPr>
          <w:rFonts w:ascii="Times New Roman" w:hAnsi="Times New Roman" w:cs="Times New Roman"/>
          <w:sz w:val="24"/>
          <w:szCs w:val="24"/>
          <w:lang w:val="ro-MD"/>
        </w:rPr>
        <w:t xml:space="preserve">3.1.18 </w:t>
      </w:r>
      <w:r w:rsidRPr="005459B6">
        <w:rPr>
          <w:rFonts w:ascii="Times New Roman" w:eastAsia="Arial" w:hAnsi="Times New Roman" w:cs="Times New Roman"/>
          <w:sz w:val="24"/>
          <w:szCs w:val="24"/>
          <w:lang w:val="en-GB"/>
        </w:rPr>
        <w:tab/>
      </w:r>
      <w:r w:rsidRPr="005459B6">
        <w:rPr>
          <w:rFonts w:ascii="Times New Roman" w:hAnsi="Times New Roman" w:cs="Times New Roman"/>
          <w:sz w:val="24"/>
          <w:szCs w:val="24"/>
          <w:lang w:val="ro-MD"/>
        </w:rPr>
        <w:t>Lățimea benzii fără obstacole pentru elicoptere nu trebuie să fie mai mică decât lățimea FATO și a zonei de siguranță asociate. (Vezi Figura 3-1</w:t>
      </w:r>
      <w:r w:rsidR="00774AA7">
        <w:rPr>
          <w:rFonts w:ascii="Times New Roman" w:hAnsi="Times New Roman" w:cs="Times New Roman"/>
          <w:sz w:val="24"/>
          <w:szCs w:val="24"/>
          <w:lang w:val="ro-MD"/>
        </w:rPr>
        <w:t>.</w:t>
      </w:r>
      <w:r w:rsidRPr="005459B6">
        <w:rPr>
          <w:rFonts w:ascii="Times New Roman" w:hAnsi="Times New Roman" w:cs="Times New Roman"/>
          <w:sz w:val="24"/>
          <w:szCs w:val="24"/>
          <w:lang w:val="ro-MD"/>
        </w:rPr>
        <w:t>)</w:t>
      </w:r>
      <w:r w:rsidR="007E1329">
        <w:rPr>
          <w:rFonts w:ascii="Times New Roman" w:hAnsi="Times New Roman" w:cs="Times New Roman"/>
          <w:sz w:val="24"/>
          <w:szCs w:val="24"/>
          <w:lang w:val="ro-MD"/>
        </w:rPr>
        <w:t>.</w:t>
      </w:r>
    </w:p>
    <w:p w14:paraId="4D1FD129" w14:textId="77777777" w:rsidR="00371598" w:rsidRDefault="00371598" w:rsidP="003E545C">
      <w:pPr>
        <w:tabs>
          <w:tab w:val="left" w:pos="90"/>
        </w:tabs>
        <w:spacing w:after="0"/>
        <w:jc w:val="both"/>
        <w:rPr>
          <w:rFonts w:ascii="Times New Roman" w:hAnsi="Times New Roman" w:cs="Times New Roman"/>
          <w:bCs/>
          <w:iCs/>
          <w:sz w:val="24"/>
          <w:szCs w:val="24"/>
          <w:lang w:val="ro-MD"/>
        </w:rPr>
      </w:pPr>
    </w:p>
    <w:p w14:paraId="58A7E836" w14:textId="77777777" w:rsidR="00371598" w:rsidRPr="007870F0" w:rsidRDefault="007870F0" w:rsidP="007870F0">
      <w:pPr>
        <w:tabs>
          <w:tab w:val="left" w:pos="851"/>
        </w:tabs>
        <w:spacing w:after="0"/>
        <w:ind w:left="851" w:hanging="851"/>
        <w:jc w:val="both"/>
        <w:rPr>
          <w:rFonts w:ascii="Times New Roman" w:hAnsi="Times New Roman" w:cs="Times New Roman"/>
          <w:bCs/>
          <w:iCs/>
          <w:sz w:val="24"/>
          <w:szCs w:val="24"/>
          <w:lang w:val="ro-MD"/>
        </w:rPr>
      </w:pPr>
      <w:r w:rsidRPr="007870F0">
        <w:rPr>
          <w:rFonts w:ascii="Times New Roman" w:eastAsia="Arial" w:hAnsi="Times New Roman" w:cs="Times New Roman"/>
          <w:sz w:val="24"/>
          <w:szCs w:val="24"/>
          <w:lang w:val="ro-MD"/>
        </w:rPr>
        <w:t xml:space="preserve">3.1.19 </w:t>
      </w:r>
      <w:r w:rsidRPr="007870F0">
        <w:rPr>
          <w:rFonts w:ascii="Times New Roman" w:eastAsia="Arial" w:hAnsi="Times New Roman" w:cs="Times New Roman"/>
          <w:sz w:val="24"/>
          <w:szCs w:val="24"/>
          <w:lang w:val="ro-MD"/>
        </w:rPr>
        <w:tab/>
        <w:t xml:space="preserve">Când suprafața pistei libere de obstacole pentru elicoptere este solidă, aceasta nu trebuie să iasă </w:t>
      </w:r>
      <w:r w:rsidRPr="007870F0">
        <w:rPr>
          <w:rFonts w:ascii="Times New Roman" w:hAnsi="Times New Roman" w:cs="Times New Roman"/>
          <w:sz w:val="24"/>
          <w:szCs w:val="24"/>
          <w:lang w:val="ro-MD"/>
        </w:rPr>
        <w:t>deasupra</w:t>
      </w:r>
      <w:r w:rsidRPr="007870F0">
        <w:rPr>
          <w:rFonts w:ascii="Times New Roman" w:eastAsia="Arial" w:hAnsi="Times New Roman" w:cs="Times New Roman"/>
          <w:sz w:val="24"/>
          <w:szCs w:val="24"/>
          <w:lang w:val="ro-MD"/>
        </w:rPr>
        <w:t xml:space="preserve"> unui plan cu o pantă totală ascendentă de 3% sau o pantă locală ascendentă mai mare de 5%, iar marginea sa inferioară este o linie orizontală care trece prin granița zonei FATO.</w:t>
      </w:r>
    </w:p>
    <w:p w14:paraId="3C84430C" w14:textId="77777777" w:rsidR="007E1329" w:rsidRDefault="007E1329" w:rsidP="003E545C">
      <w:pPr>
        <w:tabs>
          <w:tab w:val="left" w:pos="90"/>
        </w:tabs>
        <w:spacing w:after="0"/>
        <w:jc w:val="both"/>
        <w:rPr>
          <w:rFonts w:ascii="Times New Roman" w:hAnsi="Times New Roman" w:cs="Times New Roman"/>
          <w:bCs/>
          <w:iCs/>
          <w:sz w:val="24"/>
          <w:szCs w:val="24"/>
          <w:lang w:val="ro-MD"/>
        </w:rPr>
      </w:pPr>
    </w:p>
    <w:p w14:paraId="390CFE9F" w14:textId="77777777" w:rsidR="007E1329" w:rsidRDefault="002538A8" w:rsidP="002538A8">
      <w:pPr>
        <w:tabs>
          <w:tab w:val="left" w:pos="851"/>
        </w:tabs>
        <w:spacing w:after="0"/>
        <w:ind w:left="851" w:hanging="851"/>
        <w:jc w:val="both"/>
        <w:rPr>
          <w:rFonts w:eastAsia="Arial" w:cstheme="minorHAnsi"/>
          <w:sz w:val="16"/>
          <w:szCs w:val="16"/>
          <w:lang w:val="ro-MD"/>
        </w:rPr>
      </w:pPr>
      <w:r w:rsidRPr="002538A8">
        <w:rPr>
          <w:rFonts w:ascii="Times New Roman" w:eastAsia="Arial" w:hAnsi="Times New Roman" w:cs="Times New Roman"/>
          <w:sz w:val="24"/>
          <w:szCs w:val="24"/>
          <w:lang w:val="ro-MD"/>
        </w:rPr>
        <w:t xml:space="preserve">3.1.20 </w:t>
      </w:r>
      <w:r w:rsidRPr="002538A8">
        <w:rPr>
          <w:rFonts w:ascii="Times New Roman" w:eastAsia="Arial" w:hAnsi="Times New Roman" w:cs="Times New Roman"/>
          <w:sz w:val="24"/>
          <w:szCs w:val="24"/>
          <w:lang w:val="en-GB"/>
        </w:rPr>
        <w:tab/>
      </w:r>
      <w:r w:rsidRPr="002538A8">
        <w:rPr>
          <w:rFonts w:ascii="Times New Roman" w:eastAsia="Arial" w:hAnsi="Times New Roman" w:cs="Times New Roman"/>
          <w:sz w:val="24"/>
          <w:szCs w:val="24"/>
          <w:lang w:val="ro-MD"/>
        </w:rPr>
        <w:t>Un obiect situat în limitele pistei fără obstacole pentru elicoptere, care prezintă o potențială amenințare pentru siguranța elicopterului în aer, ar trebui considerat ca obstacol și eliminat</w:t>
      </w:r>
      <w:r w:rsidRPr="001C231C">
        <w:rPr>
          <w:rFonts w:eastAsia="Arial" w:cstheme="minorHAnsi"/>
          <w:sz w:val="16"/>
          <w:szCs w:val="16"/>
          <w:lang w:val="ro-MD"/>
        </w:rPr>
        <w:t>.</w:t>
      </w:r>
    </w:p>
    <w:p w14:paraId="4290FCBE" w14:textId="77777777" w:rsidR="000A0C0F" w:rsidRDefault="000A0C0F" w:rsidP="002538A8">
      <w:pPr>
        <w:tabs>
          <w:tab w:val="left" w:pos="851"/>
        </w:tabs>
        <w:spacing w:after="0"/>
        <w:ind w:left="851" w:hanging="851"/>
        <w:jc w:val="both"/>
        <w:rPr>
          <w:rFonts w:eastAsia="Arial" w:cstheme="minorHAnsi"/>
          <w:sz w:val="16"/>
          <w:szCs w:val="16"/>
          <w:lang w:val="ro-MD"/>
        </w:rPr>
      </w:pPr>
    </w:p>
    <w:p w14:paraId="4F3CDCD7" w14:textId="77777777" w:rsidR="000A0C0F" w:rsidRDefault="000A0C0F" w:rsidP="002538A8">
      <w:pPr>
        <w:tabs>
          <w:tab w:val="left" w:pos="851"/>
        </w:tabs>
        <w:spacing w:after="0"/>
        <w:ind w:left="851" w:hanging="851"/>
        <w:jc w:val="both"/>
        <w:rPr>
          <w:rFonts w:eastAsia="Arial" w:cstheme="minorHAnsi"/>
          <w:sz w:val="16"/>
          <w:szCs w:val="16"/>
          <w:lang w:val="ro-MD"/>
        </w:rPr>
      </w:pPr>
    </w:p>
    <w:p w14:paraId="6CF0F972" w14:textId="77777777" w:rsidR="000A0C0F" w:rsidRPr="000A0C0F" w:rsidRDefault="000A0C0F" w:rsidP="002538A8">
      <w:pPr>
        <w:tabs>
          <w:tab w:val="left" w:pos="851"/>
        </w:tabs>
        <w:spacing w:after="0"/>
        <w:ind w:left="851" w:hanging="851"/>
        <w:jc w:val="both"/>
        <w:rPr>
          <w:rFonts w:ascii="Times New Roman" w:eastAsia="Arial" w:hAnsi="Times New Roman" w:cs="Times New Roman"/>
          <w:b/>
          <w:i/>
          <w:sz w:val="24"/>
          <w:szCs w:val="24"/>
          <w:lang w:val="ro-MD"/>
        </w:rPr>
      </w:pPr>
      <w:r w:rsidRPr="000A0C0F">
        <w:rPr>
          <w:rFonts w:ascii="Times New Roman" w:hAnsi="Times New Roman" w:cs="Times New Roman"/>
          <w:b/>
          <w:i/>
          <w:sz w:val="24"/>
          <w:szCs w:val="24"/>
          <w:lang w:val="ro-RO"/>
        </w:rPr>
        <w:t>Zon</w:t>
      </w:r>
      <w:r w:rsidR="00E370C1">
        <w:rPr>
          <w:rFonts w:ascii="Times New Roman" w:hAnsi="Times New Roman" w:cs="Times New Roman"/>
          <w:b/>
          <w:i/>
          <w:sz w:val="24"/>
          <w:szCs w:val="24"/>
          <w:lang w:val="ro-RO"/>
        </w:rPr>
        <w:t>e</w:t>
      </w:r>
      <w:r w:rsidRPr="000A0C0F">
        <w:rPr>
          <w:rFonts w:ascii="Times New Roman" w:hAnsi="Times New Roman" w:cs="Times New Roman"/>
          <w:b/>
          <w:i/>
          <w:sz w:val="24"/>
          <w:szCs w:val="24"/>
          <w:lang w:val="ro-RO"/>
        </w:rPr>
        <w:t xml:space="preserve"> de aterizare și decolare (TLOF)</w:t>
      </w:r>
    </w:p>
    <w:p w14:paraId="739E8658" w14:textId="77777777" w:rsidR="00076AA8" w:rsidRPr="00F57E28" w:rsidRDefault="00076AA8" w:rsidP="00076AA8">
      <w:pPr>
        <w:autoSpaceDE w:val="0"/>
        <w:autoSpaceDN w:val="0"/>
        <w:adjustRightInd w:val="0"/>
        <w:spacing w:after="60"/>
        <w:ind w:left="786" w:hanging="786"/>
        <w:jc w:val="both"/>
        <w:rPr>
          <w:rFonts w:ascii="Times New Roman" w:hAnsi="Times New Roman" w:cs="Times New Roman"/>
          <w:sz w:val="24"/>
          <w:szCs w:val="24"/>
          <w:lang w:val="ro-MD"/>
        </w:rPr>
      </w:pPr>
      <w:r w:rsidRPr="00F57E28">
        <w:rPr>
          <w:rFonts w:ascii="Times New Roman" w:hAnsi="Times New Roman" w:cs="Times New Roman"/>
          <w:sz w:val="24"/>
          <w:szCs w:val="24"/>
          <w:lang w:val="ro-MD"/>
        </w:rPr>
        <w:t xml:space="preserve">3.1.21 </w:t>
      </w:r>
      <w:r w:rsidRPr="00F57E28">
        <w:rPr>
          <w:rFonts w:ascii="Times New Roman" w:eastAsia="Arial" w:hAnsi="Times New Roman" w:cs="Times New Roman"/>
          <w:sz w:val="24"/>
          <w:szCs w:val="24"/>
          <w:lang w:val="en-GB"/>
        </w:rPr>
        <w:tab/>
      </w:r>
      <w:r w:rsidRPr="00F57E28">
        <w:rPr>
          <w:rFonts w:ascii="Times New Roman" w:hAnsi="Times New Roman" w:cs="Times New Roman"/>
          <w:sz w:val="24"/>
          <w:szCs w:val="24"/>
          <w:lang w:val="ro-MD"/>
        </w:rPr>
        <w:t>Zona TLOF:</w:t>
      </w:r>
    </w:p>
    <w:p w14:paraId="2394C898" w14:textId="77777777" w:rsidR="00076AA8" w:rsidRPr="00F57E28" w:rsidRDefault="00076AA8" w:rsidP="00F57E28">
      <w:pPr>
        <w:autoSpaceDE w:val="0"/>
        <w:autoSpaceDN w:val="0"/>
        <w:adjustRightInd w:val="0"/>
        <w:spacing w:after="60"/>
        <w:ind w:left="1276" w:hanging="425"/>
        <w:jc w:val="both"/>
        <w:rPr>
          <w:rFonts w:ascii="Times New Roman" w:hAnsi="Times New Roman" w:cs="Times New Roman"/>
          <w:sz w:val="24"/>
          <w:szCs w:val="24"/>
          <w:lang w:val="ro-MD"/>
        </w:rPr>
      </w:pPr>
      <w:r w:rsidRPr="00F57E28">
        <w:rPr>
          <w:rFonts w:ascii="Times New Roman" w:hAnsi="Times New Roman" w:cs="Times New Roman"/>
          <w:sz w:val="24"/>
          <w:szCs w:val="24"/>
          <w:lang w:val="ro-MD"/>
        </w:rPr>
        <w:t xml:space="preserve">a) </w:t>
      </w:r>
      <w:r w:rsidRPr="00F57E28">
        <w:rPr>
          <w:rFonts w:ascii="Times New Roman" w:hAnsi="Times New Roman" w:cs="Times New Roman"/>
          <w:sz w:val="24"/>
          <w:szCs w:val="24"/>
          <w:lang w:val="en-GB"/>
        </w:rPr>
        <w:tab/>
      </w:r>
      <w:r w:rsidRPr="00F57E28">
        <w:rPr>
          <w:rFonts w:ascii="Times New Roman" w:hAnsi="Times New Roman" w:cs="Times New Roman"/>
          <w:sz w:val="24"/>
          <w:szCs w:val="24"/>
          <w:lang w:val="ro-MD"/>
        </w:rPr>
        <w:t>asigură:</w:t>
      </w:r>
    </w:p>
    <w:p w14:paraId="1DE034FB" w14:textId="77777777" w:rsidR="00076AA8" w:rsidRPr="00F57E28" w:rsidRDefault="00076AA8" w:rsidP="00F57E28">
      <w:pPr>
        <w:autoSpaceDE w:val="0"/>
        <w:autoSpaceDN w:val="0"/>
        <w:adjustRightInd w:val="0"/>
        <w:spacing w:after="60"/>
        <w:ind w:left="1843" w:hanging="567"/>
        <w:jc w:val="both"/>
        <w:rPr>
          <w:rFonts w:ascii="Times New Roman" w:hAnsi="Times New Roman" w:cs="Times New Roman"/>
          <w:color w:val="000000"/>
          <w:sz w:val="24"/>
          <w:szCs w:val="24"/>
          <w:lang w:val="ro-MD"/>
        </w:rPr>
      </w:pPr>
      <w:r w:rsidRPr="00F57E28">
        <w:rPr>
          <w:rFonts w:ascii="Times New Roman" w:hAnsi="Times New Roman" w:cs="Times New Roman"/>
          <w:color w:val="000000"/>
          <w:sz w:val="24"/>
          <w:szCs w:val="24"/>
          <w:lang w:val="ro-MD"/>
        </w:rPr>
        <w:t xml:space="preserve">1) </w:t>
      </w:r>
      <w:r w:rsidRPr="00F57E28">
        <w:rPr>
          <w:rFonts w:ascii="Times New Roman" w:hAnsi="Times New Roman" w:cs="Times New Roman"/>
          <w:color w:val="000000"/>
          <w:sz w:val="24"/>
          <w:szCs w:val="24"/>
          <w:lang w:val="en-GB"/>
        </w:rPr>
        <w:tab/>
      </w:r>
      <w:r w:rsidRPr="00F57E28">
        <w:rPr>
          <w:rFonts w:ascii="Times New Roman" w:hAnsi="Times New Roman" w:cs="Times New Roman"/>
          <w:color w:val="000000"/>
          <w:sz w:val="24"/>
          <w:szCs w:val="24"/>
          <w:lang w:val="ro-MD"/>
        </w:rPr>
        <w:t>o zonă liberă de obstacole, de dimensiuni și configurație suficiente pentru a susține trenul de aterizare a celui mai mare elicopter, pentru deservirea căruia este destinată TLOF, în funcție de orientarea prevăzută;</w:t>
      </w:r>
    </w:p>
    <w:p w14:paraId="3D5D38C8" w14:textId="77777777" w:rsidR="00076AA8" w:rsidRPr="00F57E28" w:rsidRDefault="00076AA8" w:rsidP="00F57E28">
      <w:pPr>
        <w:autoSpaceDE w:val="0"/>
        <w:autoSpaceDN w:val="0"/>
        <w:adjustRightInd w:val="0"/>
        <w:spacing w:after="60"/>
        <w:ind w:left="1843" w:hanging="567"/>
        <w:jc w:val="both"/>
        <w:rPr>
          <w:rFonts w:ascii="Times New Roman" w:hAnsi="Times New Roman" w:cs="Times New Roman"/>
          <w:color w:val="000000"/>
          <w:sz w:val="24"/>
          <w:szCs w:val="24"/>
          <w:lang w:val="ro-MD"/>
        </w:rPr>
      </w:pPr>
      <w:r w:rsidRPr="00F57E28">
        <w:rPr>
          <w:rFonts w:ascii="Times New Roman" w:hAnsi="Times New Roman" w:cs="Times New Roman"/>
          <w:color w:val="000000"/>
          <w:sz w:val="24"/>
          <w:szCs w:val="24"/>
          <w:lang w:val="ro-MD"/>
        </w:rPr>
        <w:t xml:space="preserve">2) </w:t>
      </w:r>
      <w:r w:rsidRPr="00F57E28">
        <w:rPr>
          <w:rFonts w:ascii="Times New Roman" w:hAnsi="Times New Roman" w:cs="Times New Roman"/>
          <w:color w:val="000000"/>
          <w:sz w:val="24"/>
          <w:szCs w:val="24"/>
          <w:lang w:val="ro-MD"/>
        </w:rPr>
        <w:tab/>
        <w:t>suprafața, care:</w:t>
      </w:r>
    </w:p>
    <w:p w14:paraId="3C5821F4" w14:textId="77777777" w:rsidR="00076AA8" w:rsidRPr="00F57E28" w:rsidRDefault="00076AA8" w:rsidP="00F57E28">
      <w:pPr>
        <w:autoSpaceDE w:val="0"/>
        <w:autoSpaceDN w:val="0"/>
        <w:adjustRightInd w:val="0"/>
        <w:spacing w:after="60"/>
        <w:ind w:left="2268" w:hanging="425"/>
        <w:jc w:val="both"/>
        <w:rPr>
          <w:rFonts w:ascii="Times New Roman" w:hAnsi="Times New Roman" w:cs="Times New Roman"/>
          <w:color w:val="000000"/>
          <w:sz w:val="24"/>
          <w:szCs w:val="24"/>
          <w:lang w:val="ro-MD"/>
        </w:rPr>
      </w:pPr>
      <w:r w:rsidRPr="00F57E28">
        <w:rPr>
          <w:rFonts w:ascii="Times New Roman" w:hAnsi="Times New Roman" w:cs="Times New Roman"/>
          <w:color w:val="000000"/>
          <w:sz w:val="24"/>
          <w:szCs w:val="24"/>
          <w:lang w:val="ro-MD"/>
        </w:rPr>
        <w:t xml:space="preserve">i) </w:t>
      </w:r>
      <w:r w:rsidRPr="00F57E28">
        <w:rPr>
          <w:rFonts w:ascii="Times New Roman" w:hAnsi="Times New Roman" w:cs="Times New Roman"/>
          <w:color w:val="000000"/>
          <w:sz w:val="24"/>
          <w:szCs w:val="24"/>
          <w:lang w:val="ro-MD"/>
        </w:rPr>
        <w:tab/>
        <w:t>are o capacitate portantă suficientă pentru a găzdui sarcini dinamice asociate cu tipul preconizat de sosire a elicopterului în zona TLOF desemnată;</w:t>
      </w:r>
    </w:p>
    <w:p w14:paraId="1C1B6A8E" w14:textId="77777777" w:rsidR="00076AA8" w:rsidRPr="00F57E28" w:rsidRDefault="00076AA8" w:rsidP="00F57E28">
      <w:pPr>
        <w:autoSpaceDE w:val="0"/>
        <w:autoSpaceDN w:val="0"/>
        <w:adjustRightInd w:val="0"/>
        <w:spacing w:after="60"/>
        <w:ind w:left="2268" w:hanging="425"/>
        <w:jc w:val="both"/>
        <w:rPr>
          <w:rFonts w:ascii="Times New Roman" w:hAnsi="Times New Roman" w:cs="Times New Roman"/>
          <w:color w:val="000000"/>
          <w:sz w:val="24"/>
          <w:szCs w:val="24"/>
          <w:lang w:val="ro-MD"/>
        </w:rPr>
      </w:pPr>
      <w:r w:rsidRPr="00F57E28">
        <w:rPr>
          <w:rFonts w:ascii="Times New Roman" w:hAnsi="Times New Roman" w:cs="Times New Roman"/>
          <w:color w:val="000000"/>
          <w:sz w:val="24"/>
          <w:szCs w:val="24"/>
          <w:lang w:val="ro-MD"/>
        </w:rPr>
        <w:t xml:space="preserve">ii) </w:t>
      </w:r>
      <w:r w:rsidRPr="00F57E28">
        <w:rPr>
          <w:rFonts w:ascii="Times New Roman" w:hAnsi="Times New Roman" w:cs="Times New Roman"/>
          <w:color w:val="000000"/>
          <w:sz w:val="24"/>
          <w:szCs w:val="24"/>
          <w:lang w:val="ro-MD"/>
        </w:rPr>
        <w:tab/>
        <w:t>nu are nereguli care să afecteze negativ aterizarea sau decolarea elicopterelor;</w:t>
      </w:r>
    </w:p>
    <w:p w14:paraId="62D3860D" w14:textId="77777777" w:rsidR="00076AA8" w:rsidRPr="00F57E28" w:rsidRDefault="00076AA8" w:rsidP="00F57E28">
      <w:pPr>
        <w:autoSpaceDE w:val="0"/>
        <w:autoSpaceDN w:val="0"/>
        <w:adjustRightInd w:val="0"/>
        <w:spacing w:after="60"/>
        <w:ind w:left="2268" w:hanging="425"/>
        <w:jc w:val="both"/>
        <w:rPr>
          <w:rFonts w:ascii="Times New Roman" w:hAnsi="Times New Roman" w:cs="Times New Roman"/>
          <w:color w:val="000000"/>
          <w:sz w:val="24"/>
          <w:szCs w:val="24"/>
          <w:lang w:val="ro-MD"/>
        </w:rPr>
      </w:pPr>
      <w:r w:rsidRPr="00F57E28">
        <w:rPr>
          <w:rFonts w:ascii="Times New Roman" w:hAnsi="Times New Roman" w:cs="Times New Roman"/>
          <w:color w:val="000000"/>
          <w:sz w:val="24"/>
          <w:szCs w:val="24"/>
          <w:lang w:val="ro-MD"/>
        </w:rPr>
        <w:t xml:space="preserve">iii) </w:t>
      </w:r>
      <w:r w:rsidRPr="00F57E28">
        <w:rPr>
          <w:rFonts w:ascii="Times New Roman" w:hAnsi="Times New Roman" w:cs="Times New Roman"/>
          <w:color w:val="000000"/>
          <w:sz w:val="24"/>
          <w:szCs w:val="24"/>
          <w:lang w:val="ro-MD"/>
        </w:rPr>
        <w:tab/>
        <w:t>are caracteristici de aderență suficiente pentru a preveni alunecarea elicopterelor sau a persoanelor;</w:t>
      </w:r>
    </w:p>
    <w:p w14:paraId="67CA90F7" w14:textId="77777777" w:rsidR="00076AA8" w:rsidRPr="00F57E28" w:rsidRDefault="00076AA8" w:rsidP="00F57E28">
      <w:pPr>
        <w:autoSpaceDE w:val="0"/>
        <w:autoSpaceDN w:val="0"/>
        <w:adjustRightInd w:val="0"/>
        <w:spacing w:after="60"/>
        <w:ind w:left="2268" w:hanging="425"/>
        <w:jc w:val="both"/>
        <w:rPr>
          <w:rFonts w:ascii="Times New Roman" w:hAnsi="Times New Roman" w:cs="Times New Roman"/>
          <w:color w:val="000000"/>
          <w:sz w:val="24"/>
          <w:szCs w:val="24"/>
          <w:lang w:val="ro-MD"/>
        </w:rPr>
      </w:pPr>
      <w:r w:rsidRPr="00F57E28">
        <w:rPr>
          <w:rFonts w:ascii="Times New Roman" w:hAnsi="Times New Roman" w:cs="Times New Roman"/>
          <w:color w:val="000000"/>
          <w:sz w:val="24"/>
          <w:szCs w:val="24"/>
          <w:lang w:val="ro-MD"/>
        </w:rPr>
        <w:t xml:space="preserve">iv) </w:t>
      </w:r>
      <w:r w:rsidRPr="00F57E28">
        <w:rPr>
          <w:rFonts w:ascii="Times New Roman" w:hAnsi="Times New Roman" w:cs="Times New Roman"/>
          <w:color w:val="000000"/>
          <w:sz w:val="24"/>
          <w:szCs w:val="24"/>
          <w:lang w:val="ro-MD"/>
        </w:rPr>
        <w:tab/>
        <w:t>este rezistentă la jetul rotorului;</w:t>
      </w:r>
    </w:p>
    <w:p w14:paraId="61283150" w14:textId="77777777" w:rsidR="00076AA8" w:rsidRPr="00F57E28" w:rsidRDefault="00076AA8" w:rsidP="00F57E28">
      <w:pPr>
        <w:autoSpaceDE w:val="0"/>
        <w:autoSpaceDN w:val="0"/>
        <w:adjustRightInd w:val="0"/>
        <w:spacing w:after="60"/>
        <w:ind w:left="2268" w:hanging="425"/>
        <w:jc w:val="both"/>
        <w:rPr>
          <w:rFonts w:ascii="Times New Roman" w:hAnsi="Times New Roman" w:cs="Times New Roman"/>
          <w:color w:val="000000"/>
          <w:sz w:val="24"/>
          <w:szCs w:val="24"/>
          <w:lang w:val="ro-MD"/>
        </w:rPr>
      </w:pPr>
      <w:r w:rsidRPr="00F57E28">
        <w:rPr>
          <w:rFonts w:ascii="Times New Roman" w:hAnsi="Times New Roman" w:cs="Times New Roman"/>
          <w:color w:val="000000"/>
          <w:sz w:val="24"/>
          <w:szCs w:val="24"/>
          <w:lang w:val="ro-MD"/>
        </w:rPr>
        <w:t xml:space="preserve">v) </w:t>
      </w:r>
      <w:r w:rsidRPr="00F57E28">
        <w:rPr>
          <w:rFonts w:ascii="Times New Roman" w:hAnsi="Times New Roman" w:cs="Times New Roman"/>
          <w:color w:val="000000"/>
          <w:sz w:val="24"/>
          <w:szCs w:val="24"/>
          <w:lang w:val="ro-MD"/>
        </w:rPr>
        <w:tab/>
        <w:t>asigură un drenaj eficient, fără a afecta negativ controlul și stabilitatea elicopterului în momentul aterizării și decolării sau opririi;</w:t>
      </w:r>
    </w:p>
    <w:p w14:paraId="5DF8C53E" w14:textId="77777777" w:rsidR="000A0C0F" w:rsidRDefault="00076AA8" w:rsidP="00F57E28">
      <w:pPr>
        <w:spacing w:after="0"/>
        <w:ind w:left="1276" w:hanging="425"/>
        <w:jc w:val="both"/>
        <w:rPr>
          <w:rFonts w:eastAsia="Arial" w:cstheme="minorHAnsi"/>
          <w:sz w:val="16"/>
          <w:szCs w:val="16"/>
          <w:lang w:val="ro-MD"/>
        </w:rPr>
      </w:pPr>
      <w:r w:rsidRPr="00F57E28">
        <w:rPr>
          <w:rFonts w:ascii="Times New Roman" w:hAnsi="Times New Roman" w:cs="Times New Roman"/>
          <w:sz w:val="24"/>
          <w:szCs w:val="24"/>
          <w:lang w:val="ro-MD"/>
        </w:rPr>
        <w:t xml:space="preserve">b) </w:t>
      </w:r>
      <w:r w:rsidRPr="00F57E28">
        <w:rPr>
          <w:rFonts w:ascii="Times New Roman" w:hAnsi="Times New Roman" w:cs="Times New Roman"/>
          <w:sz w:val="24"/>
          <w:szCs w:val="24"/>
          <w:lang w:val="ro-MD"/>
        </w:rPr>
        <w:tab/>
        <w:t>trebuie să fie asociată cu zona FATO sau poziția de parcare</w:t>
      </w:r>
      <w:r w:rsidR="00F57E28">
        <w:rPr>
          <w:rFonts w:ascii="Times New Roman" w:hAnsi="Times New Roman" w:cs="Times New Roman"/>
          <w:sz w:val="24"/>
          <w:szCs w:val="24"/>
          <w:lang w:val="ro-MD"/>
        </w:rPr>
        <w:t>.</w:t>
      </w:r>
    </w:p>
    <w:p w14:paraId="2BB3CD0B" w14:textId="77777777" w:rsidR="000A0C0F" w:rsidRDefault="000A0C0F" w:rsidP="002538A8">
      <w:pPr>
        <w:tabs>
          <w:tab w:val="left" w:pos="851"/>
        </w:tabs>
        <w:spacing w:after="0"/>
        <w:ind w:left="851" w:hanging="851"/>
        <w:jc w:val="both"/>
        <w:rPr>
          <w:rFonts w:eastAsia="Arial" w:cstheme="minorHAnsi"/>
          <w:sz w:val="16"/>
          <w:szCs w:val="16"/>
          <w:lang w:val="ro-MD"/>
        </w:rPr>
      </w:pPr>
    </w:p>
    <w:p w14:paraId="2BCDD997" w14:textId="77777777" w:rsidR="000A0C0F" w:rsidRDefault="0093505F" w:rsidP="002538A8">
      <w:pPr>
        <w:tabs>
          <w:tab w:val="left" w:pos="851"/>
        </w:tabs>
        <w:spacing w:after="0"/>
        <w:ind w:left="851" w:hanging="851"/>
        <w:jc w:val="both"/>
        <w:rPr>
          <w:rFonts w:ascii="Times New Roman" w:hAnsi="Times New Roman" w:cs="Times New Roman"/>
          <w:color w:val="000000"/>
          <w:sz w:val="24"/>
          <w:szCs w:val="24"/>
          <w:lang w:val="ro-MD"/>
        </w:rPr>
      </w:pPr>
      <w:r w:rsidRPr="0093505F">
        <w:rPr>
          <w:rFonts w:ascii="Times New Roman" w:hAnsi="Times New Roman" w:cs="Times New Roman"/>
          <w:color w:val="000000"/>
          <w:sz w:val="24"/>
          <w:szCs w:val="24"/>
          <w:lang w:val="ro-MD"/>
        </w:rPr>
        <w:t xml:space="preserve">3.1.22 </w:t>
      </w:r>
      <w:r w:rsidRPr="0093505F">
        <w:rPr>
          <w:rFonts w:ascii="Times New Roman" w:hAnsi="Times New Roman" w:cs="Times New Roman"/>
          <w:color w:val="000000"/>
          <w:sz w:val="24"/>
          <w:szCs w:val="24"/>
          <w:lang w:val="ro-MD"/>
        </w:rPr>
        <w:tab/>
        <w:t xml:space="preserve">Cel </w:t>
      </w:r>
      <w:r w:rsidRPr="00846083">
        <w:rPr>
          <w:rFonts w:ascii="Times New Roman" w:hAnsi="Times New Roman" w:cs="Times New Roman"/>
          <w:color w:val="000000"/>
          <w:sz w:val="24"/>
          <w:szCs w:val="24"/>
          <w:lang w:val="ro-MD"/>
        </w:rPr>
        <w:t>puțin</w:t>
      </w:r>
      <w:r w:rsidRPr="0093505F">
        <w:rPr>
          <w:rFonts w:ascii="Times New Roman" w:hAnsi="Times New Roman" w:cs="Times New Roman"/>
          <w:color w:val="000000"/>
          <w:sz w:val="24"/>
          <w:szCs w:val="24"/>
          <w:lang w:val="ro-MD"/>
        </w:rPr>
        <w:t xml:space="preserve"> o zonă TLOF este prevăzută pe heliport.</w:t>
      </w:r>
    </w:p>
    <w:p w14:paraId="13215159" w14:textId="77777777" w:rsidR="00025672" w:rsidRDefault="00025672" w:rsidP="002538A8">
      <w:pPr>
        <w:tabs>
          <w:tab w:val="left" w:pos="851"/>
        </w:tabs>
        <w:spacing w:after="0"/>
        <w:ind w:left="851" w:hanging="851"/>
        <w:jc w:val="both"/>
        <w:rPr>
          <w:rFonts w:ascii="Times New Roman" w:hAnsi="Times New Roman" w:cs="Times New Roman"/>
          <w:color w:val="000000"/>
          <w:sz w:val="24"/>
          <w:szCs w:val="24"/>
          <w:lang w:val="ro-MD"/>
        </w:rPr>
      </w:pPr>
    </w:p>
    <w:p w14:paraId="003A6E7F" w14:textId="77777777" w:rsidR="00025672" w:rsidRPr="00651117" w:rsidRDefault="00651117" w:rsidP="002538A8">
      <w:pPr>
        <w:tabs>
          <w:tab w:val="left" w:pos="851"/>
        </w:tabs>
        <w:spacing w:after="0"/>
        <w:ind w:left="851" w:hanging="851"/>
        <w:jc w:val="both"/>
        <w:rPr>
          <w:rFonts w:ascii="Times New Roman" w:hAnsi="Times New Roman" w:cs="Times New Roman"/>
          <w:color w:val="000000"/>
          <w:sz w:val="24"/>
          <w:szCs w:val="24"/>
          <w:lang w:val="ro-MD"/>
        </w:rPr>
      </w:pPr>
      <w:r w:rsidRPr="00651117">
        <w:rPr>
          <w:rFonts w:ascii="Times New Roman" w:hAnsi="Times New Roman" w:cs="Times New Roman"/>
          <w:sz w:val="24"/>
          <w:szCs w:val="24"/>
          <w:lang w:val="ro-MD"/>
        </w:rPr>
        <w:t xml:space="preserve">3.1.23 </w:t>
      </w:r>
      <w:r w:rsidRPr="00651117">
        <w:rPr>
          <w:rFonts w:ascii="Times New Roman" w:hAnsi="Times New Roman" w:cs="Times New Roman"/>
          <w:sz w:val="24"/>
          <w:szCs w:val="24"/>
          <w:lang w:val="ro-MD"/>
        </w:rPr>
        <w:tab/>
        <w:t>Zona TLOF este asigurată ori de câte ori se așteaptă ca trenul de aterizare al elicopterului să atingă solul în limitele zonei FATO sau poziției de parcare, sau decolarea va fi efectuată din FATO sau de pe poziția de parcare.</w:t>
      </w:r>
    </w:p>
    <w:p w14:paraId="5CADA33A" w14:textId="77777777" w:rsidR="00025672" w:rsidRDefault="00025672" w:rsidP="002538A8">
      <w:pPr>
        <w:tabs>
          <w:tab w:val="left" w:pos="851"/>
        </w:tabs>
        <w:spacing w:after="0"/>
        <w:ind w:left="851" w:hanging="851"/>
        <w:jc w:val="both"/>
        <w:rPr>
          <w:rFonts w:ascii="Times New Roman" w:hAnsi="Times New Roman" w:cs="Times New Roman"/>
          <w:color w:val="000000"/>
          <w:sz w:val="24"/>
          <w:szCs w:val="24"/>
          <w:lang w:val="ro-MD"/>
        </w:rPr>
      </w:pPr>
    </w:p>
    <w:p w14:paraId="0C5BBE8B" w14:textId="77777777" w:rsidR="003C1FF7" w:rsidRPr="005939BD" w:rsidRDefault="003C1FF7" w:rsidP="005939BD">
      <w:pPr>
        <w:autoSpaceDE w:val="0"/>
        <w:autoSpaceDN w:val="0"/>
        <w:adjustRightInd w:val="0"/>
        <w:spacing w:after="60"/>
        <w:ind w:left="851" w:hanging="786"/>
        <w:jc w:val="both"/>
        <w:rPr>
          <w:rFonts w:ascii="Times New Roman" w:hAnsi="Times New Roman" w:cs="Times New Roman"/>
          <w:sz w:val="24"/>
          <w:szCs w:val="24"/>
          <w:lang w:val="ro-MD"/>
        </w:rPr>
      </w:pPr>
      <w:r w:rsidRPr="005939BD">
        <w:rPr>
          <w:rFonts w:ascii="Times New Roman" w:hAnsi="Times New Roman" w:cs="Times New Roman"/>
          <w:sz w:val="24"/>
          <w:szCs w:val="24"/>
          <w:lang w:val="ro-MD"/>
        </w:rPr>
        <w:lastRenderedPageBreak/>
        <w:t xml:space="preserve">3.1.24 </w:t>
      </w:r>
      <w:r w:rsidRPr="005939BD">
        <w:rPr>
          <w:rFonts w:ascii="Times New Roman" w:hAnsi="Times New Roman" w:cs="Times New Roman"/>
          <w:sz w:val="24"/>
          <w:szCs w:val="24"/>
          <w:lang w:val="ro-MD"/>
        </w:rPr>
        <w:tab/>
        <w:t>Dimensiunile minimale a zonei FATO:</w:t>
      </w:r>
    </w:p>
    <w:p w14:paraId="36A98D86" w14:textId="77777777" w:rsidR="003C1FF7" w:rsidRPr="005939BD" w:rsidRDefault="003C1FF7" w:rsidP="005939BD">
      <w:pPr>
        <w:autoSpaceDE w:val="0"/>
        <w:autoSpaceDN w:val="0"/>
        <w:adjustRightInd w:val="0"/>
        <w:spacing w:after="60"/>
        <w:ind w:left="1276" w:hanging="425"/>
        <w:jc w:val="both"/>
        <w:rPr>
          <w:rFonts w:ascii="Times New Roman" w:hAnsi="Times New Roman" w:cs="Times New Roman"/>
          <w:color w:val="000000"/>
          <w:sz w:val="24"/>
          <w:szCs w:val="24"/>
          <w:lang w:val="ro-MD"/>
        </w:rPr>
      </w:pPr>
      <w:r w:rsidRPr="005939BD">
        <w:rPr>
          <w:rFonts w:ascii="Times New Roman" w:hAnsi="Times New Roman" w:cs="Times New Roman"/>
          <w:color w:val="000000"/>
          <w:sz w:val="24"/>
          <w:szCs w:val="24"/>
          <w:lang w:val="ro-MD"/>
        </w:rPr>
        <w:t xml:space="preserve">a) </w:t>
      </w:r>
      <w:r w:rsidRPr="005939BD">
        <w:rPr>
          <w:rFonts w:ascii="Times New Roman" w:hAnsi="Times New Roman" w:cs="Times New Roman"/>
          <w:color w:val="000000"/>
          <w:sz w:val="24"/>
          <w:szCs w:val="24"/>
          <w:lang w:val="ro-MD"/>
        </w:rPr>
        <w:tab/>
        <w:t>atunci când zona FATO este destinată utilizării de elicoptere care operează în clasa de performanță 1 - trebuie să aibă dimensiuni necesare pentru efectuarea procedurilor prescrise, prevăzute de manualul de zbor a elicopterului, pentru deservirea căruia este preconizată zona TLOF;</w:t>
      </w:r>
    </w:p>
    <w:p w14:paraId="21A71BE8" w14:textId="77777777" w:rsidR="003C1FF7" w:rsidRPr="005939BD" w:rsidRDefault="003C1FF7" w:rsidP="005939BD">
      <w:pPr>
        <w:autoSpaceDE w:val="0"/>
        <w:autoSpaceDN w:val="0"/>
        <w:adjustRightInd w:val="0"/>
        <w:spacing w:after="60"/>
        <w:ind w:left="1276" w:hanging="425"/>
        <w:jc w:val="both"/>
        <w:rPr>
          <w:rFonts w:ascii="Times New Roman" w:hAnsi="Times New Roman" w:cs="Times New Roman"/>
          <w:color w:val="000000"/>
          <w:sz w:val="24"/>
          <w:szCs w:val="24"/>
          <w:lang w:val="ro-MD"/>
        </w:rPr>
      </w:pPr>
      <w:r w:rsidRPr="005939BD">
        <w:rPr>
          <w:rFonts w:ascii="Times New Roman" w:hAnsi="Times New Roman" w:cs="Times New Roman"/>
          <w:color w:val="000000"/>
          <w:sz w:val="24"/>
          <w:szCs w:val="24"/>
          <w:lang w:val="ro-MD"/>
        </w:rPr>
        <w:t xml:space="preserve">b) </w:t>
      </w:r>
      <w:r w:rsidRPr="005939BD">
        <w:rPr>
          <w:rFonts w:ascii="Times New Roman" w:hAnsi="Times New Roman" w:cs="Times New Roman"/>
          <w:color w:val="000000"/>
          <w:sz w:val="24"/>
          <w:szCs w:val="24"/>
          <w:lang w:val="ro-MD"/>
        </w:rPr>
        <w:tab/>
        <w:t>atunci când zona FATO este destinată utilizării de elicoptere care operează în clasa de performanță 2 sau 3, sau se află pe poziție de parcare:</w:t>
      </w:r>
    </w:p>
    <w:p w14:paraId="22E65F09" w14:textId="77777777" w:rsidR="003C1FF7" w:rsidRPr="005939BD" w:rsidRDefault="003C1FF7" w:rsidP="005939BD">
      <w:pPr>
        <w:autoSpaceDE w:val="0"/>
        <w:autoSpaceDN w:val="0"/>
        <w:adjustRightInd w:val="0"/>
        <w:spacing w:after="60"/>
        <w:ind w:left="1701" w:hanging="425"/>
        <w:jc w:val="both"/>
        <w:rPr>
          <w:rFonts w:ascii="Times New Roman" w:hAnsi="Times New Roman" w:cs="Times New Roman"/>
          <w:color w:val="000000"/>
          <w:sz w:val="24"/>
          <w:szCs w:val="24"/>
          <w:lang w:val="ro-MD"/>
        </w:rPr>
      </w:pPr>
      <w:r w:rsidRPr="005939BD">
        <w:rPr>
          <w:rFonts w:ascii="Times New Roman" w:hAnsi="Times New Roman" w:cs="Times New Roman"/>
          <w:color w:val="000000"/>
          <w:sz w:val="24"/>
          <w:szCs w:val="24"/>
          <w:lang w:val="ro-MD"/>
        </w:rPr>
        <w:t xml:space="preserve">1) </w:t>
      </w:r>
      <w:r w:rsidRPr="005939BD">
        <w:rPr>
          <w:rFonts w:ascii="Times New Roman" w:hAnsi="Times New Roman" w:cs="Times New Roman"/>
          <w:color w:val="000000"/>
          <w:sz w:val="24"/>
          <w:szCs w:val="24"/>
          <w:lang w:val="ro-MD"/>
        </w:rPr>
        <w:tab/>
        <w:t>atunci când nu există restricții privind direcția de aterizare, - dimensiunea trebuie să fie suficientă pentru a găzdui un cerc cu diametru de cel puțin 0,83 D:</w:t>
      </w:r>
    </w:p>
    <w:p w14:paraId="7AD8A83E" w14:textId="77777777" w:rsidR="003C1FF7" w:rsidRPr="005939BD" w:rsidRDefault="003C1FF7" w:rsidP="005939BD">
      <w:pPr>
        <w:autoSpaceDE w:val="0"/>
        <w:autoSpaceDN w:val="0"/>
        <w:adjustRightInd w:val="0"/>
        <w:spacing w:after="60"/>
        <w:ind w:left="2268" w:hanging="567"/>
        <w:jc w:val="both"/>
        <w:rPr>
          <w:rFonts w:ascii="Times New Roman" w:hAnsi="Times New Roman" w:cs="Times New Roman"/>
          <w:color w:val="000000"/>
          <w:sz w:val="24"/>
          <w:szCs w:val="24"/>
          <w:lang w:val="ro-MD"/>
        </w:rPr>
      </w:pPr>
      <w:r w:rsidRPr="005939BD">
        <w:rPr>
          <w:rFonts w:ascii="Times New Roman" w:hAnsi="Times New Roman" w:cs="Times New Roman"/>
          <w:color w:val="000000"/>
          <w:sz w:val="24"/>
          <w:szCs w:val="24"/>
          <w:lang w:val="ro-MD"/>
        </w:rPr>
        <w:t xml:space="preserve">i) </w:t>
      </w:r>
      <w:r w:rsidRPr="005939BD">
        <w:rPr>
          <w:rFonts w:ascii="Times New Roman" w:hAnsi="Times New Roman" w:cs="Times New Roman"/>
          <w:color w:val="000000"/>
          <w:sz w:val="24"/>
          <w:szCs w:val="24"/>
          <w:lang w:val="ro-MD"/>
        </w:rPr>
        <w:tab/>
        <w:t>în zona FATO – elicopterului proiectat; sau</w:t>
      </w:r>
    </w:p>
    <w:p w14:paraId="64BB59C4" w14:textId="77777777" w:rsidR="003C1FF7" w:rsidRPr="005939BD" w:rsidRDefault="003C1FF7" w:rsidP="005939BD">
      <w:pPr>
        <w:autoSpaceDE w:val="0"/>
        <w:autoSpaceDN w:val="0"/>
        <w:adjustRightInd w:val="0"/>
        <w:spacing w:after="60"/>
        <w:ind w:left="2268" w:hanging="567"/>
        <w:jc w:val="both"/>
        <w:rPr>
          <w:rFonts w:ascii="Times New Roman" w:hAnsi="Times New Roman" w:cs="Times New Roman"/>
          <w:color w:val="000000"/>
          <w:sz w:val="24"/>
          <w:szCs w:val="24"/>
          <w:lang w:val="ro-MD"/>
        </w:rPr>
      </w:pPr>
      <w:r w:rsidRPr="005939BD">
        <w:rPr>
          <w:rFonts w:ascii="Times New Roman" w:hAnsi="Times New Roman" w:cs="Times New Roman"/>
          <w:color w:val="000000"/>
          <w:sz w:val="24"/>
          <w:szCs w:val="24"/>
          <w:lang w:val="ro-MD"/>
        </w:rPr>
        <w:t xml:space="preserve">ii) </w:t>
      </w:r>
      <w:r w:rsidRPr="005939BD">
        <w:rPr>
          <w:rFonts w:ascii="Times New Roman" w:hAnsi="Times New Roman" w:cs="Times New Roman"/>
          <w:color w:val="000000"/>
          <w:sz w:val="24"/>
          <w:szCs w:val="24"/>
          <w:lang w:val="ro-MD"/>
        </w:rPr>
        <w:tab/>
        <w:t>pe poziția de parcare a celui mai mare elicopter, pentru deservirea căruia este destinată poziția de parcare;</w:t>
      </w:r>
    </w:p>
    <w:p w14:paraId="026FAF2A" w14:textId="77777777" w:rsidR="003C1FF7" w:rsidRPr="005939BD" w:rsidRDefault="003C1FF7" w:rsidP="005939BD">
      <w:pPr>
        <w:autoSpaceDE w:val="0"/>
        <w:autoSpaceDN w:val="0"/>
        <w:adjustRightInd w:val="0"/>
        <w:spacing w:after="60"/>
        <w:ind w:left="1701" w:hanging="425"/>
        <w:jc w:val="both"/>
        <w:rPr>
          <w:rFonts w:ascii="Times New Roman" w:hAnsi="Times New Roman" w:cs="Times New Roman"/>
          <w:color w:val="000000"/>
          <w:sz w:val="24"/>
          <w:szCs w:val="24"/>
          <w:lang w:val="ro-MD"/>
        </w:rPr>
      </w:pPr>
      <w:r w:rsidRPr="005939BD">
        <w:rPr>
          <w:rFonts w:ascii="Times New Roman" w:hAnsi="Times New Roman" w:cs="Times New Roman"/>
          <w:color w:val="000000"/>
          <w:sz w:val="24"/>
          <w:szCs w:val="24"/>
          <w:lang w:val="ro-MD"/>
        </w:rPr>
        <w:t xml:space="preserve">2) </w:t>
      </w:r>
      <w:r w:rsidRPr="005939BD">
        <w:rPr>
          <w:rFonts w:ascii="Times New Roman" w:hAnsi="Times New Roman" w:cs="Times New Roman"/>
          <w:color w:val="000000"/>
          <w:sz w:val="24"/>
          <w:szCs w:val="24"/>
          <w:lang w:val="ro-MD"/>
        </w:rPr>
        <w:tab/>
        <w:t>atunci când există restricții privind direcția de aterizare, - zona trebuie să fie suficient de largă pentru a îndeplini cerința, prevăzută de p. 3.1.21 a) 1) de mai sus, dar nu mai puțin de dublul lățimii trenului de aterizare (UCW):</w:t>
      </w:r>
    </w:p>
    <w:p w14:paraId="119F9482" w14:textId="77777777" w:rsidR="003C1FF7" w:rsidRPr="005939BD" w:rsidRDefault="003C1FF7" w:rsidP="005939BD">
      <w:pPr>
        <w:autoSpaceDE w:val="0"/>
        <w:autoSpaceDN w:val="0"/>
        <w:adjustRightInd w:val="0"/>
        <w:spacing w:after="60"/>
        <w:ind w:left="2240" w:hanging="539"/>
        <w:jc w:val="both"/>
        <w:rPr>
          <w:rFonts w:ascii="Times New Roman" w:hAnsi="Times New Roman" w:cs="Times New Roman"/>
          <w:color w:val="000000"/>
          <w:sz w:val="24"/>
          <w:szCs w:val="24"/>
          <w:lang w:val="ro-MD"/>
        </w:rPr>
      </w:pPr>
      <w:r w:rsidRPr="005939BD">
        <w:rPr>
          <w:rFonts w:ascii="Times New Roman" w:hAnsi="Times New Roman" w:cs="Times New Roman"/>
          <w:color w:val="000000"/>
          <w:sz w:val="24"/>
          <w:szCs w:val="24"/>
          <w:lang w:val="ro-MD"/>
        </w:rPr>
        <w:t xml:space="preserve">i) </w:t>
      </w:r>
      <w:r w:rsidRPr="005939BD">
        <w:rPr>
          <w:rFonts w:ascii="Times New Roman" w:hAnsi="Times New Roman" w:cs="Times New Roman"/>
          <w:color w:val="000000"/>
          <w:sz w:val="24"/>
          <w:szCs w:val="24"/>
          <w:lang w:val="ro-MD"/>
        </w:rPr>
        <w:tab/>
        <w:t>în zona FATO – elicopterului de proiectare; sau</w:t>
      </w:r>
    </w:p>
    <w:p w14:paraId="32110630" w14:textId="77777777" w:rsidR="00025672" w:rsidRPr="005939BD" w:rsidRDefault="003C1FF7" w:rsidP="005939BD">
      <w:pPr>
        <w:tabs>
          <w:tab w:val="left" w:pos="851"/>
        </w:tabs>
        <w:spacing w:after="0"/>
        <w:ind w:left="2240" w:hanging="539"/>
        <w:jc w:val="both"/>
        <w:rPr>
          <w:rFonts w:ascii="Times New Roman" w:hAnsi="Times New Roman" w:cs="Times New Roman"/>
          <w:color w:val="000000"/>
          <w:sz w:val="24"/>
          <w:szCs w:val="24"/>
          <w:lang w:val="ro-MD"/>
        </w:rPr>
      </w:pPr>
      <w:r w:rsidRPr="005939BD">
        <w:rPr>
          <w:rFonts w:ascii="Times New Roman" w:hAnsi="Times New Roman" w:cs="Times New Roman"/>
          <w:color w:val="000000"/>
          <w:sz w:val="24"/>
          <w:szCs w:val="24"/>
          <w:lang w:val="ro-MD"/>
        </w:rPr>
        <w:t xml:space="preserve">ii) </w:t>
      </w:r>
      <w:r w:rsidRPr="005939BD">
        <w:rPr>
          <w:rFonts w:ascii="Times New Roman" w:hAnsi="Times New Roman" w:cs="Times New Roman"/>
          <w:color w:val="000000"/>
          <w:sz w:val="24"/>
          <w:szCs w:val="24"/>
          <w:lang w:val="ro-MD"/>
        </w:rPr>
        <w:tab/>
        <w:t>pe poziția de parcare a celui mai mare elicopter, pentru deservirea căruia este destinată poziția de parcare.</w:t>
      </w:r>
    </w:p>
    <w:p w14:paraId="52272A71" w14:textId="77777777" w:rsidR="00025672" w:rsidRPr="005939BD" w:rsidRDefault="00025672" w:rsidP="002538A8">
      <w:pPr>
        <w:tabs>
          <w:tab w:val="left" w:pos="851"/>
        </w:tabs>
        <w:spacing w:after="0"/>
        <w:ind w:left="851" w:hanging="851"/>
        <w:jc w:val="both"/>
        <w:rPr>
          <w:rFonts w:ascii="Times New Roman" w:hAnsi="Times New Roman" w:cs="Times New Roman"/>
          <w:color w:val="000000"/>
          <w:sz w:val="24"/>
          <w:szCs w:val="24"/>
          <w:lang w:val="ro-MD"/>
        </w:rPr>
      </w:pPr>
    </w:p>
    <w:p w14:paraId="43940412" w14:textId="77777777" w:rsidR="00025672" w:rsidRDefault="005939BD" w:rsidP="002538A8">
      <w:pPr>
        <w:tabs>
          <w:tab w:val="left" w:pos="851"/>
        </w:tabs>
        <w:spacing w:after="0"/>
        <w:ind w:left="851" w:hanging="851"/>
        <w:jc w:val="both"/>
        <w:rPr>
          <w:rFonts w:ascii="Times New Roman" w:hAnsi="Times New Roman" w:cs="Times New Roman"/>
          <w:sz w:val="24"/>
          <w:szCs w:val="24"/>
          <w:lang w:val="ro-MD"/>
        </w:rPr>
      </w:pPr>
      <w:r w:rsidRPr="005939BD">
        <w:rPr>
          <w:rFonts w:ascii="Times New Roman" w:hAnsi="Times New Roman" w:cs="Times New Roman"/>
          <w:sz w:val="24"/>
          <w:szCs w:val="24"/>
          <w:lang w:val="ro-MD"/>
        </w:rPr>
        <w:t xml:space="preserve">3.1.25 </w:t>
      </w:r>
      <w:r w:rsidRPr="005939BD">
        <w:rPr>
          <w:rFonts w:ascii="Times New Roman" w:hAnsi="Times New Roman" w:cs="Times New Roman"/>
          <w:i/>
          <w:iCs/>
          <w:sz w:val="24"/>
          <w:szCs w:val="24"/>
          <w:lang w:val="ro-MD"/>
        </w:rPr>
        <w:t xml:space="preserve"> </w:t>
      </w:r>
      <w:r w:rsidRPr="005939BD">
        <w:rPr>
          <w:rFonts w:ascii="Times New Roman" w:hAnsi="Times New Roman" w:cs="Times New Roman"/>
          <w:sz w:val="24"/>
          <w:szCs w:val="24"/>
          <w:lang w:val="ro-MD"/>
        </w:rPr>
        <w:tab/>
        <w:t>Pentru un heliport în terase, dimensiunile minime ale zonei TLOF, atunci când aceasta este amplasată în zona FATO, trebuie să fie suficientă pentru a găzdui un cerc de cel puțin 1 D.</w:t>
      </w:r>
    </w:p>
    <w:p w14:paraId="206D0A45" w14:textId="77777777" w:rsidR="00147AAA" w:rsidRDefault="00147AAA" w:rsidP="002538A8">
      <w:pPr>
        <w:tabs>
          <w:tab w:val="left" w:pos="851"/>
        </w:tabs>
        <w:spacing w:after="0"/>
        <w:ind w:left="851" w:hanging="851"/>
        <w:jc w:val="both"/>
        <w:rPr>
          <w:rFonts w:ascii="Times New Roman" w:hAnsi="Times New Roman" w:cs="Times New Roman"/>
          <w:sz w:val="24"/>
          <w:szCs w:val="24"/>
          <w:lang w:val="ro-MD"/>
        </w:rPr>
      </w:pPr>
    </w:p>
    <w:p w14:paraId="122FC9D8" w14:textId="77777777" w:rsidR="00CC04EF" w:rsidRPr="00CC04EF" w:rsidRDefault="00CC04EF" w:rsidP="00CC04EF">
      <w:pPr>
        <w:autoSpaceDE w:val="0"/>
        <w:autoSpaceDN w:val="0"/>
        <w:adjustRightInd w:val="0"/>
        <w:ind w:left="851" w:hanging="851"/>
        <w:jc w:val="both"/>
        <w:rPr>
          <w:rFonts w:ascii="Times New Roman" w:hAnsi="Times New Roman" w:cs="Times New Roman"/>
          <w:sz w:val="24"/>
          <w:szCs w:val="24"/>
          <w:lang w:val="ro-MD"/>
        </w:rPr>
      </w:pPr>
      <w:r w:rsidRPr="00CC04EF">
        <w:rPr>
          <w:rFonts w:ascii="Times New Roman" w:hAnsi="Times New Roman" w:cs="Times New Roman"/>
          <w:sz w:val="24"/>
          <w:szCs w:val="24"/>
          <w:lang w:val="ro-MD"/>
        </w:rPr>
        <w:t xml:space="preserve">3.1.26 </w:t>
      </w:r>
      <w:r w:rsidRPr="00CC04EF">
        <w:rPr>
          <w:rFonts w:ascii="Times New Roman" w:hAnsi="Times New Roman" w:cs="Times New Roman"/>
          <w:i/>
          <w:iCs/>
          <w:sz w:val="24"/>
          <w:szCs w:val="24"/>
          <w:lang w:val="ro-MD"/>
        </w:rPr>
        <w:t xml:space="preserve"> </w:t>
      </w:r>
      <w:r w:rsidRPr="00CC04EF">
        <w:rPr>
          <w:rFonts w:ascii="Times New Roman" w:hAnsi="Times New Roman" w:cs="Times New Roman"/>
          <w:sz w:val="24"/>
          <w:szCs w:val="24"/>
          <w:lang w:val="ro-MD"/>
        </w:rPr>
        <w:tab/>
        <w:t>Pantele din zona TLOF nu trebuie:</w:t>
      </w:r>
    </w:p>
    <w:p w14:paraId="4E5F0F9A" w14:textId="77777777" w:rsidR="00CC04EF" w:rsidRPr="00CC04EF" w:rsidRDefault="00CC04EF" w:rsidP="00CC04EF">
      <w:pPr>
        <w:autoSpaceDE w:val="0"/>
        <w:autoSpaceDN w:val="0"/>
        <w:adjustRightInd w:val="0"/>
        <w:ind w:left="1276" w:hanging="425"/>
        <w:jc w:val="both"/>
        <w:rPr>
          <w:rFonts w:ascii="Times New Roman" w:hAnsi="Times New Roman" w:cs="Times New Roman"/>
          <w:color w:val="000000"/>
          <w:sz w:val="24"/>
          <w:szCs w:val="24"/>
          <w:lang w:val="ro-MD"/>
        </w:rPr>
      </w:pPr>
      <w:r w:rsidRPr="00CC04EF">
        <w:rPr>
          <w:rFonts w:ascii="Times New Roman" w:hAnsi="Times New Roman" w:cs="Times New Roman"/>
          <w:color w:val="000000"/>
          <w:sz w:val="24"/>
          <w:szCs w:val="24"/>
          <w:lang w:val="ro-MD"/>
        </w:rPr>
        <w:t>a)</w:t>
      </w:r>
      <w:r w:rsidRPr="00CC04EF">
        <w:rPr>
          <w:rFonts w:ascii="Times New Roman" w:hAnsi="Times New Roman" w:cs="Times New Roman"/>
          <w:color w:val="000000"/>
          <w:sz w:val="24"/>
          <w:szCs w:val="24"/>
          <w:lang w:val="ro-MD"/>
        </w:rPr>
        <w:tab/>
        <w:t>să depășească 2% în orice direcție, cu excepția celor prevăzute la paragrafe. b) sau c) mai jos;</w:t>
      </w:r>
    </w:p>
    <w:p w14:paraId="2FE66043" w14:textId="77777777" w:rsidR="00CC04EF" w:rsidRPr="00CC04EF" w:rsidRDefault="00CC04EF" w:rsidP="00CC04EF">
      <w:pPr>
        <w:autoSpaceDE w:val="0"/>
        <w:autoSpaceDN w:val="0"/>
        <w:adjustRightInd w:val="0"/>
        <w:ind w:left="1276" w:hanging="425"/>
        <w:jc w:val="both"/>
        <w:rPr>
          <w:rFonts w:ascii="Times New Roman" w:hAnsi="Times New Roman" w:cs="Times New Roman"/>
          <w:color w:val="000000"/>
          <w:sz w:val="24"/>
          <w:szCs w:val="24"/>
          <w:lang w:val="ro-MD"/>
        </w:rPr>
      </w:pPr>
      <w:r w:rsidRPr="00CC04EF">
        <w:rPr>
          <w:rFonts w:ascii="Times New Roman" w:hAnsi="Times New Roman" w:cs="Times New Roman"/>
          <w:color w:val="000000"/>
          <w:sz w:val="24"/>
          <w:szCs w:val="24"/>
          <w:lang w:val="ro-MD"/>
        </w:rPr>
        <w:t>b)</w:t>
      </w:r>
      <w:r w:rsidRPr="00CC04EF">
        <w:rPr>
          <w:rFonts w:ascii="Times New Roman" w:hAnsi="Times New Roman" w:cs="Times New Roman"/>
          <w:color w:val="000000"/>
          <w:sz w:val="24"/>
          <w:szCs w:val="24"/>
          <w:lang w:val="ro-MD"/>
        </w:rPr>
        <w:tab/>
        <w:t>în cazul în care zona TLOF este alungită și destinată utilizării elicopterelor care operează în clasa de performanță 1, panta totală nu trebuie să depășească 3% și panta locală nu trebuie să depășească 5%;</w:t>
      </w:r>
    </w:p>
    <w:p w14:paraId="3407B199" w14:textId="77777777" w:rsidR="00147AAA" w:rsidRPr="00CC04EF" w:rsidRDefault="00CC04EF" w:rsidP="00CC04EF">
      <w:pPr>
        <w:tabs>
          <w:tab w:val="left" w:pos="851"/>
        </w:tabs>
        <w:spacing w:after="0"/>
        <w:ind w:left="1276" w:hanging="425"/>
        <w:jc w:val="both"/>
        <w:rPr>
          <w:rFonts w:ascii="Times New Roman" w:hAnsi="Times New Roman" w:cs="Times New Roman"/>
          <w:sz w:val="24"/>
          <w:szCs w:val="24"/>
          <w:lang w:val="ro-MD"/>
        </w:rPr>
      </w:pPr>
      <w:r w:rsidRPr="00CC04EF">
        <w:rPr>
          <w:rFonts w:ascii="Times New Roman" w:hAnsi="Times New Roman" w:cs="Times New Roman"/>
          <w:color w:val="000000"/>
          <w:sz w:val="24"/>
          <w:szCs w:val="24"/>
          <w:lang w:val="ro-MD"/>
        </w:rPr>
        <w:t>c)</w:t>
      </w:r>
      <w:r w:rsidRPr="00CC04EF">
        <w:rPr>
          <w:rFonts w:ascii="Times New Roman" w:hAnsi="Times New Roman" w:cs="Times New Roman"/>
          <w:color w:val="000000"/>
          <w:sz w:val="24"/>
          <w:szCs w:val="24"/>
          <w:lang w:val="ro-MD"/>
        </w:rPr>
        <w:tab/>
        <w:t>în cazul în care zona TLOF este alungită și destinată utilizării exclusiv de elicoptere care operează în clasele de performanță 2 sau 3, panta totală nu trebuie să depășească 3%, iar panta locală să nu depășească 7%.</w:t>
      </w:r>
    </w:p>
    <w:p w14:paraId="26350A75" w14:textId="77777777" w:rsidR="00147AAA" w:rsidRDefault="00147AAA" w:rsidP="00CC04EF">
      <w:pPr>
        <w:tabs>
          <w:tab w:val="left" w:pos="851"/>
        </w:tabs>
        <w:spacing w:after="0"/>
        <w:ind w:left="1276" w:hanging="425"/>
        <w:jc w:val="both"/>
        <w:rPr>
          <w:rFonts w:ascii="Times New Roman" w:hAnsi="Times New Roman" w:cs="Times New Roman"/>
          <w:sz w:val="24"/>
          <w:szCs w:val="24"/>
          <w:lang w:val="ro-MD"/>
        </w:rPr>
      </w:pPr>
    </w:p>
    <w:p w14:paraId="5BDEF61B" w14:textId="77777777" w:rsidR="005E4E42" w:rsidRPr="005E4E42" w:rsidRDefault="005E4E42" w:rsidP="005E4E42">
      <w:pPr>
        <w:autoSpaceDE w:val="0"/>
        <w:autoSpaceDN w:val="0"/>
        <w:adjustRightInd w:val="0"/>
        <w:ind w:left="861" w:hanging="861"/>
        <w:jc w:val="both"/>
        <w:rPr>
          <w:rFonts w:ascii="Times New Roman" w:hAnsi="Times New Roman" w:cs="Times New Roman"/>
          <w:sz w:val="24"/>
          <w:szCs w:val="24"/>
          <w:lang w:val="ro-MD"/>
        </w:rPr>
      </w:pPr>
      <w:r w:rsidRPr="005E4E42">
        <w:rPr>
          <w:rFonts w:ascii="Times New Roman" w:hAnsi="Times New Roman" w:cs="Times New Roman"/>
          <w:sz w:val="24"/>
          <w:szCs w:val="24"/>
          <w:lang w:val="ro-MD"/>
        </w:rPr>
        <w:t xml:space="preserve">3.1.27 </w:t>
      </w:r>
      <w:r w:rsidRPr="005E4E42">
        <w:rPr>
          <w:rFonts w:ascii="Times New Roman" w:hAnsi="Times New Roman" w:cs="Times New Roman"/>
          <w:i/>
          <w:iCs/>
          <w:sz w:val="24"/>
          <w:szCs w:val="24"/>
          <w:lang w:val="ro-MD"/>
        </w:rPr>
        <w:t xml:space="preserve"> </w:t>
      </w:r>
      <w:r w:rsidRPr="005E4E42">
        <w:rPr>
          <w:rFonts w:ascii="Times New Roman" w:hAnsi="Times New Roman" w:cs="Times New Roman"/>
          <w:sz w:val="24"/>
          <w:szCs w:val="24"/>
          <w:lang w:val="ro-MD"/>
        </w:rPr>
        <w:tab/>
        <w:t xml:space="preserve">În </w:t>
      </w:r>
      <w:r w:rsidRPr="00846083">
        <w:rPr>
          <w:rFonts w:ascii="Times New Roman" w:hAnsi="Times New Roman" w:cs="Times New Roman"/>
          <w:color w:val="000000"/>
          <w:sz w:val="24"/>
          <w:szCs w:val="24"/>
          <w:lang w:val="ro-MD"/>
        </w:rPr>
        <w:t>cazul</w:t>
      </w:r>
      <w:r w:rsidRPr="005E4E42">
        <w:rPr>
          <w:rFonts w:ascii="Times New Roman" w:hAnsi="Times New Roman" w:cs="Times New Roman"/>
          <w:sz w:val="24"/>
          <w:szCs w:val="24"/>
          <w:lang w:val="ro-MD"/>
        </w:rPr>
        <w:t xml:space="preserve"> în care zona TLOF se află în cadrul zonei FATO, aceasta trebuie:</w:t>
      </w:r>
    </w:p>
    <w:p w14:paraId="13944E37" w14:textId="77777777" w:rsidR="005E4E42" w:rsidRPr="005E4E42" w:rsidRDefault="005E4E42" w:rsidP="005E4E42">
      <w:pPr>
        <w:autoSpaceDE w:val="0"/>
        <w:autoSpaceDN w:val="0"/>
        <w:adjustRightInd w:val="0"/>
        <w:ind w:left="1276" w:hanging="425"/>
        <w:jc w:val="both"/>
        <w:rPr>
          <w:rFonts w:ascii="Times New Roman" w:hAnsi="Times New Roman" w:cs="Times New Roman"/>
          <w:color w:val="000000"/>
          <w:sz w:val="24"/>
          <w:szCs w:val="24"/>
          <w:lang w:val="ro-MD"/>
        </w:rPr>
      </w:pPr>
      <w:r w:rsidRPr="005E4E42">
        <w:rPr>
          <w:rFonts w:ascii="Times New Roman" w:hAnsi="Times New Roman" w:cs="Times New Roman"/>
          <w:color w:val="000000"/>
          <w:sz w:val="24"/>
          <w:szCs w:val="24"/>
          <w:lang w:val="ro-MD"/>
        </w:rPr>
        <w:t xml:space="preserve">a)  </w:t>
      </w:r>
      <w:r w:rsidRPr="005E4E42">
        <w:rPr>
          <w:rFonts w:ascii="Times New Roman" w:hAnsi="Times New Roman" w:cs="Times New Roman"/>
          <w:color w:val="000000"/>
          <w:sz w:val="24"/>
          <w:szCs w:val="24"/>
          <w:lang w:val="ro-MD"/>
        </w:rPr>
        <w:tab/>
        <w:t>să fie amplasată în centrul zonei FATO; sau</w:t>
      </w:r>
    </w:p>
    <w:p w14:paraId="3B8956BE" w14:textId="77777777" w:rsidR="00147AAA" w:rsidRDefault="005E4E42" w:rsidP="005E4E42">
      <w:pPr>
        <w:tabs>
          <w:tab w:val="left" w:pos="851"/>
        </w:tabs>
        <w:spacing w:after="0"/>
        <w:ind w:left="1276" w:hanging="425"/>
        <w:jc w:val="both"/>
        <w:rPr>
          <w:rFonts w:ascii="Times New Roman" w:hAnsi="Times New Roman" w:cs="Times New Roman"/>
          <w:sz w:val="24"/>
          <w:szCs w:val="24"/>
          <w:lang w:val="ro-MD"/>
        </w:rPr>
      </w:pPr>
      <w:r w:rsidRPr="005E4E42">
        <w:rPr>
          <w:rFonts w:ascii="Times New Roman" w:hAnsi="Times New Roman" w:cs="Times New Roman"/>
          <w:color w:val="000000"/>
          <w:sz w:val="24"/>
          <w:szCs w:val="24"/>
          <w:lang w:val="ro-MD"/>
        </w:rPr>
        <w:t xml:space="preserve">b) </w:t>
      </w:r>
      <w:r w:rsidRPr="005E4E42">
        <w:rPr>
          <w:rFonts w:ascii="Times New Roman" w:hAnsi="Times New Roman" w:cs="Times New Roman"/>
          <w:color w:val="000000"/>
          <w:sz w:val="24"/>
          <w:szCs w:val="24"/>
          <w:lang w:val="ro-MD"/>
        </w:rPr>
        <w:tab/>
        <w:t>pentru o zonă FATO extinsă, să fie centrată pe axa longitudinală a zonei FATO.</w:t>
      </w:r>
    </w:p>
    <w:p w14:paraId="1ED18ACC" w14:textId="77777777" w:rsidR="00147AAA" w:rsidRDefault="00147AAA" w:rsidP="002538A8">
      <w:pPr>
        <w:tabs>
          <w:tab w:val="left" w:pos="851"/>
        </w:tabs>
        <w:spacing w:after="0"/>
        <w:ind w:left="851" w:hanging="851"/>
        <w:jc w:val="both"/>
        <w:rPr>
          <w:rFonts w:ascii="Times New Roman" w:hAnsi="Times New Roman" w:cs="Times New Roman"/>
          <w:sz w:val="24"/>
          <w:szCs w:val="24"/>
          <w:lang w:val="ro-MD"/>
        </w:rPr>
      </w:pPr>
    </w:p>
    <w:p w14:paraId="67C66A6E" w14:textId="77777777" w:rsidR="00147AAA" w:rsidRPr="004E1FE0" w:rsidRDefault="007A7861" w:rsidP="002538A8">
      <w:pPr>
        <w:tabs>
          <w:tab w:val="left" w:pos="851"/>
        </w:tabs>
        <w:spacing w:after="0"/>
        <w:ind w:left="851" w:hanging="851"/>
        <w:jc w:val="both"/>
        <w:rPr>
          <w:rFonts w:ascii="Times New Roman" w:hAnsi="Times New Roman" w:cs="Times New Roman"/>
          <w:sz w:val="24"/>
          <w:szCs w:val="24"/>
          <w:lang w:val="ro-MD"/>
        </w:rPr>
      </w:pPr>
      <w:r w:rsidRPr="004E1FE0">
        <w:rPr>
          <w:rFonts w:ascii="Times New Roman" w:hAnsi="Times New Roman" w:cs="Times New Roman"/>
          <w:color w:val="000000"/>
          <w:sz w:val="24"/>
          <w:szCs w:val="24"/>
          <w:lang w:val="ro-MD"/>
        </w:rPr>
        <w:t xml:space="preserve">3.1.28 </w:t>
      </w:r>
      <w:r w:rsidRPr="004E1FE0">
        <w:rPr>
          <w:rFonts w:ascii="Times New Roman" w:hAnsi="Times New Roman" w:cs="Times New Roman"/>
          <w:i/>
          <w:iCs/>
          <w:color w:val="000000"/>
          <w:sz w:val="24"/>
          <w:szCs w:val="24"/>
          <w:lang w:val="ro-MD"/>
        </w:rPr>
        <w:t xml:space="preserve"> </w:t>
      </w:r>
      <w:r w:rsidRPr="004E1FE0">
        <w:rPr>
          <w:rFonts w:ascii="Times New Roman" w:hAnsi="Times New Roman" w:cs="Times New Roman"/>
          <w:color w:val="000000"/>
          <w:sz w:val="24"/>
          <w:szCs w:val="24"/>
          <w:lang w:val="ro-MD"/>
        </w:rPr>
        <w:tab/>
        <w:t>Când zona TLOF se află în punctul de staționare pentru elicopter, aceasta zonă este situată în centrul punctului de staționare.</w:t>
      </w:r>
    </w:p>
    <w:p w14:paraId="41EDF240" w14:textId="77777777" w:rsidR="00147AAA" w:rsidRPr="004E1FE0" w:rsidRDefault="00147AAA" w:rsidP="002538A8">
      <w:pPr>
        <w:tabs>
          <w:tab w:val="left" w:pos="851"/>
        </w:tabs>
        <w:spacing w:after="0"/>
        <w:ind w:left="851" w:hanging="851"/>
        <w:jc w:val="both"/>
        <w:rPr>
          <w:rFonts w:ascii="Times New Roman" w:hAnsi="Times New Roman" w:cs="Times New Roman"/>
          <w:bCs/>
          <w:iCs/>
          <w:sz w:val="24"/>
          <w:szCs w:val="24"/>
          <w:lang w:val="ro-MD"/>
        </w:rPr>
      </w:pPr>
    </w:p>
    <w:p w14:paraId="6073577E" w14:textId="77777777" w:rsidR="004E1FE0" w:rsidRPr="004E1FE0" w:rsidRDefault="004E1FE0" w:rsidP="004E1FE0">
      <w:pPr>
        <w:autoSpaceDE w:val="0"/>
        <w:autoSpaceDN w:val="0"/>
        <w:adjustRightInd w:val="0"/>
        <w:ind w:left="851" w:hanging="851"/>
        <w:jc w:val="both"/>
        <w:rPr>
          <w:rFonts w:ascii="Times New Roman" w:hAnsi="Times New Roman" w:cs="Times New Roman"/>
          <w:sz w:val="24"/>
          <w:szCs w:val="24"/>
          <w:lang w:val="ro-MD"/>
        </w:rPr>
      </w:pPr>
      <w:r w:rsidRPr="004E1FE0">
        <w:rPr>
          <w:rFonts w:ascii="Times New Roman" w:hAnsi="Times New Roman" w:cs="Times New Roman"/>
          <w:sz w:val="24"/>
          <w:szCs w:val="24"/>
          <w:lang w:val="ro-MD"/>
        </w:rPr>
        <w:lastRenderedPageBreak/>
        <w:t xml:space="preserve">3.1.29 </w:t>
      </w:r>
      <w:r w:rsidRPr="004E1FE0">
        <w:rPr>
          <w:rFonts w:ascii="Times New Roman" w:hAnsi="Times New Roman" w:cs="Times New Roman"/>
          <w:i/>
          <w:iCs/>
          <w:sz w:val="24"/>
          <w:szCs w:val="24"/>
          <w:lang w:val="ro-MD"/>
        </w:rPr>
        <w:t xml:space="preserve"> </w:t>
      </w:r>
      <w:r w:rsidRPr="004E1FE0">
        <w:rPr>
          <w:rFonts w:ascii="Times New Roman" w:hAnsi="Times New Roman" w:cs="Times New Roman"/>
          <w:sz w:val="24"/>
          <w:szCs w:val="24"/>
          <w:lang w:val="ro-MD"/>
        </w:rPr>
        <w:tab/>
        <w:t>Zona TLOF este prevăzută cu marcaje care indică în mod clar locația și configurația zonei TLOF pentru orice restricții de manevră.</w:t>
      </w:r>
    </w:p>
    <w:p w14:paraId="43F0593C" w14:textId="77777777" w:rsidR="007E1329" w:rsidRPr="004E1FE0" w:rsidRDefault="004E1FE0" w:rsidP="004E1FE0">
      <w:pPr>
        <w:spacing w:after="0"/>
        <w:ind w:left="1560" w:hanging="709"/>
        <w:jc w:val="both"/>
        <w:rPr>
          <w:rFonts w:ascii="Times New Roman" w:hAnsi="Times New Roman" w:cs="Times New Roman"/>
          <w:bCs/>
          <w:iCs/>
          <w:sz w:val="24"/>
          <w:szCs w:val="24"/>
          <w:lang w:val="ro-MD"/>
        </w:rPr>
      </w:pPr>
      <w:r w:rsidRPr="004E1FE0">
        <w:rPr>
          <w:rFonts w:ascii="Times New Roman" w:hAnsi="Times New Roman" w:cs="Times New Roman"/>
          <w:b/>
          <w:bCs/>
          <w:i/>
          <w:iCs/>
          <w:sz w:val="24"/>
          <w:szCs w:val="24"/>
          <w:lang w:val="ro-MD"/>
        </w:rPr>
        <w:t>Notă</w:t>
      </w:r>
      <w:r w:rsidRPr="004E1FE0">
        <w:rPr>
          <w:rFonts w:ascii="Times New Roman" w:hAnsi="Times New Roman" w:cs="Times New Roman"/>
          <w:i/>
          <w:iCs/>
          <w:sz w:val="24"/>
          <w:szCs w:val="24"/>
          <w:lang w:val="ro-MD"/>
        </w:rPr>
        <w:t>.</w:t>
      </w:r>
      <w:r w:rsidRPr="004E1FE0">
        <w:rPr>
          <w:rFonts w:ascii="Times New Roman" w:hAnsi="Times New Roman" w:cs="Times New Roman"/>
          <w:sz w:val="24"/>
          <w:szCs w:val="24"/>
          <w:lang w:val="ro-MD"/>
        </w:rPr>
        <w:tab/>
      </w:r>
      <w:r w:rsidRPr="004E1FE0">
        <w:rPr>
          <w:rFonts w:ascii="Times New Roman" w:hAnsi="Times New Roman" w:cs="Times New Roman"/>
          <w:i/>
          <w:iCs/>
          <w:sz w:val="24"/>
          <w:szCs w:val="24"/>
          <w:lang w:val="ro-MD"/>
        </w:rPr>
        <w:t>În cazul în care zona TLOF, amplasată în zona FATO, depășește dimensiunile minime, TDPM poate fi decalată, menținând în același timp trenul de aterizare a elicopterului în TLOF și elicopterul în FATO.</w:t>
      </w:r>
    </w:p>
    <w:p w14:paraId="769C322D" w14:textId="77777777" w:rsidR="004E1FE0" w:rsidRPr="004E1FE0" w:rsidRDefault="004E1FE0" w:rsidP="003E545C">
      <w:pPr>
        <w:tabs>
          <w:tab w:val="left" w:pos="90"/>
        </w:tabs>
        <w:spacing w:after="0"/>
        <w:jc w:val="both"/>
        <w:rPr>
          <w:rFonts w:ascii="Times New Roman" w:hAnsi="Times New Roman" w:cs="Times New Roman"/>
          <w:bCs/>
          <w:iCs/>
          <w:sz w:val="24"/>
          <w:szCs w:val="24"/>
          <w:lang w:val="ro-MD"/>
        </w:rPr>
      </w:pPr>
    </w:p>
    <w:p w14:paraId="613DF151" w14:textId="77777777" w:rsidR="004E1FE0" w:rsidRPr="004E1FE0" w:rsidRDefault="004E1FE0" w:rsidP="00A3619D">
      <w:pPr>
        <w:spacing w:after="0"/>
        <w:ind w:left="851" w:hanging="851"/>
        <w:jc w:val="both"/>
        <w:rPr>
          <w:rFonts w:ascii="Times New Roman" w:hAnsi="Times New Roman" w:cs="Times New Roman"/>
          <w:bCs/>
          <w:iCs/>
          <w:sz w:val="24"/>
          <w:szCs w:val="24"/>
          <w:lang w:val="ro-MD"/>
        </w:rPr>
      </w:pPr>
      <w:r w:rsidRPr="004E1FE0">
        <w:rPr>
          <w:rFonts w:ascii="Times New Roman" w:hAnsi="Times New Roman" w:cs="Times New Roman"/>
          <w:sz w:val="24"/>
          <w:szCs w:val="24"/>
          <w:lang w:val="ro-MD"/>
        </w:rPr>
        <w:t>3.1.30</w:t>
      </w:r>
      <w:r w:rsidRPr="004E1FE0">
        <w:rPr>
          <w:rFonts w:ascii="Times New Roman" w:hAnsi="Times New Roman" w:cs="Times New Roman"/>
          <w:sz w:val="24"/>
          <w:szCs w:val="24"/>
          <w:lang w:val="en-GB"/>
        </w:rPr>
        <w:tab/>
      </w:r>
      <w:r w:rsidRPr="004E1FE0">
        <w:rPr>
          <w:rFonts w:ascii="Times New Roman" w:hAnsi="Times New Roman" w:cs="Times New Roman"/>
          <w:sz w:val="24"/>
          <w:szCs w:val="24"/>
          <w:lang w:val="ro-MD"/>
        </w:rPr>
        <w:t>Pentru operațiunile de performanță de clasa 1, atunci când o zonă extinsă FATO/TLOF conține mai multe TDPM-uri, trebuie să se asigure că se poate utiliza numai extinsă un singur TDPM la un moment dat.</w:t>
      </w:r>
    </w:p>
    <w:p w14:paraId="205F8BC4" w14:textId="77777777" w:rsidR="004E1FE0" w:rsidRPr="004E1FE0" w:rsidRDefault="004E1FE0" w:rsidP="003E545C">
      <w:pPr>
        <w:tabs>
          <w:tab w:val="left" w:pos="90"/>
        </w:tabs>
        <w:spacing w:after="0"/>
        <w:jc w:val="both"/>
        <w:rPr>
          <w:rFonts w:ascii="Times New Roman" w:hAnsi="Times New Roman" w:cs="Times New Roman"/>
          <w:bCs/>
          <w:iCs/>
          <w:sz w:val="24"/>
          <w:szCs w:val="24"/>
          <w:lang w:val="ro-MD"/>
        </w:rPr>
      </w:pPr>
    </w:p>
    <w:p w14:paraId="0C81A1CB" w14:textId="77777777" w:rsidR="004E1FE0" w:rsidRPr="004E1FE0" w:rsidRDefault="004E1FE0" w:rsidP="00A3619D">
      <w:pPr>
        <w:autoSpaceDE w:val="0"/>
        <w:autoSpaceDN w:val="0"/>
        <w:adjustRightInd w:val="0"/>
        <w:ind w:left="851" w:hanging="851"/>
        <w:jc w:val="both"/>
        <w:rPr>
          <w:rFonts w:ascii="Times New Roman" w:hAnsi="Times New Roman" w:cs="Times New Roman"/>
          <w:sz w:val="24"/>
          <w:szCs w:val="24"/>
          <w:lang w:val="ro-MD"/>
        </w:rPr>
      </w:pPr>
      <w:r w:rsidRPr="004E1FE0">
        <w:rPr>
          <w:rFonts w:ascii="Times New Roman" w:hAnsi="Times New Roman" w:cs="Times New Roman"/>
          <w:sz w:val="24"/>
          <w:szCs w:val="24"/>
          <w:lang w:val="ro-MD"/>
        </w:rPr>
        <w:t>3.1.31</w:t>
      </w:r>
      <w:r w:rsidR="00A3619D">
        <w:rPr>
          <w:rFonts w:ascii="Times New Roman" w:hAnsi="Times New Roman" w:cs="Times New Roman"/>
          <w:sz w:val="24"/>
          <w:szCs w:val="24"/>
          <w:lang w:val="ro-MD"/>
        </w:rPr>
        <w:tab/>
      </w:r>
      <w:r w:rsidRPr="004E1FE0">
        <w:rPr>
          <w:rFonts w:ascii="Times New Roman" w:hAnsi="Times New Roman" w:cs="Times New Roman"/>
          <w:sz w:val="24"/>
          <w:szCs w:val="24"/>
          <w:lang w:val="ro-MD"/>
        </w:rPr>
        <w:t>În cazul în care sunt furnizate TDPM-uri alternative, acestea ar trebui poziționate pentru a menține trenul de aterizare (în cadrul zonei TLOF) și elicopterul (în cadrul zonei FATO).</w:t>
      </w:r>
    </w:p>
    <w:p w14:paraId="64289613" w14:textId="77777777" w:rsidR="004E1FE0" w:rsidRPr="004E1FE0" w:rsidRDefault="004E1FE0" w:rsidP="0068564E">
      <w:pPr>
        <w:tabs>
          <w:tab w:val="left" w:pos="1701"/>
        </w:tabs>
        <w:spacing w:after="0"/>
        <w:ind w:left="1701" w:hanging="850"/>
        <w:jc w:val="both"/>
        <w:rPr>
          <w:rFonts w:ascii="Times New Roman" w:hAnsi="Times New Roman" w:cs="Times New Roman"/>
          <w:bCs/>
          <w:iCs/>
          <w:sz w:val="24"/>
          <w:szCs w:val="24"/>
          <w:lang w:val="ro-MD"/>
        </w:rPr>
      </w:pPr>
      <w:r w:rsidRPr="004E1FE0">
        <w:rPr>
          <w:rFonts w:ascii="Times New Roman" w:hAnsi="Times New Roman" w:cs="Times New Roman"/>
          <w:b/>
          <w:bCs/>
          <w:i/>
          <w:iCs/>
          <w:sz w:val="24"/>
          <w:szCs w:val="24"/>
          <w:lang w:val="ro-MD"/>
        </w:rPr>
        <w:t>Notă.</w:t>
      </w:r>
      <w:r w:rsidRPr="004E1FE0">
        <w:rPr>
          <w:rFonts w:ascii="Times New Roman" w:hAnsi="Times New Roman" w:cs="Times New Roman"/>
          <w:i/>
          <w:iCs/>
          <w:sz w:val="24"/>
          <w:szCs w:val="24"/>
          <w:lang w:val="ro-MD"/>
        </w:rPr>
        <w:t xml:space="preserve"> </w:t>
      </w:r>
      <w:r w:rsidRPr="004E1FE0">
        <w:rPr>
          <w:rFonts w:ascii="Times New Roman" w:hAnsi="Times New Roman" w:cs="Times New Roman"/>
          <w:sz w:val="24"/>
          <w:szCs w:val="24"/>
          <w:lang w:val="en-GB"/>
        </w:rPr>
        <w:tab/>
      </w:r>
      <w:r w:rsidRPr="004E1FE0">
        <w:rPr>
          <w:rFonts w:ascii="Times New Roman" w:hAnsi="Times New Roman" w:cs="Times New Roman"/>
          <w:i/>
          <w:iCs/>
          <w:sz w:val="24"/>
          <w:szCs w:val="24"/>
          <w:lang w:val="ro-MD"/>
        </w:rPr>
        <w:t>Eficacitatea distanțelor de decolare întreruptă sau de aterizare respinsă vor depinde de poziția corectă a elicopterului pentru decolare sau aterizare.</w:t>
      </w:r>
    </w:p>
    <w:p w14:paraId="041252FD" w14:textId="77777777" w:rsidR="004E1FE0" w:rsidRPr="004E1FE0" w:rsidRDefault="004E1FE0" w:rsidP="003E545C">
      <w:pPr>
        <w:tabs>
          <w:tab w:val="left" w:pos="90"/>
        </w:tabs>
        <w:spacing w:after="0"/>
        <w:jc w:val="both"/>
        <w:rPr>
          <w:rFonts w:ascii="Times New Roman" w:hAnsi="Times New Roman" w:cs="Times New Roman"/>
          <w:bCs/>
          <w:iCs/>
          <w:sz w:val="24"/>
          <w:szCs w:val="24"/>
          <w:lang w:val="ro-MD"/>
        </w:rPr>
      </w:pPr>
    </w:p>
    <w:p w14:paraId="4E065F98" w14:textId="77777777" w:rsidR="004E1FE0" w:rsidRPr="004E1FE0" w:rsidRDefault="004E1FE0" w:rsidP="00991D34">
      <w:pPr>
        <w:tabs>
          <w:tab w:val="left" w:pos="851"/>
        </w:tabs>
        <w:spacing w:after="0"/>
        <w:ind w:left="851" w:hanging="851"/>
        <w:jc w:val="both"/>
        <w:rPr>
          <w:rFonts w:ascii="Times New Roman" w:hAnsi="Times New Roman" w:cs="Times New Roman"/>
          <w:bCs/>
          <w:iCs/>
          <w:sz w:val="24"/>
          <w:szCs w:val="24"/>
          <w:lang w:val="ro-MD"/>
        </w:rPr>
      </w:pPr>
      <w:r w:rsidRPr="004E1FE0">
        <w:rPr>
          <w:rFonts w:ascii="Times New Roman" w:hAnsi="Times New Roman" w:cs="Times New Roman"/>
          <w:sz w:val="24"/>
          <w:szCs w:val="24"/>
          <w:lang w:val="ro-MD"/>
        </w:rPr>
        <w:t xml:space="preserve">3.1.32 </w:t>
      </w:r>
      <w:r w:rsidRPr="004E1FE0">
        <w:rPr>
          <w:rFonts w:ascii="Times New Roman" w:hAnsi="Times New Roman" w:cs="Times New Roman"/>
          <w:i/>
          <w:iCs/>
          <w:sz w:val="24"/>
          <w:szCs w:val="24"/>
          <w:lang w:val="ro-MD"/>
        </w:rPr>
        <w:t xml:space="preserve"> </w:t>
      </w:r>
      <w:r w:rsidRPr="004E1FE0">
        <w:rPr>
          <w:rFonts w:ascii="Times New Roman" w:hAnsi="Times New Roman" w:cs="Times New Roman"/>
          <w:sz w:val="24"/>
          <w:szCs w:val="24"/>
          <w:lang w:val="en-GB"/>
        </w:rPr>
        <w:tab/>
      </w:r>
      <w:r w:rsidRPr="004E1FE0">
        <w:rPr>
          <w:rFonts w:ascii="Times New Roman" w:hAnsi="Times New Roman" w:cs="Times New Roman"/>
          <w:sz w:val="24"/>
          <w:szCs w:val="24"/>
          <w:lang w:val="ro-MD"/>
        </w:rPr>
        <w:t>Dispozitivele de siguranță, cum ar fi plasele de oprire sau rafturile de oprire, sunt situate de-a lungul marginii heliportului în terasă, dar nu depășesc altitudinea relativă a zonei TLOF.</w:t>
      </w:r>
    </w:p>
    <w:p w14:paraId="658E2016" w14:textId="77777777" w:rsidR="004E1FE0" w:rsidRPr="004E1FE0" w:rsidRDefault="004E1FE0" w:rsidP="003E545C">
      <w:pPr>
        <w:tabs>
          <w:tab w:val="left" w:pos="90"/>
        </w:tabs>
        <w:spacing w:after="0"/>
        <w:jc w:val="both"/>
        <w:rPr>
          <w:rFonts w:ascii="Times New Roman" w:hAnsi="Times New Roman" w:cs="Times New Roman"/>
          <w:bCs/>
          <w:iCs/>
          <w:sz w:val="24"/>
          <w:szCs w:val="24"/>
          <w:lang w:val="ro-MD"/>
        </w:rPr>
      </w:pPr>
    </w:p>
    <w:p w14:paraId="1871CBFA" w14:textId="77777777" w:rsidR="00B22169" w:rsidRPr="00145D38" w:rsidRDefault="00B22169" w:rsidP="00145D38">
      <w:pPr>
        <w:shd w:val="clear" w:color="auto" w:fill="FFFFFF"/>
        <w:ind w:left="1843" w:right="20" w:hanging="1843"/>
        <w:jc w:val="both"/>
        <w:rPr>
          <w:rFonts w:ascii="Times New Roman" w:eastAsia="Arial" w:hAnsi="Times New Roman" w:cs="Times New Roman"/>
          <w:b/>
          <w:bCs/>
          <w:i/>
          <w:iCs/>
          <w:sz w:val="24"/>
          <w:szCs w:val="24"/>
          <w:lang w:val="ro-MD"/>
        </w:rPr>
      </w:pPr>
      <w:r w:rsidRPr="00145D38">
        <w:rPr>
          <w:rFonts w:ascii="Times New Roman" w:eastAsia="Arial" w:hAnsi="Times New Roman" w:cs="Times New Roman"/>
          <w:b/>
          <w:bCs/>
          <w:i/>
          <w:iCs/>
          <w:sz w:val="24"/>
          <w:szCs w:val="24"/>
          <w:lang w:val="ro-MD"/>
        </w:rPr>
        <w:t xml:space="preserve">Căile de rulaj </w:t>
      </w:r>
      <w:r w:rsidR="00846083" w:rsidRPr="00145D38">
        <w:rPr>
          <w:rFonts w:ascii="Times New Roman" w:eastAsia="Arial" w:hAnsi="Times New Roman" w:cs="Times New Roman"/>
          <w:b/>
          <w:bCs/>
          <w:i/>
          <w:iCs/>
          <w:sz w:val="24"/>
          <w:szCs w:val="24"/>
          <w:lang w:val="ro-MD"/>
        </w:rPr>
        <w:t>și</w:t>
      </w:r>
      <w:r w:rsidRPr="00145D38">
        <w:rPr>
          <w:rFonts w:ascii="Times New Roman" w:eastAsia="Arial" w:hAnsi="Times New Roman" w:cs="Times New Roman"/>
          <w:b/>
          <w:bCs/>
          <w:i/>
          <w:iCs/>
          <w:sz w:val="24"/>
          <w:szCs w:val="24"/>
          <w:lang w:val="ro-MD"/>
        </w:rPr>
        <w:t xml:space="preserve"> traiectele de rulare pentru elicoptere</w:t>
      </w:r>
    </w:p>
    <w:p w14:paraId="60AB0372" w14:textId="77777777" w:rsidR="004E1FE0" w:rsidRPr="00145D38" w:rsidRDefault="00B22169" w:rsidP="00145D38">
      <w:pPr>
        <w:tabs>
          <w:tab w:val="left" w:pos="993"/>
        </w:tabs>
        <w:spacing w:after="0"/>
        <w:ind w:left="1701" w:hanging="850"/>
        <w:jc w:val="both"/>
        <w:rPr>
          <w:rFonts w:ascii="Times New Roman" w:hAnsi="Times New Roman" w:cs="Times New Roman"/>
          <w:bCs/>
          <w:iCs/>
          <w:sz w:val="24"/>
          <w:szCs w:val="24"/>
          <w:lang w:val="ro-MD"/>
        </w:rPr>
      </w:pPr>
      <w:r w:rsidRPr="00145D38">
        <w:rPr>
          <w:rFonts w:ascii="Times New Roman" w:eastAsia="Arial" w:hAnsi="Times New Roman" w:cs="Times New Roman"/>
          <w:b/>
          <w:bCs/>
          <w:i/>
          <w:iCs/>
          <w:sz w:val="24"/>
          <w:szCs w:val="24"/>
          <w:lang w:val="ro-MD"/>
        </w:rPr>
        <w:t>Nota 1.</w:t>
      </w:r>
      <w:r w:rsidRPr="00145D38">
        <w:rPr>
          <w:rFonts w:ascii="Times New Roman" w:eastAsia="Arial" w:hAnsi="Times New Roman" w:cs="Times New Roman"/>
          <w:i/>
          <w:iCs/>
          <w:sz w:val="24"/>
          <w:szCs w:val="24"/>
          <w:lang w:val="ro-MD"/>
        </w:rPr>
        <w:t xml:space="preserve"> </w:t>
      </w:r>
      <w:r w:rsidRPr="00145D38">
        <w:rPr>
          <w:rFonts w:ascii="Times New Roman" w:eastAsia="Arial" w:hAnsi="Times New Roman" w:cs="Times New Roman"/>
          <w:i/>
          <w:iCs/>
          <w:sz w:val="24"/>
          <w:szCs w:val="24"/>
          <w:lang w:val="ro-MD"/>
        </w:rPr>
        <w:tab/>
        <w:t xml:space="preserve">Cerințele tehnice pentru </w:t>
      </w:r>
      <w:r w:rsidR="00145D38" w:rsidRPr="00145D38">
        <w:rPr>
          <w:rFonts w:ascii="Times New Roman" w:eastAsia="Arial" w:hAnsi="Times New Roman" w:cs="Times New Roman"/>
          <w:i/>
          <w:iCs/>
          <w:sz w:val="24"/>
          <w:szCs w:val="24"/>
          <w:lang w:val="ro-MD"/>
        </w:rPr>
        <w:t>traiectele</w:t>
      </w:r>
      <w:r w:rsidRPr="00145D38">
        <w:rPr>
          <w:rFonts w:ascii="Times New Roman" w:eastAsia="Arial" w:hAnsi="Times New Roman" w:cs="Times New Roman"/>
          <w:i/>
          <w:iCs/>
          <w:sz w:val="24"/>
          <w:szCs w:val="24"/>
          <w:lang w:val="ro-MD"/>
        </w:rPr>
        <w:t xml:space="preserve"> de rulare la sol și </w:t>
      </w:r>
      <w:r w:rsidR="00145D38" w:rsidRPr="00145D38">
        <w:rPr>
          <w:rFonts w:ascii="Times New Roman" w:eastAsia="Arial" w:hAnsi="Times New Roman" w:cs="Times New Roman"/>
          <w:i/>
          <w:iCs/>
          <w:sz w:val="24"/>
          <w:szCs w:val="24"/>
          <w:lang w:val="ro-MD"/>
        </w:rPr>
        <w:t>traiectele</w:t>
      </w:r>
      <w:r w:rsidRPr="00145D38">
        <w:rPr>
          <w:rFonts w:ascii="Times New Roman" w:eastAsia="Arial" w:hAnsi="Times New Roman" w:cs="Times New Roman"/>
          <w:i/>
          <w:iCs/>
          <w:sz w:val="24"/>
          <w:szCs w:val="24"/>
          <w:lang w:val="ro-MD"/>
        </w:rPr>
        <w:t xml:space="preserve"> de rulare aeriană sunt concepute pentru a asigura siguranța operațiunilor simultane în timpul manevrelor elicopterului. Ar trebui să se ia în considerare și efectul vitezei / turbulenței vântului de la jetul rotorului.</w:t>
      </w:r>
    </w:p>
    <w:p w14:paraId="1BB00D26" w14:textId="77777777" w:rsidR="00B22169" w:rsidRPr="00145D38" w:rsidRDefault="00B22169" w:rsidP="00145D38">
      <w:pPr>
        <w:shd w:val="clear" w:color="auto" w:fill="FFFFFF"/>
        <w:tabs>
          <w:tab w:val="left" w:pos="993"/>
        </w:tabs>
        <w:ind w:left="1701" w:right="20" w:hanging="850"/>
        <w:jc w:val="both"/>
        <w:rPr>
          <w:rFonts w:ascii="Times New Roman" w:eastAsia="Arial" w:hAnsi="Times New Roman" w:cs="Times New Roman"/>
          <w:i/>
          <w:iCs/>
          <w:sz w:val="24"/>
          <w:szCs w:val="24"/>
          <w:lang w:val="ro-MD"/>
        </w:rPr>
      </w:pPr>
      <w:r w:rsidRPr="00145D38">
        <w:rPr>
          <w:rFonts w:ascii="Times New Roman" w:eastAsia="Arial" w:hAnsi="Times New Roman" w:cs="Times New Roman"/>
          <w:b/>
          <w:bCs/>
          <w:i/>
          <w:iCs/>
          <w:sz w:val="24"/>
          <w:szCs w:val="24"/>
          <w:lang w:val="ro-MD"/>
        </w:rPr>
        <w:t>Nota 2.</w:t>
      </w:r>
      <w:r w:rsidRPr="00145D38">
        <w:rPr>
          <w:rFonts w:ascii="Times New Roman" w:eastAsia="Arial" w:hAnsi="Times New Roman" w:cs="Times New Roman"/>
          <w:i/>
          <w:iCs/>
          <w:sz w:val="24"/>
          <w:szCs w:val="24"/>
          <w:lang w:val="ro-MD"/>
        </w:rPr>
        <w:t xml:space="preserve"> </w:t>
      </w:r>
      <w:r w:rsidRPr="00145D38">
        <w:rPr>
          <w:rFonts w:ascii="Times New Roman" w:eastAsia="Arial" w:hAnsi="Times New Roman" w:cs="Times New Roman"/>
          <w:i/>
          <w:iCs/>
          <w:sz w:val="24"/>
          <w:szCs w:val="24"/>
          <w:lang w:val="ro-MD"/>
        </w:rPr>
        <w:tab/>
        <w:t>Zonele specifice luate în considerare în această secțiune sunt căile de rulaj și traiectele de rulare la sol / în aer:</w:t>
      </w:r>
    </w:p>
    <w:p w14:paraId="4BF53163" w14:textId="77777777" w:rsidR="00B22169" w:rsidRPr="00145D38" w:rsidRDefault="00B22169" w:rsidP="00145D38">
      <w:pPr>
        <w:autoSpaceDE w:val="0"/>
        <w:autoSpaceDN w:val="0"/>
        <w:adjustRightInd w:val="0"/>
        <w:ind w:left="2127" w:hanging="426"/>
        <w:jc w:val="both"/>
        <w:rPr>
          <w:rFonts w:ascii="Times New Roman" w:hAnsi="Times New Roman" w:cs="Times New Roman"/>
          <w:i/>
          <w:iCs/>
          <w:color w:val="000000"/>
          <w:sz w:val="24"/>
          <w:szCs w:val="24"/>
          <w:lang w:val="ro-MD"/>
        </w:rPr>
      </w:pPr>
      <w:r w:rsidRPr="00145D38">
        <w:rPr>
          <w:rFonts w:ascii="Times New Roman" w:hAnsi="Times New Roman" w:cs="Times New Roman"/>
          <w:i/>
          <w:iCs/>
          <w:color w:val="000000"/>
          <w:sz w:val="24"/>
          <w:szCs w:val="24"/>
          <w:lang w:val="ro-MD"/>
        </w:rPr>
        <w:t xml:space="preserve">a)  </w:t>
      </w:r>
      <w:r w:rsidRPr="00145D38">
        <w:rPr>
          <w:rFonts w:ascii="Times New Roman" w:hAnsi="Times New Roman" w:cs="Times New Roman"/>
          <w:i/>
          <w:iCs/>
          <w:color w:val="000000"/>
          <w:sz w:val="24"/>
          <w:szCs w:val="24"/>
          <w:lang w:val="ro-MD"/>
        </w:rPr>
        <w:tab/>
        <w:t>căile de rulaj asociate cu traiectele de rulare aeriene pot fi utilizate atât de elicoptere cu roți, cât și de elicoptere cu tren de aterizare cu bandă pentru rulare la sol sau în aer;</w:t>
      </w:r>
    </w:p>
    <w:p w14:paraId="187480DA" w14:textId="77777777" w:rsidR="00B22169" w:rsidRPr="00145D38" w:rsidRDefault="00B22169" w:rsidP="00145D38">
      <w:pPr>
        <w:autoSpaceDE w:val="0"/>
        <w:autoSpaceDN w:val="0"/>
        <w:adjustRightInd w:val="0"/>
        <w:ind w:left="2127" w:hanging="426"/>
        <w:jc w:val="both"/>
        <w:rPr>
          <w:rFonts w:ascii="Times New Roman" w:hAnsi="Times New Roman" w:cs="Times New Roman"/>
          <w:i/>
          <w:iCs/>
          <w:color w:val="000000"/>
          <w:sz w:val="24"/>
          <w:szCs w:val="24"/>
          <w:lang w:val="ro-MD"/>
        </w:rPr>
      </w:pPr>
      <w:r w:rsidRPr="00145D38">
        <w:rPr>
          <w:rFonts w:ascii="Times New Roman" w:hAnsi="Times New Roman" w:cs="Times New Roman"/>
          <w:i/>
          <w:iCs/>
          <w:color w:val="000000"/>
          <w:sz w:val="24"/>
          <w:szCs w:val="24"/>
          <w:lang w:val="ro-MD"/>
        </w:rPr>
        <w:t xml:space="preserve">b)  </w:t>
      </w:r>
      <w:r w:rsidRPr="00145D38">
        <w:rPr>
          <w:rFonts w:ascii="Times New Roman" w:hAnsi="Times New Roman" w:cs="Times New Roman"/>
          <w:i/>
          <w:iCs/>
          <w:color w:val="000000"/>
          <w:sz w:val="24"/>
          <w:szCs w:val="24"/>
          <w:lang w:val="ro-MD"/>
        </w:rPr>
        <w:tab/>
        <w:t>traiectele de rulare la sol sunt utilizate de elicoptere cu roți, numai pentru rulare terestră;</w:t>
      </w:r>
    </w:p>
    <w:p w14:paraId="487FF586" w14:textId="77777777" w:rsidR="00B22169" w:rsidRPr="00145D38" w:rsidRDefault="00B22169" w:rsidP="00145D38">
      <w:pPr>
        <w:tabs>
          <w:tab w:val="left" w:pos="90"/>
        </w:tabs>
        <w:spacing w:after="0"/>
        <w:ind w:left="2127" w:hanging="426"/>
        <w:jc w:val="both"/>
        <w:rPr>
          <w:rFonts w:ascii="Times New Roman" w:hAnsi="Times New Roman" w:cs="Times New Roman"/>
          <w:bCs/>
          <w:iCs/>
          <w:sz w:val="24"/>
          <w:szCs w:val="24"/>
          <w:lang w:val="ro-MD"/>
        </w:rPr>
      </w:pPr>
      <w:r w:rsidRPr="00145D38">
        <w:rPr>
          <w:rFonts w:ascii="Times New Roman" w:hAnsi="Times New Roman" w:cs="Times New Roman"/>
          <w:i/>
          <w:iCs/>
          <w:color w:val="000000"/>
          <w:sz w:val="24"/>
          <w:szCs w:val="24"/>
          <w:lang w:val="ro-MD"/>
        </w:rPr>
        <w:t xml:space="preserve">c)  </w:t>
      </w:r>
      <w:r w:rsidRPr="00145D38">
        <w:rPr>
          <w:rFonts w:ascii="Times New Roman" w:hAnsi="Times New Roman" w:cs="Times New Roman"/>
          <w:i/>
          <w:iCs/>
          <w:color w:val="000000"/>
          <w:sz w:val="24"/>
          <w:szCs w:val="24"/>
          <w:lang w:val="ro-MD"/>
        </w:rPr>
        <w:tab/>
        <w:t>traiectele de rulare aeriană sunt utilizate numai atunci când se rulează prin aer.</w:t>
      </w:r>
    </w:p>
    <w:p w14:paraId="6FFAF6B6" w14:textId="77777777" w:rsidR="00B22169" w:rsidRDefault="00B22169" w:rsidP="003E545C">
      <w:pPr>
        <w:tabs>
          <w:tab w:val="left" w:pos="90"/>
        </w:tabs>
        <w:spacing w:after="0"/>
        <w:jc w:val="both"/>
        <w:rPr>
          <w:rFonts w:ascii="Times New Roman" w:hAnsi="Times New Roman" w:cs="Times New Roman"/>
          <w:bCs/>
          <w:iCs/>
          <w:sz w:val="24"/>
          <w:szCs w:val="24"/>
          <w:lang w:val="ro-MD"/>
        </w:rPr>
      </w:pPr>
    </w:p>
    <w:p w14:paraId="09D78694" w14:textId="77777777" w:rsidR="00474185" w:rsidRPr="000128FC" w:rsidRDefault="00474185" w:rsidP="00474185">
      <w:pPr>
        <w:shd w:val="clear" w:color="auto" w:fill="FFFFFF"/>
        <w:ind w:left="755" w:right="20" w:hanging="709"/>
        <w:jc w:val="both"/>
        <w:rPr>
          <w:rFonts w:ascii="Times New Roman" w:eastAsia="Arial" w:hAnsi="Times New Roman" w:cs="Times New Roman"/>
          <w:b/>
          <w:bCs/>
          <w:i/>
          <w:iCs/>
          <w:sz w:val="24"/>
          <w:szCs w:val="24"/>
          <w:lang w:val="ro-MD"/>
        </w:rPr>
      </w:pPr>
      <w:r w:rsidRPr="000128FC">
        <w:rPr>
          <w:rFonts w:ascii="Times New Roman" w:eastAsia="Arial" w:hAnsi="Times New Roman" w:cs="Times New Roman"/>
          <w:b/>
          <w:bCs/>
          <w:i/>
          <w:iCs/>
          <w:sz w:val="24"/>
          <w:szCs w:val="24"/>
          <w:lang w:val="ro-MD"/>
        </w:rPr>
        <w:t>Căile de rulaj pentru elicoptere</w:t>
      </w:r>
    </w:p>
    <w:p w14:paraId="2C5282F4" w14:textId="77777777" w:rsidR="00474185" w:rsidRPr="000128FC" w:rsidRDefault="00474185" w:rsidP="000128FC">
      <w:pPr>
        <w:shd w:val="clear" w:color="auto" w:fill="FFFFFF"/>
        <w:spacing w:after="120"/>
        <w:ind w:left="1701" w:right="14" w:hanging="850"/>
        <w:jc w:val="both"/>
        <w:rPr>
          <w:rFonts w:ascii="Times New Roman" w:eastAsia="Arial" w:hAnsi="Times New Roman" w:cs="Times New Roman"/>
          <w:i/>
          <w:iCs/>
          <w:sz w:val="24"/>
          <w:szCs w:val="24"/>
          <w:lang w:val="ro-MD"/>
        </w:rPr>
      </w:pPr>
      <w:r w:rsidRPr="000128FC">
        <w:rPr>
          <w:rFonts w:ascii="Times New Roman" w:eastAsia="Arial" w:hAnsi="Times New Roman" w:cs="Times New Roman"/>
          <w:b/>
          <w:bCs/>
          <w:i/>
          <w:iCs/>
          <w:sz w:val="24"/>
          <w:szCs w:val="24"/>
          <w:lang w:val="ro-MD"/>
        </w:rPr>
        <w:t>Nota 1.</w:t>
      </w:r>
      <w:r w:rsidRPr="000128FC">
        <w:rPr>
          <w:rFonts w:ascii="Times New Roman" w:eastAsia="Arial" w:hAnsi="Times New Roman" w:cs="Times New Roman"/>
          <w:i/>
          <w:iCs/>
          <w:sz w:val="24"/>
          <w:szCs w:val="24"/>
          <w:lang w:val="ro-MD"/>
        </w:rPr>
        <w:t xml:space="preserve">  </w:t>
      </w:r>
      <w:r w:rsidRPr="000128FC">
        <w:rPr>
          <w:rFonts w:ascii="Times New Roman" w:eastAsia="Arial" w:hAnsi="Times New Roman" w:cs="Times New Roman"/>
          <w:sz w:val="24"/>
          <w:szCs w:val="24"/>
          <w:lang w:val="ro-MD"/>
        </w:rPr>
        <w:tab/>
      </w:r>
      <w:r w:rsidRPr="000128FC">
        <w:rPr>
          <w:rFonts w:ascii="Times New Roman" w:eastAsia="Arial" w:hAnsi="Times New Roman" w:cs="Times New Roman"/>
          <w:i/>
          <w:iCs/>
          <w:sz w:val="24"/>
          <w:szCs w:val="24"/>
          <w:lang w:val="ro-MD"/>
        </w:rPr>
        <w:t>Căile de rulaj ale elicopterului ar trebui să permită elicopterului să ruleze pe roți pe sol prin propria sa putere.</w:t>
      </w:r>
    </w:p>
    <w:p w14:paraId="7476A467" w14:textId="77777777" w:rsidR="00474185" w:rsidRPr="000128FC" w:rsidRDefault="00474185" w:rsidP="000128FC">
      <w:pPr>
        <w:shd w:val="clear" w:color="auto" w:fill="FFFFFF"/>
        <w:spacing w:after="120"/>
        <w:ind w:left="1701" w:right="14" w:hanging="850"/>
        <w:jc w:val="both"/>
        <w:rPr>
          <w:rFonts w:ascii="Times New Roman" w:eastAsia="Arial" w:hAnsi="Times New Roman" w:cs="Times New Roman"/>
          <w:i/>
          <w:iCs/>
          <w:sz w:val="24"/>
          <w:szCs w:val="24"/>
          <w:lang w:val="ro-MD"/>
        </w:rPr>
      </w:pPr>
      <w:r w:rsidRPr="000128FC">
        <w:rPr>
          <w:rFonts w:ascii="Times New Roman" w:eastAsia="Arial" w:hAnsi="Times New Roman" w:cs="Times New Roman"/>
          <w:b/>
          <w:bCs/>
          <w:i/>
          <w:iCs/>
          <w:sz w:val="24"/>
          <w:szCs w:val="24"/>
          <w:lang w:val="ro-MD"/>
        </w:rPr>
        <w:t>Nota 2.</w:t>
      </w:r>
      <w:r w:rsidRPr="000128FC">
        <w:rPr>
          <w:rFonts w:ascii="Times New Roman" w:eastAsia="Arial" w:hAnsi="Times New Roman" w:cs="Times New Roman"/>
          <w:i/>
          <w:iCs/>
          <w:sz w:val="24"/>
          <w:szCs w:val="24"/>
          <w:lang w:val="ro-MD"/>
        </w:rPr>
        <w:t xml:space="preserve"> </w:t>
      </w:r>
      <w:r w:rsidRPr="000128FC">
        <w:rPr>
          <w:rFonts w:ascii="Times New Roman" w:eastAsia="Arial" w:hAnsi="Times New Roman" w:cs="Times New Roman"/>
          <w:sz w:val="24"/>
          <w:szCs w:val="24"/>
          <w:lang w:val="ro-MD"/>
        </w:rPr>
        <w:tab/>
      </w:r>
      <w:r w:rsidRPr="000128FC">
        <w:rPr>
          <w:rFonts w:ascii="Times New Roman" w:eastAsia="Arial" w:hAnsi="Times New Roman" w:cs="Times New Roman"/>
          <w:i/>
          <w:iCs/>
          <w:sz w:val="24"/>
          <w:szCs w:val="24"/>
          <w:lang w:val="ro-MD"/>
        </w:rPr>
        <w:t xml:space="preserve">O cale de rulaj a elicopterelor poate fi utilizată de un elicopter cu roti pentru rulare </w:t>
      </w:r>
      <w:r w:rsidR="000128FC" w:rsidRPr="000128FC">
        <w:rPr>
          <w:rFonts w:ascii="Times New Roman" w:eastAsia="Arial" w:hAnsi="Times New Roman" w:cs="Times New Roman"/>
          <w:i/>
          <w:iCs/>
          <w:sz w:val="24"/>
          <w:szCs w:val="24"/>
          <w:lang w:val="ro-MD"/>
        </w:rPr>
        <w:t>aeriană</w:t>
      </w:r>
      <w:r w:rsidRPr="000128FC">
        <w:rPr>
          <w:rFonts w:ascii="Times New Roman" w:eastAsia="Arial" w:hAnsi="Times New Roman" w:cs="Times New Roman"/>
          <w:i/>
          <w:iCs/>
          <w:sz w:val="24"/>
          <w:szCs w:val="24"/>
          <w:lang w:val="ro-MD"/>
        </w:rPr>
        <w:t xml:space="preserve">, dacă aceasta este asociată cu </w:t>
      </w:r>
      <w:r w:rsidR="000128FC" w:rsidRPr="000128FC">
        <w:rPr>
          <w:rFonts w:ascii="Times New Roman" w:eastAsia="Arial" w:hAnsi="Times New Roman" w:cs="Times New Roman"/>
          <w:i/>
          <w:iCs/>
          <w:sz w:val="24"/>
          <w:szCs w:val="24"/>
          <w:lang w:val="ro-MD"/>
        </w:rPr>
        <w:t>traiectul</w:t>
      </w:r>
      <w:r w:rsidRPr="000128FC">
        <w:rPr>
          <w:rFonts w:ascii="Times New Roman" w:eastAsia="Arial" w:hAnsi="Times New Roman" w:cs="Times New Roman"/>
          <w:i/>
          <w:iCs/>
          <w:sz w:val="24"/>
          <w:szCs w:val="24"/>
          <w:lang w:val="ro-MD"/>
        </w:rPr>
        <w:t xml:space="preserve"> de rulare aeriană a elicopterelor.</w:t>
      </w:r>
    </w:p>
    <w:p w14:paraId="068DF47D" w14:textId="77777777" w:rsidR="00474185" w:rsidRPr="000128FC" w:rsidRDefault="00474185" w:rsidP="000128FC">
      <w:pPr>
        <w:ind w:left="1701" w:right="20" w:hanging="850"/>
        <w:jc w:val="both"/>
        <w:rPr>
          <w:rFonts w:ascii="Times New Roman" w:eastAsia="Arial" w:hAnsi="Times New Roman" w:cs="Times New Roman"/>
          <w:i/>
          <w:iCs/>
          <w:sz w:val="24"/>
          <w:szCs w:val="24"/>
          <w:lang w:val="ro-MD"/>
        </w:rPr>
      </w:pPr>
      <w:r w:rsidRPr="000128FC">
        <w:rPr>
          <w:rFonts w:ascii="Times New Roman" w:eastAsia="Arial" w:hAnsi="Times New Roman" w:cs="Times New Roman"/>
          <w:b/>
          <w:bCs/>
          <w:i/>
          <w:iCs/>
          <w:sz w:val="24"/>
          <w:szCs w:val="24"/>
          <w:lang w:val="ro-MD"/>
        </w:rPr>
        <w:lastRenderedPageBreak/>
        <w:t>Nota 3</w:t>
      </w:r>
      <w:r w:rsidRPr="000128FC">
        <w:rPr>
          <w:rFonts w:ascii="Times New Roman" w:eastAsia="Arial" w:hAnsi="Times New Roman" w:cs="Times New Roman"/>
          <w:i/>
          <w:iCs/>
          <w:sz w:val="24"/>
          <w:szCs w:val="24"/>
          <w:lang w:val="ro-MD"/>
        </w:rPr>
        <w:t xml:space="preserve">. </w:t>
      </w:r>
      <w:r w:rsidRPr="000128FC">
        <w:rPr>
          <w:rFonts w:ascii="Times New Roman" w:eastAsia="Arial" w:hAnsi="Times New Roman" w:cs="Times New Roman"/>
          <w:sz w:val="24"/>
          <w:szCs w:val="24"/>
          <w:lang w:val="ro-MD"/>
        </w:rPr>
        <w:tab/>
      </w:r>
      <w:r w:rsidRPr="000128FC">
        <w:rPr>
          <w:rFonts w:ascii="Times New Roman" w:eastAsia="Arial" w:hAnsi="Times New Roman" w:cs="Times New Roman"/>
          <w:i/>
          <w:iCs/>
          <w:sz w:val="24"/>
          <w:szCs w:val="24"/>
          <w:lang w:val="ro-MD"/>
        </w:rPr>
        <w:t xml:space="preserve">În cazul în care o cale de rulaj este destinată utilizării de către avioane și elicoptere, vor fi luate în considerare dispozițiile pentru căile de rulaj pentru avioane, căile de rulaj pentru elicoptere, </w:t>
      </w:r>
      <w:r w:rsidR="000128FC" w:rsidRPr="000128FC">
        <w:rPr>
          <w:rFonts w:ascii="Times New Roman" w:eastAsia="Arial" w:hAnsi="Times New Roman" w:cs="Times New Roman"/>
          <w:i/>
          <w:iCs/>
          <w:sz w:val="24"/>
          <w:szCs w:val="24"/>
          <w:lang w:val="ro-MD"/>
        </w:rPr>
        <w:t>traiectele</w:t>
      </w:r>
      <w:r w:rsidRPr="000128FC">
        <w:rPr>
          <w:rFonts w:ascii="Times New Roman" w:eastAsia="Arial" w:hAnsi="Times New Roman" w:cs="Times New Roman"/>
          <w:i/>
          <w:iCs/>
          <w:sz w:val="24"/>
          <w:szCs w:val="24"/>
          <w:lang w:val="ro-MD"/>
        </w:rPr>
        <w:t xml:space="preserve"> de rulare a elicopterelor și se vor aplica cerințe mai stricte.</w:t>
      </w:r>
    </w:p>
    <w:p w14:paraId="0EE916A3" w14:textId="77777777" w:rsidR="00474185" w:rsidRPr="000128FC" w:rsidRDefault="00474185" w:rsidP="00474185">
      <w:pPr>
        <w:autoSpaceDE w:val="0"/>
        <w:autoSpaceDN w:val="0"/>
        <w:adjustRightInd w:val="0"/>
        <w:spacing w:after="120"/>
        <w:ind w:left="861" w:hanging="861"/>
        <w:jc w:val="both"/>
        <w:rPr>
          <w:rFonts w:ascii="Times New Roman" w:eastAsia="Arial" w:hAnsi="Times New Roman" w:cs="Times New Roman"/>
          <w:sz w:val="24"/>
          <w:szCs w:val="24"/>
          <w:lang w:val="ro-MD"/>
        </w:rPr>
      </w:pPr>
      <w:r w:rsidRPr="000128FC">
        <w:rPr>
          <w:rFonts w:ascii="Times New Roman" w:eastAsia="Arial" w:hAnsi="Times New Roman" w:cs="Times New Roman"/>
          <w:sz w:val="24"/>
          <w:szCs w:val="24"/>
          <w:lang w:val="ro-MD"/>
        </w:rPr>
        <w:t xml:space="preserve">3.1.33  </w:t>
      </w:r>
      <w:r w:rsidRPr="000128FC">
        <w:rPr>
          <w:rFonts w:ascii="Times New Roman" w:eastAsia="Arial" w:hAnsi="Times New Roman" w:cs="Times New Roman"/>
          <w:i/>
          <w:iCs/>
          <w:sz w:val="24"/>
          <w:szCs w:val="24"/>
          <w:lang w:val="ro-MD"/>
        </w:rPr>
        <w:t xml:space="preserve"> </w:t>
      </w:r>
      <w:r w:rsidRPr="000128FC">
        <w:rPr>
          <w:rFonts w:ascii="Times New Roman" w:eastAsia="Arial" w:hAnsi="Times New Roman" w:cs="Times New Roman"/>
          <w:sz w:val="24"/>
          <w:szCs w:val="24"/>
          <w:lang w:val="ro-MD"/>
        </w:rPr>
        <w:tab/>
      </w:r>
      <w:r w:rsidRPr="000128FC">
        <w:rPr>
          <w:rFonts w:ascii="Times New Roman" w:hAnsi="Times New Roman" w:cs="Times New Roman"/>
          <w:sz w:val="24"/>
          <w:szCs w:val="24"/>
          <w:lang w:val="ro-MD"/>
        </w:rPr>
        <w:t>Calea</w:t>
      </w:r>
      <w:r w:rsidRPr="000128FC">
        <w:rPr>
          <w:rFonts w:ascii="Times New Roman" w:eastAsia="Arial" w:hAnsi="Times New Roman" w:cs="Times New Roman"/>
          <w:sz w:val="24"/>
          <w:szCs w:val="24"/>
          <w:lang w:val="ro-MD"/>
        </w:rPr>
        <w:t xml:space="preserve"> de rulaj pentru elicoptere:</w:t>
      </w:r>
    </w:p>
    <w:p w14:paraId="1F1619AC" w14:textId="77777777" w:rsidR="00474185" w:rsidRPr="000128FC" w:rsidRDefault="00474185" w:rsidP="00474185">
      <w:pPr>
        <w:autoSpaceDE w:val="0"/>
        <w:autoSpaceDN w:val="0"/>
        <w:adjustRightInd w:val="0"/>
        <w:spacing w:after="120"/>
        <w:ind w:left="1162" w:hanging="359"/>
        <w:rPr>
          <w:rFonts w:ascii="Times New Roman" w:hAnsi="Times New Roman" w:cs="Times New Roman"/>
          <w:color w:val="000000"/>
          <w:sz w:val="24"/>
          <w:szCs w:val="24"/>
          <w:lang w:val="ro-MD"/>
        </w:rPr>
      </w:pPr>
      <w:r w:rsidRPr="000128FC">
        <w:rPr>
          <w:rFonts w:ascii="Times New Roman" w:hAnsi="Times New Roman" w:cs="Times New Roman"/>
          <w:color w:val="000000"/>
          <w:sz w:val="24"/>
          <w:szCs w:val="24"/>
          <w:lang w:val="ro-MD"/>
        </w:rPr>
        <w:t xml:space="preserve">a) </w:t>
      </w:r>
      <w:r w:rsidRPr="000128FC">
        <w:rPr>
          <w:rFonts w:ascii="Times New Roman" w:hAnsi="Times New Roman" w:cs="Times New Roman"/>
          <w:color w:val="000000"/>
          <w:sz w:val="24"/>
          <w:szCs w:val="24"/>
          <w:lang w:val="ro-MD"/>
        </w:rPr>
        <w:tab/>
        <w:t xml:space="preserve">asigură: </w:t>
      </w:r>
    </w:p>
    <w:p w14:paraId="2DE3A6A4" w14:textId="77777777" w:rsidR="00474185" w:rsidRPr="000128FC" w:rsidRDefault="00474185" w:rsidP="000128FC">
      <w:pPr>
        <w:autoSpaceDE w:val="0"/>
        <w:autoSpaceDN w:val="0"/>
        <w:adjustRightInd w:val="0"/>
        <w:spacing w:after="120"/>
        <w:ind w:left="1560" w:hanging="411"/>
        <w:jc w:val="both"/>
        <w:rPr>
          <w:rFonts w:ascii="Times New Roman" w:hAnsi="Times New Roman" w:cs="Times New Roman"/>
          <w:color w:val="000000"/>
          <w:sz w:val="24"/>
          <w:szCs w:val="24"/>
          <w:lang w:val="ro-MD"/>
        </w:rPr>
      </w:pPr>
      <w:r w:rsidRPr="000128FC">
        <w:rPr>
          <w:rFonts w:ascii="Times New Roman" w:hAnsi="Times New Roman" w:cs="Times New Roman"/>
          <w:color w:val="000000"/>
          <w:sz w:val="24"/>
          <w:szCs w:val="24"/>
          <w:lang w:val="ro-MD"/>
        </w:rPr>
        <w:t xml:space="preserve">1) </w:t>
      </w:r>
      <w:r w:rsidRPr="000128FC">
        <w:rPr>
          <w:rFonts w:ascii="Times New Roman" w:hAnsi="Times New Roman" w:cs="Times New Roman"/>
          <w:color w:val="000000"/>
          <w:sz w:val="24"/>
          <w:szCs w:val="24"/>
          <w:lang w:val="ro-MD"/>
        </w:rPr>
        <w:tab/>
        <w:t>o zonă liberă de obstacole, suficient de largă pentru a susține trenul de aterizare al celui mai mare elicopter cu roți pe care calea de rulaj este destinată să o servească;</w:t>
      </w:r>
    </w:p>
    <w:p w14:paraId="117C9C2D" w14:textId="77777777" w:rsidR="00474185" w:rsidRPr="000128FC" w:rsidRDefault="00474185" w:rsidP="000128FC">
      <w:pPr>
        <w:tabs>
          <w:tab w:val="left" w:pos="1560"/>
        </w:tabs>
        <w:autoSpaceDE w:val="0"/>
        <w:autoSpaceDN w:val="0"/>
        <w:adjustRightInd w:val="0"/>
        <w:spacing w:after="120"/>
        <w:ind w:left="1560" w:hanging="411"/>
        <w:jc w:val="both"/>
        <w:rPr>
          <w:rFonts w:ascii="Times New Roman" w:hAnsi="Times New Roman" w:cs="Times New Roman"/>
          <w:color w:val="000000"/>
          <w:sz w:val="24"/>
          <w:szCs w:val="24"/>
          <w:lang w:val="ro-MD"/>
        </w:rPr>
      </w:pPr>
      <w:r w:rsidRPr="000128FC">
        <w:rPr>
          <w:rFonts w:ascii="Times New Roman" w:hAnsi="Times New Roman" w:cs="Times New Roman"/>
          <w:color w:val="000000"/>
          <w:sz w:val="24"/>
          <w:szCs w:val="24"/>
          <w:lang w:val="ro-MD"/>
        </w:rPr>
        <w:t xml:space="preserve">2)  </w:t>
      </w:r>
      <w:r w:rsidRPr="000128FC">
        <w:rPr>
          <w:rFonts w:ascii="Times New Roman" w:hAnsi="Times New Roman" w:cs="Times New Roman"/>
          <w:color w:val="000000"/>
          <w:sz w:val="24"/>
          <w:szCs w:val="24"/>
          <w:lang w:val="ro-MD"/>
        </w:rPr>
        <w:tab/>
        <w:t>o suprafață care:</w:t>
      </w:r>
    </w:p>
    <w:p w14:paraId="74801F78" w14:textId="77777777" w:rsidR="00474185" w:rsidRPr="000128FC" w:rsidRDefault="00474185" w:rsidP="00474185">
      <w:pPr>
        <w:autoSpaceDE w:val="0"/>
        <w:autoSpaceDN w:val="0"/>
        <w:adjustRightInd w:val="0"/>
        <w:spacing w:after="120"/>
        <w:ind w:left="1792" w:hanging="284"/>
        <w:jc w:val="both"/>
        <w:rPr>
          <w:rFonts w:ascii="Times New Roman" w:hAnsi="Times New Roman" w:cs="Times New Roman"/>
          <w:color w:val="000000"/>
          <w:sz w:val="24"/>
          <w:szCs w:val="24"/>
          <w:lang w:val="ro-MD"/>
        </w:rPr>
      </w:pPr>
      <w:r w:rsidRPr="000128FC">
        <w:rPr>
          <w:rFonts w:ascii="Times New Roman" w:hAnsi="Times New Roman" w:cs="Times New Roman"/>
          <w:color w:val="000000"/>
          <w:sz w:val="24"/>
          <w:szCs w:val="24"/>
          <w:lang w:val="ro-MD"/>
        </w:rPr>
        <w:t xml:space="preserve">i)  </w:t>
      </w:r>
      <w:r w:rsidRPr="000128FC">
        <w:rPr>
          <w:rFonts w:ascii="Times New Roman" w:hAnsi="Times New Roman" w:cs="Times New Roman"/>
          <w:color w:val="000000"/>
          <w:sz w:val="24"/>
          <w:szCs w:val="24"/>
          <w:lang w:val="ro-MD"/>
        </w:rPr>
        <w:tab/>
        <w:t>are o capacitate portantă suficientă pentru a rezista încărcăturilor de rulare ale elicopterelor pe care calea de rulaj este destinată să o servească;</w:t>
      </w:r>
    </w:p>
    <w:p w14:paraId="7244367A" w14:textId="77777777" w:rsidR="00474185" w:rsidRPr="000128FC" w:rsidRDefault="00474185" w:rsidP="00474185">
      <w:pPr>
        <w:autoSpaceDE w:val="0"/>
        <w:autoSpaceDN w:val="0"/>
        <w:adjustRightInd w:val="0"/>
        <w:spacing w:after="120"/>
        <w:ind w:left="1792" w:hanging="284"/>
        <w:jc w:val="both"/>
        <w:rPr>
          <w:rFonts w:ascii="Times New Roman" w:hAnsi="Times New Roman" w:cs="Times New Roman"/>
          <w:color w:val="000000"/>
          <w:sz w:val="24"/>
          <w:szCs w:val="24"/>
          <w:lang w:val="ro-MD"/>
        </w:rPr>
      </w:pPr>
      <w:r w:rsidRPr="000128FC">
        <w:rPr>
          <w:rFonts w:ascii="Times New Roman" w:hAnsi="Times New Roman" w:cs="Times New Roman"/>
          <w:color w:val="000000"/>
          <w:sz w:val="24"/>
          <w:szCs w:val="24"/>
          <w:lang w:val="ro-MD"/>
        </w:rPr>
        <w:t xml:space="preserve">ii)  </w:t>
      </w:r>
      <w:r w:rsidRPr="000128FC">
        <w:rPr>
          <w:rFonts w:ascii="Times New Roman" w:hAnsi="Times New Roman" w:cs="Times New Roman"/>
          <w:color w:val="000000"/>
          <w:sz w:val="24"/>
          <w:szCs w:val="24"/>
          <w:lang w:val="ro-MD"/>
        </w:rPr>
        <w:tab/>
        <w:t>nu prezintă nereguli care ar putea afecta negativ transportul la sol al elicopterului;</w:t>
      </w:r>
    </w:p>
    <w:p w14:paraId="3DEAD823" w14:textId="77777777" w:rsidR="00474185" w:rsidRPr="000128FC" w:rsidRDefault="00474185" w:rsidP="00474185">
      <w:pPr>
        <w:autoSpaceDE w:val="0"/>
        <w:autoSpaceDN w:val="0"/>
        <w:adjustRightInd w:val="0"/>
        <w:spacing w:after="120"/>
        <w:ind w:left="1792" w:hanging="284"/>
        <w:jc w:val="both"/>
        <w:rPr>
          <w:rFonts w:ascii="Times New Roman" w:hAnsi="Times New Roman" w:cs="Times New Roman"/>
          <w:color w:val="000000"/>
          <w:sz w:val="24"/>
          <w:szCs w:val="24"/>
          <w:lang w:val="ro-MD"/>
        </w:rPr>
      </w:pPr>
      <w:r w:rsidRPr="000128FC">
        <w:rPr>
          <w:rFonts w:ascii="Times New Roman" w:hAnsi="Times New Roman" w:cs="Times New Roman"/>
          <w:color w:val="000000"/>
          <w:sz w:val="24"/>
          <w:szCs w:val="24"/>
          <w:lang w:val="ro-MD"/>
        </w:rPr>
        <w:t xml:space="preserve">iii) </w:t>
      </w:r>
      <w:r w:rsidRPr="000128FC">
        <w:rPr>
          <w:rFonts w:ascii="Times New Roman" w:hAnsi="Times New Roman" w:cs="Times New Roman"/>
          <w:color w:val="000000"/>
          <w:sz w:val="24"/>
          <w:szCs w:val="24"/>
          <w:lang w:val="ro-MD"/>
        </w:rPr>
        <w:tab/>
        <w:t>este rezistent la jetul rotorului;</w:t>
      </w:r>
    </w:p>
    <w:p w14:paraId="75728D41" w14:textId="77777777" w:rsidR="00474185" w:rsidRPr="000128FC" w:rsidRDefault="00474185" w:rsidP="00474185">
      <w:pPr>
        <w:autoSpaceDE w:val="0"/>
        <w:autoSpaceDN w:val="0"/>
        <w:adjustRightInd w:val="0"/>
        <w:spacing w:after="120"/>
        <w:ind w:left="1792" w:hanging="284"/>
        <w:jc w:val="both"/>
        <w:rPr>
          <w:rFonts w:ascii="Times New Roman" w:hAnsi="Times New Roman" w:cs="Times New Roman"/>
          <w:color w:val="000000"/>
          <w:sz w:val="24"/>
          <w:szCs w:val="24"/>
          <w:lang w:val="ro-MD"/>
        </w:rPr>
      </w:pPr>
      <w:r w:rsidRPr="000128FC">
        <w:rPr>
          <w:rFonts w:ascii="Times New Roman" w:hAnsi="Times New Roman" w:cs="Times New Roman"/>
          <w:color w:val="000000"/>
          <w:sz w:val="24"/>
          <w:szCs w:val="24"/>
          <w:lang w:val="ro-MD"/>
        </w:rPr>
        <w:t xml:space="preserve">iv) </w:t>
      </w:r>
      <w:r w:rsidRPr="000128FC">
        <w:rPr>
          <w:rFonts w:ascii="Times New Roman" w:hAnsi="Times New Roman" w:cs="Times New Roman"/>
          <w:color w:val="000000"/>
          <w:sz w:val="24"/>
          <w:szCs w:val="24"/>
          <w:lang w:val="ro-MD"/>
        </w:rPr>
        <w:tab/>
        <w:t>asigură un drenaj eficient, fără a afecta în mod negativ controlul sau stabilitatea elicopterului cu șasiu pe roți atunci când se manevrează cu propulsie proprie sau în timpul opririi;</w:t>
      </w:r>
    </w:p>
    <w:p w14:paraId="46A1EEF3" w14:textId="77777777" w:rsidR="00B22169" w:rsidRPr="000128FC" w:rsidRDefault="00474185" w:rsidP="000128FC">
      <w:pPr>
        <w:tabs>
          <w:tab w:val="left" w:pos="1276"/>
        </w:tabs>
        <w:spacing w:after="0"/>
        <w:ind w:left="1276" w:hanging="425"/>
        <w:jc w:val="both"/>
        <w:rPr>
          <w:rFonts w:ascii="Times New Roman" w:hAnsi="Times New Roman" w:cs="Times New Roman"/>
          <w:bCs/>
          <w:iCs/>
          <w:sz w:val="24"/>
          <w:szCs w:val="24"/>
          <w:lang w:val="ro-MD"/>
        </w:rPr>
      </w:pPr>
      <w:r w:rsidRPr="000128FC">
        <w:rPr>
          <w:rFonts w:ascii="Times New Roman" w:hAnsi="Times New Roman" w:cs="Times New Roman"/>
          <w:color w:val="000000"/>
          <w:sz w:val="24"/>
          <w:szCs w:val="24"/>
          <w:lang w:val="ro-MD"/>
        </w:rPr>
        <w:t xml:space="preserve">b) </w:t>
      </w:r>
      <w:r w:rsidRPr="000128FC">
        <w:rPr>
          <w:rFonts w:ascii="Times New Roman" w:hAnsi="Times New Roman" w:cs="Times New Roman"/>
          <w:color w:val="000000"/>
          <w:sz w:val="24"/>
          <w:szCs w:val="24"/>
          <w:lang w:val="ro-MD"/>
        </w:rPr>
        <w:tab/>
        <w:t>trebuie să fie asociat cu traiectul de rulare.</w:t>
      </w:r>
    </w:p>
    <w:p w14:paraId="4D58AF54" w14:textId="77777777" w:rsidR="00B22169" w:rsidRDefault="00B22169" w:rsidP="003E545C">
      <w:pPr>
        <w:tabs>
          <w:tab w:val="left" w:pos="90"/>
        </w:tabs>
        <w:spacing w:after="0"/>
        <w:jc w:val="both"/>
        <w:rPr>
          <w:rFonts w:ascii="Times New Roman" w:hAnsi="Times New Roman" w:cs="Times New Roman"/>
          <w:bCs/>
          <w:iCs/>
          <w:sz w:val="24"/>
          <w:szCs w:val="24"/>
          <w:lang w:val="ro-MD"/>
        </w:rPr>
      </w:pPr>
    </w:p>
    <w:p w14:paraId="5E4AF531" w14:textId="77777777" w:rsidR="003A5542" w:rsidRPr="006847FD" w:rsidRDefault="003A5542" w:rsidP="003A5542">
      <w:pPr>
        <w:autoSpaceDE w:val="0"/>
        <w:autoSpaceDN w:val="0"/>
        <w:adjustRightInd w:val="0"/>
        <w:ind w:left="861" w:hanging="861"/>
        <w:jc w:val="both"/>
        <w:rPr>
          <w:rFonts w:ascii="Times New Roman" w:hAnsi="Times New Roman" w:cs="Times New Roman"/>
          <w:color w:val="000000"/>
          <w:sz w:val="24"/>
          <w:szCs w:val="24"/>
          <w:lang w:val="ro-MD"/>
        </w:rPr>
      </w:pPr>
      <w:r w:rsidRPr="006847FD">
        <w:rPr>
          <w:rFonts w:ascii="Times New Roman" w:hAnsi="Times New Roman" w:cs="Times New Roman"/>
          <w:color w:val="000000"/>
          <w:sz w:val="24"/>
          <w:szCs w:val="24"/>
          <w:lang w:val="ro-MD"/>
        </w:rPr>
        <w:t>3.1.34</w:t>
      </w:r>
      <w:r w:rsidRPr="006847FD">
        <w:rPr>
          <w:rFonts w:ascii="Times New Roman" w:hAnsi="Times New Roman" w:cs="Times New Roman"/>
          <w:color w:val="000000"/>
          <w:sz w:val="24"/>
          <w:szCs w:val="24"/>
          <w:lang w:val="ro-MD"/>
        </w:rPr>
        <w:tab/>
      </w:r>
      <w:r w:rsidRPr="006847FD">
        <w:rPr>
          <w:rFonts w:ascii="Times New Roman" w:hAnsi="Times New Roman" w:cs="Times New Roman"/>
          <w:sz w:val="24"/>
          <w:szCs w:val="24"/>
          <w:lang w:val="ro-MD"/>
        </w:rPr>
        <w:t>Lățimea</w:t>
      </w:r>
      <w:r w:rsidRPr="006847FD">
        <w:rPr>
          <w:rFonts w:ascii="Times New Roman" w:hAnsi="Times New Roman" w:cs="Times New Roman"/>
          <w:color w:val="000000"/>
          <w:sz w:val="24"/>
          <w:szCs w:val="24"/>
          <w:lang w:val="ro-MD"/>
        </w:rPr>
        <w:t xml:space="preserve"> minimă a căii de rulare pentru un elicopter este cea mai mică dintre următoarele:</w:t>
      </w:r>
    </w:p>
    <w:p w14:paraId="7CAD442B" w14:textId="77777777" w:rsidR="003A5542" w:rsidRPr="006847FD" w:rsidRDefault="003A5542" w:rsidP="006847FD">
      <w:pPr>
        <w:autoSpaceDE w:val="0"/>
        <w:autoSpaceDN w:val="0"/>
        <w:adjustRightInd w:val="0"/>
        <w:ind w:left="1246" w:hanging="359"/>
        <w:jc w:val="both"/>
        <w:rPr>
          <w:rFonts w:ascii="Times New Roman" w:hAnsi="Times New Roman" w:cs="Times New Roman"/>
          <w:color w:val="000000"/>
          <w:sz w:val="24"/>
          <w:szCs w:val="24"/>
          <w:lang w:val="ro-MD"/>
        </w:rPr>
      </w:pPr>
      <w:r w:rsidRPr="006847FD">
        <w:rPr>
          <w:rFonts w:ascii="Times New Roman" w:hAnsi="Times New Roman" w:cs="Times New Roman"/>
          <w:color w:val="000000"/>
          <w:sz w:val="24"/>
          <w:szCs w:val="24"/>
          <w:lang w:val="ro-MD"/>
        </w:rPr>
        <w:t xml:space="preserve">a) </w:t>
      </w:r>
      <w:r w:rsidRPr="006847FD">
        <w:rPr>
          <w:rFonts w:ascii="Times New Roman" w:hAnsi="Times New Roman" w:cs="Times New Roman"/>
          <w:color w:val="000000"/>
          <w:sz w:val="24"/>
          <w:szCs w:val="24"/>
          <w:lang w:val="ro-MD"/>
        </w:rPr>
        <w:tab/>
        <w:t>lățimea dublă a trenului de aterizare (UCW) a celui mai mare elicopter pe care calea de rulaj este destinată să o servească; sau</w:t>
      </w:r>
    </w:p>
    <w:p w14:paraId="1E1D30FD" w14:textId="77777777" w:rsidR="003A5542" w:rsidRDefault="003A5542" w:rsidP="006847FD">
      <w:pPr>
        <w:tabs>
          <w:tab w:val="left" w:pos="1276"/>
        </w:tabs>
        <w:spacing w:after="0"/>
        <w:ind w:left="1276" w:hanging="425"/>
        <w:jc w:val="both"/>
        <w:rPr>
          <w:rFonts w:ascii="Times New Roman" w:hAnsi="Times New Roman" w:cs="Times New Roman"/>
          <w:color w:val="000000"/>
          <w:sz w:val="24"/>
          <w:szCs w:val="24"/>
          <w:lang w:val="ro-MD"/>
        </w:rPr>
      </w:pPr>
      <w:r w:rsidRPr="006847FD">
        <w:rPr>
          <w:rFonts w:ascii="Times New Roman" w:hAnsi="Times New Roman" w:cs="Times New Roman"/>
          <w:color w:val="000000"/>
          <w:sz w:val="24"/>
          <w:szCs w:val="24"/>
          <w:lang w:val="ro-MD"/>
        </w:rPr>
        <w:t xml:space="preserve">b) </w:t>
      </w:r>
      <w:r w:rsidRPr="006847FD">
        <w:rPr>
          <w:rFonts w:ascii="Times New Roman" w:hAnsi="Times New Roman" w:cs="Times New Roman"/>
          <w:color w:val="000000"/>
          <w:sz w:val="24"/>
          <w:szCs w:val="24"/>
          <w:lang w:val="ro-MD"/>
        </w:rPr>
        <w:tab/>
        <w:t>o lățime care îndeplinește cerințele de la 3.1.33 a) 1).</w:t>
      </w:r>
    </w:p>
    <w:p w14:paraId="60ED2E0E" w14:textId="77777777" w:rsidR="006847FD" w:rsidRPr="006847FD" w:rsidRDefault="006847FD" w:rsidP="006847FD">
      <w:pPr>
        <w:tabs>
          <w:tab w:val="left" w:pos="1276"/>
        </w:tabs>
        <w:spacing w:after="0"/>
        <w:ind w:left="1276" w:hanging="425"/>
        <w:jc w:val="both"/>
        <w:rPr>
          <w:rFonts w:ascii="Times New Roman" w:hAnsi="Times New Roman" w:cs="Times New Roman"/>
          <w:color w:val="000000"/>
          <w:sz w:val="24"/>
          <w:szCs w:val="24"/>
          <w:lang w:val="ro-MD"/>
        </w:rPr>
      </w:pPr>
    </w:p>
    <w:p w14:paraId="060CA841" w14:textId="77777777" w:rsidR="003A5542" w:rsidRDefault="003A5542" w:rsidP="006847FD">
      <w:pPr>
        <w:spacing w:after="0"/>
        <w:ind w:left="851" w:hanging="851"/>
        <w:jc w:val="both"/>
        <w:rPr>
          <w:rFonts w:cstheme="minorHAnsi"/>
          <w:color w:val="000000"/>
          <w:sz w:val="16"/>
          <w:szCs w:val="16"/>
          <w:lang w:val="ro-MD"/>
        </w:rPr>
      </w:pPr>
      <w:r w:rsidRPr="006847FD">
        <w:rPr>
          <w:rFonts w:ascii="Times New Roman" w:hAnsi="Times New Roman" w:cs="Times New Roman"/>
          <w:sz w:val="24"/>
          <w:szCs w:val="24"/>
          <w:lang w:val="ro-MD"/>
        </w:rPr>
        <w:t>3.1.35</w:t>
      </w:r>
      <w:r w:rsidRPr="006847FD">
        <w:rPr>
          <w:rFonts w:ascii="Times New Roman" w:hAnsi="Times New Roman" w:cs="Times New Roman"/>
          <w:sz w:val="24"/>
          <w:szCs w:val="24"/>
          <w:lang w:val="en-GB"/>
        </w:rPr>
        <w:tab/>
      </w:r>
      <w:r w:rsidRPr="006847FD">
        <w:rPr>
          <w:rFonts w:ascii="Times New Roman" w:hAnsi="Times New Roman" w:cs="Times New Roman"/>
          <w:sz w:val="24"/>
          <w:szCs w:val="24"/>
          <w:lang w:val="ro-MD"/>
        </w:rPr>
        <w:t>Panta transversală a căii de rulare nu trebuie să depășească 2%, iar panta longitudinală să nu depășească 3%</w:t>
      </w:r>
      <w:r w:rsidRPr="001C231C">
        <w:rPr>
          <w:rFonts w:cstheme="minorHAnsi"/>
          <w:sz w:val="16"/>
          <w:szCs w:val="16"/>
          <w:lang w:val="ro-MD"/>
        </w:rPr>
        <w:t>.</w:t>
      </w:r>
    </w:p>
    <w:p w14:paraId="2E9F7EEF" w14:textId="77777777" w:rsidR="003A5542" w:rsidRDefault="003A5542" w:rsidP="003A5542">
      <w:pPr>
        <w:tabs>
          <w:tab w:val="left" w:pos="90"/>
        </w:tabs>
        <w:spacing w:after="0"/>
        <w:jc w:val="both"/>
        <w:rPr>
          <w:rFonts w:cstheme="minorHAnsi"/>
          <w:color w:val="000000"/>
          <w:sz w:val="16"/>
          <w:szCs w:val="16"/>
          <w:lang w:val="ro-MD"/>
        </w:rPr>
      </w:pPr>
    </w:p>
    <w:p w14:paraId="37D56EF1" w14:textId="77777777" w:rsidR="003A5542" w:rsidRDefault="009D0036" w:rsidP="003A5542">
      <w:pPr>
        <w:tabs>
          <w:tab w:val="left" w:pos="90"/>
        </w:tabs>
        <w:spacing w:after="0"/>
        <w:jc w:val="both"/>
        <w:rPr>
          <w:rFonts w:cstheme="minorHAnsi"/>
          <w:color w:val="000000"/>
          <w:sz w:val="16"/>
          <w:szCs w:val="16"/>
          <w:lang w:val="ro-MD"/>
        </w:rPr>
      </w:pPr>
      <w:r w:rsidRPr="001C231C">
        <w:rPr>
          <w:rFonts w:cstheme="minorHAnsi"/>
          <w:b/>
          <w:bCs/>
          <w:noProof/>
          <w:sz w:val="20"/>
          <w:szCs w:val="20"/>
          <w:lang w:eastAsia="ru-RU"/>
        </w:rPr>
        <w:lastRenderedPageBreak/>
        <mc:AlternateContent>
          <mc:Choice Requires="wps">
            <w:drawing>
              <wp:anchor distT="0" distB="0" distL="114300" distR="114300" simplePos="0" relativeHeight="251695104" behindDoc="0" locked="0" layoutInCell="1" allowOverlap="1" wp14:anchorId="05AB4244" wp14:editId="1619D052">
                <wp:simplePos x="0" y="0"/>
                <wp:positionH relativeFrom="column">
                  <wp:posOffset>1162183</wp:posOffset>
                </wp:positionH>
                <wp:positionV relativeFrom="paragraph">
                  <wp:posOffset>83670</wp:posOffset>
                </wp:positionV>
                <wp:extent cx="1298240" cy="320332"/>
                <wp:effectExtent l="0" t="0" r="0" b="3810"/>
                <wp:wrapNone/>
                <wp:docPr id="44" name="Text Box 44"/>
                <wp:cNvGraphicFramePr/>
                <a:graphic xmlns:a="http://schemas.openxmlformats.org/drawingml/2006/main">
                  <a:graphicData uri="http://schemas.microsoft.com/office/word/2010/wordprocessingShape">
                    <wps:wsp>
                      <wps:cNvSpPr txBox="1"/>
                      <wps:spPr>
                        <a:xfrm>
                          <a:off x="0" y="0"/>
                          <a:ext cx="1298240" cy="320332"/>
                        </a:xfrm>
                        <a:prstGeom prst="rect">
                          <a:avLst/>
                        </a:prstGeom>
                        <a:solidFill>
                          <a:sysClr val="window" lastClr="FFFFFF"/>
                        </a:solidFill>
                        <a:ln w="6350">
                          <a:noFill/>
                        </a:ln>
                      </wps:spPr>
                      <wps:txbx>
                        <w:txbxContent>
                          <w:p w14:paraId="3AC1B4F8" w14:textId="77777777" w:rsidR="00667D87" w:rsidRPr="00896845" w:rsidRDefault="00667D87" w:rsidP="009D0036">
                            <w:pPr>
                              <w:autoSpaceDE w:val="0"/>
                              <w:autoSpaceDN w:val="0"/>
                              <w:adjustRightInd w:val="0"/>
                              <w:ind w:left="786" w:hanging="786"/>
                              <w:jc w:val="center"/>
                              <w:rPr>
                                <w:rFonts w:ascii="Times New Roman" w:hAnsi="Times New Roman" w:cs="Times New Roman"/>
                                <w:sz w:val="24"/>
                                <w:szCs w:val="24"/>
                                <w:lang w:val="ro-MD"/>
                              </w:rPr>
                            </w:pPr>
                            <w:r w:rsidRPr="00896845">
                              <w:rPr>
                                <w:rFonts w:ascii="Times New Roman" w:hAnsi="Times New Roman" w:cs="Times New Roman"/>
                                <w:sz w:val="24"/>
                                <w:szCs w:val="24"/>
                                <w:lang w:val="ro-MD"/>
                              </w:rPr>
                              <w:t>Cale de rulaj</w:t>
                            </w:r>
                          </w:p>
                          <w:p w14:paraId="344869BB" w14:textId="77777777" w:rsidR="00667D87" w:rsidRPr="009D0036" w:rsidRDefault="00667D87" w:rsidP="0098283B">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AB4244" id="Text Box 44" o:spid="_x0000_s1051" type="#_x0000_t202" style="position:absolute;left:0;text-align:left;margin-left:91.5pt;margin-top:6.6pt;width:102.2pt;height:2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" fillcolor="window" stroked="f" strokeweight=".5pt">
                <v:textbox>
                  <w:txbxContent>
                    <w:p w14:paraId="3AC1B4F8" w14:textId="77777777" w:rsidR="00667D87" w:rsidRPr="00896845" w:rsidRDefault="00667D87" w:rsidP="009D0036">
                      <w:pPr>
                        <w:autoSpaceDE w:val="0"/>
                        <w:autoSpaceDN w:val="0"/>
                        <w:adjustRightInd w:val="0"/>
                        <w:ind w:left="786" w:hanging="786"/>
                        <w:jc w:val="center"/>
                        <w:rPr>
                          <w:rFonts w:ascii="Times New Roman" w:hAnsi="Times New Roman" w:cs="Times New Roman"/>
                          <w:sz w:val="24"/>
                          <w:szCs w:val="24"/>
                          <w:lang w:val="ro-MD"/>
                        </w:rPr>
                      </w:pPr>
                      <w:r w:rsidRPr="00896845">
                        <w:rPr>
                          <w:rFonts w:ascii="Times New Roman" w:hAnsi="Times New Roman" w:cs="Times New Roman"/>
                          <w:sz w:val="24"/>
                          <w:szCs w:val="24"/>
                          <w:lang w:val="ro-MD"/>
                        </w:rPr>
                        <w:t>Cale de rulaj</w:t>
                      </w:r>
                    </w:p>
                    <w:p w14:paraId="344869BB" w14:textId="77777777" w:rsidR="00667D87" w:rsidRPr="009D0036" w:rsidRDefault="00667D87" w:rsidP="0098283B">
                      <w:pPr>
                        <w:rPr>
                          <w:rFonts w:ascii="Times New Roman" w:hAnsi="Times New Roman" w:cs="Times New Roman"/>
                          <w:sz w:val="24"/>
                          <w:szCs w:val="24"/>
                        </w:rPr>
                      </w:pPr>
                    </w:p>
                  </w:txbxContent>
                </v:textbox>
              </v:shape>
            </w:pict>
          </mc:Fallback>
        </mc:AlternateContent>
      </w:r>
      <w:r w:rsidR="0098283B" w:rsidRPr="001C231C">
        <w:rPr>
          <w:rFonts w:cstheme="minorHAnsi"/>
          <w:b/>
          <w:bCs/>
          <w:noProof/>
          <w:sz w:val="20"/>
          <w:szCs w:val="20"/>
          <w:lang w:eastAsia="ru-RU"/>
        </w:rPr>
        <mc:AlternateContent>
          <mc:Choice Requires="wps">
            <w:drawing>
              <wp:anchor distT="0" distB="0" distL="114300" distR="114300" simplePos="0" relativeHeight="251693056" behindDoc="0" locked="0" layoutInCell="1" allowOverlap="1" wp14:anchorId="7759944E" wp14:editId="429B6F38">
                <wp:simplePos x="0" y="0"/>
                <wp:positionH relativeFrom="column">
                  <wp:posOffset>3392855</wp:posOffset>
                </wp:positionH>
                <wp:positionV relativeFrom="paragraph">
                  <wp:posOffset>1667854</wp:posOffset>
                </wp:positionV>
                <wp:extent cx="2387854" cy="1228907"/>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2387854" cy="1228907"/>
                        </a:xfrm>
                        <a:prstGeom prst="rect">
                          <a:avLst/>
                        </a:prstGeom>
                        <a:solidFill>
                          <a:sysClr val="window" lastClr="FFFFFF"/>
                        </a:solidFill>
                        <a:ln w="6350">
                          <a:noFill/>
                        </a:ln>
                      </wps:spPr>
                      <wps:txbx>
                        <w:txbxContent>
                          <w:p w14:paraId="645487E6" w14:textId="77777777" w:rsidR="00667D87" w:rsidRPr="009D0036" w:rsidRDefault="00667D87" w:rsidP="0098283B">
                            <w:pPr>
                              <w:autoSpaceDE w:val="0"/>
                              <w:autoSpaceDN w:val="0"/>
                              <w:adjustRightInd w:val="0"/>
                              <w:jc w:val="both"/>
                              <w:rPr>
                                <w:rFonts w:ascii="Times New Roman" w:hAnsi="Times New Roman" w:cs="Times New Roman"/>
                                <w:sz w:val="24"/>
                                <w:szCs w:val="24"/>
                                <w:lang w:val="ro-MD"/>
                              </w:rPr>
                            </w:pPr>
                            <w:r w:rsidRPr="009D0036">
                              <w:rPr>
                                <w:rFonts w:ascii="Times New Roman" w:hAnsi="Times New Roman" w:cs="Times New Roman"/>
                                <w:sz w:val="24"/>
                                <w:szCs w:val="24"/>
                                <w:lang w:val="ro-MD"/>
                              </w:rPr>
                              <w:t>Traiect de rulare la sol = 1,5 x lățimea totală maximă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59944E" id="Text Box 45" o:spid="_x0000_s1052" type="#_x0000_t202" style="position:absolute;left:0;text-align:left;margin-left:267.15pt;margin-top:131.35pt;width:188pt;height:9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" fillcolor="window" stroked="f" strokeweight=".5pt">
                <v:textbox>
                  <w:txbxContent>
                    <w:p w14:paraId="645487E6" w14:textId="77777777" w:rsidR="00667D87" w:rsidRPr="009D0036" w:rsidRDefault="00667D87" w:rsidP="0098283B">
                      <w:pPr>
                        <w:autoSpaceDE w:val="0"/>
                        <w:autoSpaceDN w:val="0"/>
                        <w:adjustRightInd w:val="0"/>
                        <w:jc w:val="both"/>
                        <w:rPr>
                          <w:rFonts w:ascii="Times New Roman" w:hAnsi="Times New Roman" w:cs="Times New Roman"/>
                          <w:sz w:val="24"/>
                          <w:szCs w:val="24"/>
                          <w:lang w:val="ro-MD"/>
                        </w:rPr>
                      </w:pPr>
                      <w:r w:rsidRPr="009D0036">
                        <w:rPr>
                          <w:rFonts w:ascii="Times New Roman" w:hAnsi="Times New Roman" w:cs="Times New Roman"/>
                          <w:sz w:val="24"/>
                          <w:szCs w:val="24"/>
                          <w:lang w:val="ro-MD"/>
                        </w:rPr>
                        <w:t>Traiect de rulare la sol = 1,5 x lățimea totală maximă</w:t>
                      </w:r>
                    </w:p>
                  </w:txbxContent>
                </v:textbox>
              </v:shape>
            </w:pict>
          </mc:Fallback>
        </mc:AlternateContent>
      </w:r>
      <w:r w:rsidR="0098283B" w:rsidRPr="001C231C">
        <w:rPr>
          <w:rFonts w:cstheme="minorHAnsi"/>
          <w:b/>
          <w:bCs/>
          <w:noProof/>
          <w:sz w:val="20"/>
          <w:szCs w:val="20"/>
          <w:lang w:eastAsia="ru-RU"/>
        </w:rPr>
        <w:drawing>
          <wp:inline distT="0" distB="0" distL="0" distR="0" wp14:anchorId="60068CFC" wp14:editId="765B90FC">
            <wp:extent cx="5887430" cy="3482874"/>
            <wp:effectExtent l="0" t="0" r="0" b="3810"/>
            <wp:docPr id="43" name="Рисунок 17" descr="D:\Downloads\YandexDisk\Screenshots\2020-09-02_09-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YandexDisk\Screenshots\2020-09-02_09-23-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895" cy="3549997"/>
                    </a:xfrm>
                    <a:prstGeom prst="rect">
                      <a:avLst/>
                    </a:prstGeom>
                    <a:noFill/>
                    <a:ln>
                      <a:noFill/>
                    </a:ln>
                  </pic:spPr>
                </pic:pic>
              </a:graphicData>
            </a:graphic>
          </wp:inline>
        </w:drawing>
      </w:r>
    </w:p>
    <w:p w14:paraId="120DDE68" w14:textId="77777777" w:rsidR="0098283B" w:rsidRDefault="0098283B" w:rsidP="003A5542">
      <w:pPr>
        <w:tabs>
          <w:tab w:val="left" w:pos="90"/>
        </w:tabs>
        <w:spacing w:after="0"/>
        <w:jc w:val="both"/>
        <w:rPr>
          <w:rFonts w:cstheme="minorHAnsi"/>
          <w:color w:val="000000"/>
          <w:sz w:val="16"/>
          <w:szCs w:val="16"/>
          <w:lang w:val="ro-MD"/>
        </w:rPr>
      </w:pPr>
    </w:p>
    <w:p w14:paraId="391A00DE" w14:textId="77777777" w:rsidR="0098283B" w:rsidRDefault="0098283B" w:rsidP="003A5542">
      <w:pPr>
        <w:tabs>
          <w:tab w:val="left" w:pos="90"/>
        </w:tabs>
        <w:spacing w:after="0"/>
        <w:jc w:val="both"/>
        <w:rPr>
          <w:rFonts w:ascii="Arial" w:hAnsi="Arial" w:cs="Arial"/>
          <w:b/>
          <w:bCs/>
          <w:sz w:val="16"/>
          <w:szCs w:val="16"/>
          <w:lang w:val="ro-MD"/>
        </w:rPr>
      </w:pPr>
    </w:p>
    <w:p w14:paraId="35A00A42" w14:textId="77777777" w:rsidR="0098283B" w:rsidRPr="009D0036" w:rsidRDefault="0098283B" w:rsidP="007A0A75">
      <w:pPr>
        <w:tabs>
          <w:tab w:val="left" w:pos="90"/>
        </w:tabs>
        <w:spacing w:after="0"/>
        <w:jc w:val="center"/>
        <w:rPr>
          <w:rFonts w:ascii="Times New Roman" w:hAnsi="Times New Roman" w:cs="Times New Roman"/>
          <w:color w:val="000000"/>
          <w:sz w:val="24"/>
          <w:szCs w:val="24"/>
          <w:lang w:val="ro-MD"/>
        </w:rPr>
      </w:pPr>
      <w:r w:rsidRPr="009D0036">
        <w:rPr>
          <w:rFonts w:ascii="Times New Roman" w:hAnsi="Times New Roman" w:cs="Times New Roman"/>
          <w:b/>
          <w:bCs/>
          <w:sz w:val="24"/>
          <w:szCs w:val="24"/>
          <w:lang w:val="ro-MD"/>
        </w:rPr>
        <w:t>Figura 3-3. Cale de rulaj/traiect de rulare la sol pentru elicoptere</w:t>
      </w:r>
    </w:p>
    <w:p w14:paraId="57B65600" w14:textId="77777777" w:rsidR="0098283B" w:rsidRPr="009D0036" w:rsidRDefault="0098283B" w:rsidP="003A5542">
      <w:pPr>
        <w:tabs>
          <w:tab w:val="left" w:pos="90"/>
        </w:tabs>
        <w:spacing w:after="0"/>
        <w:jc w:val="both"/>
        <w:rPr>
          <w:rFonts w:ascii="Times New Roman" w:hAnsi="Times New Roman" w:cs="Times New Roman"/>
          <w:color w:val="000000"/>
          <w:sz w:val="24"/>
          <w:szCs w:val="24"/>
          <w:lang w:val="ro-MD"/>
        </w:rPr>
      </w:pPr>
    </w:p>
    <w:p w14:paraId="090E178B" w14:textId="77777777" w:rsidR="00AB096C" w:rsidRPr="000A6C0A" w:rsidRDefault="00AB096C" w:rsidP="000A6C0A">
      <w:pPr>
        <w:ind w:left="1085" w:right="20" w:hanging="1085"/>
        <w:jc w:val="both"/>
        <w:rPr>
          <w:rFonts w:ascii="Times New Roman" w:eastAsia="Arial" w:hAnsi="Times New Roman" w:cs="Times New Roman"/>
          <w:b/>
          <w:bCs/>
          <w:i/>
          <w:iCs/>
          <w:sz w:val="24"/>
          <w:szCs w:val="24"/>
          <w:lang w:val="ro-MD"/>
        </w:rPr>
      </w:pPr>
      <w:r w:rsidRPr="000A6C0A">
        <w:rPr>
          <w:rFonts w:ascii="Times New Roman" w:eastAsia="Arial" w:hAnsi="Times New Roman" w:cs="Times New Roman"/>
          <w:b/>
          <w:bCs/>
          <w:i/>
          <w:iCs/>
          <w:sz w:val="24"/>
          <w:szCs w:val="24"/>
          <w:lang w:val="ro-MD"/>
        </w:rPr>
        <w:t>Traiecte de rulare pentru elicoptere</w:t>
      </w:r>
    </w:p>
    <w:p w14:paraId="7CA9E54B" w14:textId="77777777" w:rsidR="00AB096C" w:rsidRPr="000A6C0A" w:rsidRDefault="00AB096C" w:rsidP="000A6C0A">
      <w:pPr>
        <w:shd w:val="clear" w:color="auto" w:fill="FFFFFF"/>
        <w:ind w:left="851" w:right="20" w:hanging="851"/>
        <w:jc w:val="both"/>
        <w:rPr>
          <w:rFonts w:ascii="Times New Roman" w:eastAsia="Arial" w:hAnsi="Times New Roman" w:cs="Times New Roman"/>
          <w:sz w:val="24"/>
          <w:szCs w:val="24"/>
          <w:lang w:val="ro-MD" w:eastAsia="ro-RO"/>
        </w:rPr>
      </w:pPr>
      <w:r w:rsidRPr="000A6C0A">
        <w:rPr>
          <w:rFonts w:ascii="Times New Roman" w:eastAsia="Arial" w:hAnsi="Times New Roman" w:cs="Times New Roman"/>
          <w:sz w:val="24"/>
          <w:szCs w:val="24"/>
          <w:lang w:val="ro-MD" w:eastAsia="ro-RO"/>
        </w:rPr>
        <w:t>3.1.36</w:t>
      </w:r>
      <w:r w:rsidRPr="000A6C0A">
        <w:rPr>
          <w:rFonts w:ascii="Times New Roman" w:eastAsia="Arial" w:hAnsi="Times New Roman" w:cs="Times New Roman"/>
          <w:sz w:val="24"/>
          <w:szCs w:val="24"/>
          <w:lang w:val="ro-MD"/>
        </w:rPr>
        <w:tab/>
      </w:r>
      <w:r w:rsidRPr="000A6C0A">
        <w:rPr>
          <w:rFonts w:ascii="Times New Roman" w:eastAsia="Arial" w:hAnsi="Times New Roman" w:cs="Times New Roman"/>
          <w:sz w:val="24"/>
          <w:szCs w:val="24"/>
          <w:lang w:val="ro-MD" w:eastAsia="ro-RO"/>
        </w:rPr>
        <w:t>Traiectul de rulare pentru elicoptere prevede:</w:t>
      </w:r>
    </w:p>
    <w:p w14:paraId="1CCE581F" w14:textId="77777777" w:rsidR="00AB096C" w:rsidRPr="000A6C0A" w:rsidRDefault="00AB096C" w:rsidP="00AB096C">
      <w:pPr>
        <w:autoSpaceDE w:val="0"/>
        <w:autoSpaceDN w:val="0"/>
        <w:adjustRightInd w:val="0"/>
        <w:ind w:left="1336" w:hanging="439"/>
        <w:jc w:val="both"/>
        <w:rPr>
          <w:rFonts w:ascii="Times New Roman" w:hAnsi="Times New Roman" w:cs="Times New Roman"/>
          <w:color w:val="000000"/>
          <w:sz w:val="24"/>
          <w:szCs w:val="24"/>
          <w:lang w:val="ro-MD" w:eastAsia="ro-RO"/>
        </w:rPr>
      </w:pPr>
      <w:r w:rsidRPr="000A6C0A">
        <w:rPr>
          <w:rFonts w:ascii="Times New Roman" w:hAnsi="Times New Roman" w:cs="Times New Roman"/>
          <w:color w:val="000000"/>
          <w:sz w:val="24"/>
          <w:szCs w:val="24"/>
          <w:lang w:val="ro-MD" w:eastAsia="ro-RO"/>
        </w:rPr>
        <w:t xml:space="preserve">a) </w:t>
      </w:r>
      <w:r w:rsidRPr="000A6C0A">
        <w:rPr>
          <w:rFonts w:ascii="Times New Roman" w:hAnsi="Times New Roman" w:cs="Times New Roman"/>
          <w:color w:val="000000"/>
          <w:sz w:val="24"/>
          <w:szCs w:val="24"/>
          <w:lang w:val="ro-MD"/>
        </w:rPr>
        <w:tab/>
      </w:r>
      <w:r w:rsidRPr="000A6C0A">
        <w:rPr>
          <w:rFonts w:ascii="Times New Roman" w:hAnsi="Times New Roman" w:cs="Times New Roman"/>
          <w:color w:val="000000"/>
          <w:sz w:val="24"/>
          <w:szCs w:val="24"/>
          <w:lang w:val="ro-MD" w:eastAsia="ro-RO"/>
        </w:rPr>
        <w:t xml:space="preserve">o zonă liberă de obstacole destinată circulației elicopterelor, cu excepția obiectelor esențiale care, în </w:t>
      </w:r>
      <w:r w:rsidRPr="000A6C0A">
        <w:rPr>
          <w:rFonts w:ascii="Times New Roman" w:hAnsi="Times New Roman" w:cs="Times New Roman"/>
          <w:color w:val="000000"/>
          <w:sz w:val="24"/>
          <w:szCs w:val="24"/>
          <w:lang w:val="ro-MD"/>
        </w:rPr>
        <w:t>virtutea</w:t>
      </w:r>
      <w:r w:rsidRPr="000A6C0A">
        <w:rPr>
          <w:rFonts w:ascii="Times New Roman" w:hAnsi="Times New Roman" w:cs="Times New Roman"/>
          <w:color w:val="000000"/>
          <w:sz w:val="24"/>
          <w:szCs w:val="24"/>
          <w:lang w:val="ro-MD" w:eastAsia="ro-RO"/>
        </w:rPr>
        <w:t xml:space="preserve"> scopului lor funcțional, sunt situate în interiorul acesteia, a căror lățime este suficientă pentru a susține cel mai mare elicopter pentru care este destinat traiectului de rulare</w:t>
      </w:r>
    </w:p>
    <w:p w14:paraId="33176A10" w14:textId="77777777" w:rsidR="00AB096C" w:rsidRPr="000A6C0A" w:rsidRDefault="00AB096C" w:rsidP="00AB096C">
      <w:pPr>
        <w:autoSpaceDE w:val="0"/>
        <w:autoSpaceDN w:val="0"/>
        <w:adjustRightInd w:val="0"/>
        <w:ind w:left="1336" w:hanging="439"/>
        <w:jc w:val="both"/>
        <w:rPr>
          <w:rFonts w:ascii="Times New Roman" w:hAnsi="Times New Roman" w:cs="Times New Roman"/>
          <w:color w:val="000000"/>
          <w:sz w:val="24"/>
          <w:szCs w:val="24"/>
          <w:lang w:val="ro-MD" w:eastAsia="ro-RO"/>
        </w:rPr>
      </w:pPr>
      <w:r w:rsidRPr="000A6C0A">
        <w:rPr>
          <w:rFonts w:ascii="Times New Roman" w:hAnsi="Times New Roman" w:cs="Times New Roman"/>
          <w:color w:val="000000"/>
          <w:sz w:val="24"/>
          <w:szCs w:val="24"/>
          <w:lang w:val="ro-MD" w:eastAsia="ro-RO"/>
        </w:rPr>
        <w:t xml:space="preserve">b) </w:t>
      </w:r>
      <w:r w:rsidRPr="000A6C0A">
        <w:rPr>
          <w:rFonts w:ascii="Times New Roman" w:hAnsi="Times New Roman" w:cs="Times New Roman"/>
          <w:color w:val="000000"/>
          <w:sz w:val="24"/>
          <w:szCs w:val="24"/>
          <w:lang w:val="ro-MD"/>
        </w:rPr>
        <w:tab/>
      </w:r>
      <w:r w:rsidRPr="000A6C0A">
        <w:rPr>
          <w:rFonts w:ascii="Times New Roman" w:hAnsi="Times New Roman" w:cs="Times New Roman"/>
          <w:color w:val="000000"/>
          <w:sz w:val="24"/>
          <w:szCs w:val="24"/>
          <w:lang w:val="ro-MD" w:eastAsia="ro-RO"/>
        </w:rPr>
        <w:t xml:space="preserve">o </w:t>
      </w:r>
      <w:r w:rsidRPr="000A6C0A">
        <w:rPr>
          <w:rFonts w:ascii="Times New Roman" w:hAnsi="Times New Roman" w:cs="Times New Roman"/>
          <w:color w:val="000000"/>
          <w:sz w:val="24"/>
          <w:szCs w:val="24"/>
          <w:lang w:val="ro-MD"/>
        </w:rPr>
        <w:t>suprafață</w:t>
      </w:r>
      <w:r w:rsidRPr="000A6C0A">
        <w:rPr>
          <w:rFonts w:ascii="Times New Roman" w:hAnsi="Times New Roman" w:cs="Times New Roman"/>
          <w:color w:val="000000"/>
          <w:sz w:val="24"/>
          <w:szCs w:val="24"/>
          <w:lang w:val="ro-MD" w:eastAsia="ro-RO"/>
        </w:rPr>
        <w:t xml:space="preserve"> rezistentă la explozia rotorului dacă este dură:</w:t>
      </w:r>
    </w:p>
    <w:p w14:paraId="244CC89F" w14:textId="77777777" w:rsidR="00AB096C" w:rsidRPr="000A6C0A" w:rsidRDefault="00AB096C" w:rsidP="000A6C0A">
      <w:pPr>
        <w:autoSpaceDE w:val="0"/>
        <w:autoSpaceDN w:val="0"/>
        <w:adjustRightInd w:val="0"/>
        <w:ind w:left="1843" w:hanging="425"/>
        <w:jc w:val="both"/>
        <w:rPr>
          <w:rFonts w:ascii="Times New Roman" w:hAnsi="Times New Roman" w:cs="Times New Roman"/>
          <w:color w:val="000000"/>
          <w:sz w:val="24"/>
          <w:szCs w:val="24"/>
          <w:lang w:val="ro-MD" w:eastAsia="ro-RO"/>
        </w:rPr>
      </w:pPr>
      <w:r w:rsidRPr="000A6C0A">
        <w:rPr>
          <w:rFonts w:ascii="Times New Roman" w:hAnsi="Times New Roman" w:cs="Times New Roman"/>
          <w:color w:val="000000"/>
          <w:sz w:val="24"/>
          <w:szCs w:val="24"/>
          <w:lang w:val="ro-MD" w:eastAsia="ro-RO"/>
        </w:rPr>
        <w:t xml:space="preserve">1) </w:t>
      </w:r>
      <w:r w:rsidRPr="000A6C0A">
        <w:rPr>
          <w:rFonts w:ascii="Times New Roman" w:hAnsi="Times New Roman" w:cs="Times New Roman"/>
          <w:color w:val="000000"/>
          <w:sz w:val="24"/>
          <w:szCs w:val="24"/>
          <w:lang w:val="ro-MD"/>
        </w:rPr>
        <w:tab/>
        <w:t>când</w:t>
      </w:r>
      <w:r w:rsidRPr="000A6C0A">
        <w:rPr>
          <w:rFonts w:ascii="Times New Roman" w:hAnsi="Times New Roman" w:cs="Times New Roman"/>
          <w:color w:val="000000"/>
          <w:sz w:val="24"/>
          <w:szCs w:val="24"/>
          <w:lang w:val="ro-MD" w:eastAsia="ro-RO"/>
        </w:rPr>
        <w:t xml:space="preserve"> este combinată cu calea de rulaj:</w:t>
      </w:r>
    </w:p>
    <w:p w14:paraId="30B94950" w14:textId="77777777" w:rsidR="00AB096C" w:rsidRPr="000A6C0A" w:rsidRDefault="00AB096C" w:rsidP="000A6C0A">
      <w:pPr>
        <w:autoSpaceDE w:val="0"/>
        <w:autoSpaceDN w:val="0"/>
        <w:adjustRightInd w:val="0"/>
        <w:ind w:left="2410" w:hanging="567"/>
        <w:jc w:val="both"/>
        <w:rPr>
          <w:rFonts w:ascii="Times New Roman" w:hAnsi="Times New Roman" w:cs="Times New Roman"/>
          <w:color w:val="000000"/>
          <w:sz w:val="24"/>
          <w:szCs w:val="24"/>
          <w:lang w:val="ro-MD"/>
        </w:rPr>
      </w:pPr>
      <w:r w:rsidRPr="000A6C0A">
        <w:rPr>
          <w:rFonts w:ascii="Times New Roman" w:hAnsi="Times New Roman" w:cs="Times New Roman"/>
          <w:color w:val="000000"/>
          <w:sz w:val="24"/>
          <w:szCs w:val="24"/>
          <w:lang w:val="ro-MD" w:eastAsia="ro-RO"/>
        </w:rPr>
        <w:t xml:space="preserve">i) </w:t>
      </w:r>
      <w:r w:rsidRPr="000A6C0A">
        <w:rPr>
          <w:rFonts w:ascii="Times New Roman" w:hAnsi="Times New Roman" w:cs="Times New Roman"/>
          <w:color w:val="000000"/>
          <w:sz w:val="24"/>
          <w:szCs w:val="24"/>
          <w:lang w:val="ro-MD"/>
        </w:rPr>
        <w:tab/>
      </w:r>
      <w:r w:rsidRPr="000A6C0A">
        <w:rPr>
          <w:rFonts w:ascii="Times New Roman" w:hAnsi="Times New Roman" w:cs="Times New Roman"/>
          <w:color w:val="000000"/>
          <w:sz w:val="24"/>
          <w:szCs w:val="24"/>
          <w:lang w:val="ro-MD" w:eastAsia="ro-RO"/>
        </w:rPr>
        <w:t>est</w:t>
      </w:r>
      <w:r w:rsidRPr="000A6C0A">
        <w:rPr>
          <w:rFonts w:ascii="Times New Roman" w:hAnsi="Times New Roman" w:cs="Times New Roman"/>
          <w:color w:val="000000"/>
          <w:sz w:val="24"/>
          <w:szCs w:val="24"/>
          <w:lang w:val="ro-MD"/>
        </w:rPr>
        <w:t>e adiacent căii de rulare și se află la același nivel cu aceasta;</w:t>
      </w:r>
    </w:p>
    <w:p w14:paraId="4F3E5BD3" w14:textId="77777777" w:rsidR="00AB096C" w:rsidRPr="000A6C0A" w:rsidRDefault="00AB096C" w:rsidP="000A6C0A">
      <w:pPr>
        <w:autoSpaceDE w:val="0"/>
        <w:autoSpaceDN w:val="0"/>
        <w:adjustRightInd w:val="0"/>
        <w:ind w:left="2410" w:hanging="567"/>
        <w:jc w:val="both"/>
        <w:rPr>
          <w:rFonts w:ascii="Times New Roman" w:hAnsi="Times New Roman" w:cs="Times New Roman"/>
          <w:color w:val="000000"/>
          <w:sz w:val="24"/>
          <w:szCs w:val="24"/>
          <w:lang w:val="ro-MD"/>
        </w:rPr>
      </w:pPr>
      <w:r w:rsidRPr="000A6C0A">
        <w:rPr>
          <w:rFonts w:ascii="Times New Roman" w:hAnsi="Times New Roman" w:cs="Times New Roman"/>
          <w:color w:val="000000"/>
          <w:sz w:val="24"/>
          <w:szCs w:val="24"/>
          <w:lang w:val="ro-MD"/>
        </w:rPr>
        <w:t xml:space="preserve">ii) </w:t>
      </w:r>
      <w:r w:rsidRPr="000A6C0A">
        <w:rPr>
          <w:rFonts w:ascii="Times New Roman" w:hAnsi="Times New Roman" w:cs="Times New Roman"/>
          <w:color w:val="000000"/>
          <w:sz w:val="24"/>
          <w:szCs w:val="24"/>
          <w:lang w:val="ro-MD"/>
        </w:rPr>
        <w:tab/>
        <w:t>nu prezintă un pericol pentru efectuarea operațiunilor;</w:t>
      </w:r>
    </w:p>
    <w:p w14:paraId="26559EB9" w14:textId="77777777" w:rsidR="00AB096C" w:rsidRPr="000A6C0A" w:rsidRDefault="00AB096C" w:rsidP="000A6C0A">
      <w:pPr>
        <w:autoSpaceDE w:val="0"/>
        <w:autoSpaceDN w:val="0"/>
        <w:adjustRightInd w:val="0"/>
        <w:ind w:left="2410" w:hanging="567"/>
        <w:jc w:val="both"/>
        <w:rPr>
          <w:rFonts w:ascii="Times New Roman" w:hAnsi="Times New Roman" w:cs="Times New Roman"/>
          <w:color w:val="000000"/>
          <w:sz w:val="24"/>
          <w:szCs w:val="24"/>
          <w:lang w:val="ro-MD" w:eastAsia="ro-RO"/>
        </w:rPr>
      </w:pPr>
      <w:r w:rsidRPr="000A6C0A">
        <w:rPr>
          <w:rFonts w:ascii="Times New Roman" w:hAnsi="Times New Roman" w:cs="Times New Roman"/>
          <w:color w:val="000000"/>
          <w:sz w:val="24"/>
          <w:szCs w:val="24"/>
          <w:lang w:val="ro-MD"/>
        </w:rPr>
        <w:t xml:space="preserve">iii) </w:t>
      </w:r>
      <w:r w:rsidRPr="000A6C0A">
        <w:rPr>
          <w:rFonts w:ascii="Times New Roman" w:hAnsi="Times New Roman" w:cs="Times New Roman"/>
          <w:color w:val="000000"/>
          <w:sz w:val="24"/>
          <w:szCs w:val="24"/>
          <w:lang w:val="ro-MD"/>
        </w:rPr>
        <w:tab/>
        <w:t>asi</w:t>
      </w:r>
      <w:r w:rsidRPr="000A6C0A">
        <w:rPr>
          <w:rFonts w:ascii="Times New Roman" w:hAnsi="Times New Roman" w:cs="Times New Roman"/>
          <w:color w:val="000000"/>
          <w:sz w:val="24"/>
          <w:szCs w:val="24"/>
          <w:lang w:val="ro-MD" w:eastAsia="ro-RO"/>
        </w:rPr>
        <w:t>gură un drenaj eficient;</w:t>
      </w:r>
    </w:p>
    <w:p w14:paraId="3DB6D65B" w14:textId="77777777" w:rsidR="00AB096C" w:rsidRPr="000A6C0A" w:rsidRDefault="00AB096C" w:rsidP="000A6C0A">
      <w:pPr>
        <w:autoSpaceDE w:val="0"/>
        <w:autoSpaceDN w:val="0"/>
        <w:adjustRightInd w:val="0"/>
        <w:ind w:left="1843" w:hanging="425"/>
        <w:jc w:val="both"/>
        <w:rPr>
          <w:rFonts w:ascii="Times New Roman" w:hAnsi="Times New Roman" w:cs="Times New Roman"/>
          <w:color w:val="000000"/>
          <w:sz w:val="24"/>
          <w:szCs w:val="24"/>
          <w:lang w:val="ro-MD" w:eastAsia="ro-RO"/>
        </w:rPr>
      </w:pPr>
      <w:r w:rsidRPr="000A6C0A">
        <w:rPr>
          <w:rFonts w:ascii="Times New Roman" w:hAnsi="Times New Roman" w:cs="Times New Roman"/>
          <w:color w:val="000000"/>
          <w:sz w:val="24"/>
          <w:szCs w:val="24"/>
          <w:lang w:val="ro-MD" w:eastAsia="ro-RO"/>
        </w:rPr>
        <w:t xml:space="preserve">2) </w:t>
      </w:r>
      <w:r w:rsidRPr="000A6C0A">
        <w:rPr>
          <w:rFonts w:ascii="Times New Roman" w:hAnsi="Times New Roman" w:cs="Times New Roman"/>
          <w:color w:val="000000"/>
          <w:sz w:val="24"/>
          <w:szCs w:val="24"/>
          <w:lang w:val="ro-MD"/>
        </w:rPr>
        <w:tab/>
      </w:r>
      <w:r w:rsidRPr="000A6C0A">
        <w:rPr>
          <w:rFonts w:ascii="Times New Roman" w:hAnsi="Times New Roman" w:cs="Times New Roman"/>
          <w:color w:val="000000"/>
          <w:sz w:val="24"/>
          <w:szCs w:val="24"/>
          <w:lang w:val="ro-MD" w:eastAsia="ro-RO"/>
        </w:rPr>
        <w:t>când nu este aliniat cu calea de rulaj:</w:t>
      </w:r>
    </w:p>
    <w:p w14:paraId="2A4A2EE9" w14:textId="77777777" w:rsidR="0098283B" w:rsidRPr="000A6C0A" w:rsidRDefault="00AB096C" w:rsidP="000A6C0A">
      <w:pPr>
        <w:spacing w:after="0"/>
        <w:ind w:left="2410" w:hanging="567"/>
        <w:jc w:val="both"/>
        <w:rPr>
          <w:rFonts w:ascii="Times New Roman" w:hAnsi="Times New Roman" w:cs="Times New Roman"/>
          <w:color w:val="000000"/>
          <w:sz w:val="24"/>
          <w:szCs w:val="24"/>
          <w:lang w:val="ro-MD"/>
        </w:rPr>
      </w:pPr>
      <w:r w:rsidRPr="000A6C0A">
        <w:rPr>
          <w:rFonts w:ascii="Times New Roman" w:hAnsi="Times New Roman" w:cs="Times New Roman"/>
          <w:color w:val="000000"/>
          <w:sz w:val="24"/>
          <w:szCs w:val="24"/>
          <w:lang w:val="ro-MD" w:eastAsia="ro-RO"/>
        </w:rPr>
        <w:t xml:space="preserve">i) </w:t>
      </w:r>
      <w:r w:rsidRPr="000A6C0A">
        <w:rPr>
          <w:rFonts w:ascii="Times New Roman" w:hAnsi="Times New Roman" w:cs="Times New Roman"/>
          <w:color w:val="000000"/>
          <w:sz w:val="24"/>
          <w:szCs w:val="24"/>
          <w:lang w:val="ro-MD"/>
        </w:rPr>
        <w:tab/>
        <w:t>liberă</w:t>
      </w:r>
      <w:r w:rsidRPr="000A6C0A">
        <w:rPr>
          <w:rFonts w:ascii="Times New Roman" w:hAnsi="Times New Roman" w:cs="Times New Roman"/>
          <w:color w:val="000000"/>
          <w:sz w:val="24"/>
          <w:szCs w:val="24"/>
          <w:lang w:val="ro-MD" w:eastAsia="ro-RO"/>
        </w:rPr>
        <w:t xml:space="preserve"> de obstacole în cazul unei aterizări forțate.</w:t>
      </w:r>
    </w:p>
    <w:p w14:paraId="7AF66FEA" w14:textId="77777777" w:rsidR="0098283B" w:rsidRPr="000A6C0A" w:rsidRDefault="0098283B" w:rsidP="003A5542">
      <w:pPr>
        <w:tabs>
          <w:tab w:val="left" w:pos="90"/>
        </w:tabs>
        <w:spacing w:after="0"/>
        <w:jc w:val="both"/>
        <w:rPr>
          <w:rFonts w:ascii="Times New Roman" w:hAnsi="Times New Roman" w:cs="Times New Roman"/>
          <w:color w:val="000000"/>
          <w:sz w:val="24"/>
          <w:szCs w:val="24"/>
          <w:lang w:val="ro-MD"/>
        </w:rPr>
      </w:pPr>
    </w:p>
    <w:p w14:paraId="5B306AF4" w14:textId="77777777" w:rsidR="005C4BD4" w:rsidRPr="000A6C0A" w:rsidRDefault="005C4BD4" w:rsidP="000A6C0A">
      <w:pPr>
        <w:autoSpaceDE w:val="0"/>
        <w:autoSpaceDN w:val="0"/>
        <w:adjustRightInd w:val="0"/>
        <w:ind w:left="851" w:hanging="864"/>
        <w:jc w:val="both"/>
        <w:rPr>
          <w:rFonts w:ascii="Times New Roman" w:hAnsi="Times New Roman" w:cs="Times New Roman"/>
          <w:color w:val="000000"/>
          <w:sz w:val="24"/>
          <w:szCs w:val="24"/>
          <w:lang w:val="ro-MD"/>
        </w:rPr>
      </w:pPr>
      <w:r w:rsidRPr="000A6C0A">
        <w:rPr>
          <w:rFonts w:ascii="Times New Roman" w:hAnsi="Times New Roman" w:cs="Times New Roman"/>
          <w:color w:val="000000"/>
          <w:sz w:val="24"/>
          <w:szCs w:val="24"/>
          <w:lang w:val="en-GB"/>
        </w:rPr>
        <w:t>3</w:t>
      </w:r>
      <w:r w:rsidRPr="000A6C0A">
        <w:rPr>
          <w:rFonts w:ascii="Times New Roman" w:hAnsi="Times New Roman" w:cs="Times New Roman"/>
          <w:color w:val="000000"/>
          <w:sz w:val="24"/>
          <w:szCs w:val="24"/>
          <w:lang w:val="ro-MD"/>
        </w:rPr>
        <w:t xml:space="preserve">.1.37 </w:t>
      </w:r>
      <w:r w:rsidRPr="000A6C0A">
        <w:rPr>
          <w:rFonts w:ascii="Times New Roman" w:hAnsi="Times New Roman" w:cs="Times New Roman"/>
          <w:i/>
          <w:iCs/>
          <w:color w:val="000000"/>
          <w:sz w:val="24"/>
          <w:szCs w:val="24"/>
          <w:lang w:val="ro-MD"/>
        </w:rPr>
        <w:tab/>
      </w:r>
      <w:r w:rsidRPr="000A6C0A">
        <w:rPr>
          <w:rFonts w:ascii="Times New Roman" w:hAnsi="Times New Roman" w:cs="Times New Roman"/>
          <w:color w:val="000000"/>
          <w:sz w:val="24"/>
          <w:szCs w:val="24"/>
          <w:lang w:val="ro-MD"/>
        </w:rPr>
        <w:t xml:space="preserve">În </w:t>
      </w:r>
      <w:r w:rsidRPr="000A6C0A">
        <w:rPr>
          <w:rFonts w:ascii="Times New Roman" w:hAnsi="Times New Roman" w:cs="Times New Roman"/>
          <w:color w:val="000000"/>
          <w:sz w:val="24"/>
          <w:szCs w:val="24"/>
          <w:lang w:val="en-GB"/>
        </w:rPr>
        <w:t>timpul</w:t>
      </w:r>
      <w:r w:rsidRPr="000A6C0A">
        <w:rPr>
          <w:rFonts w:ascii="Times New Roman" w:hAnsi="Times New Roman" w:cs="Times New Roman"/>
          <w:color w:val="000000"/>
          <w:sz w:val="24"/>
          <w:szCs w:val="24"/>
          <w:lang w:val="ro-MD"/>
        </w:rPr>
        <w:t xml:space="preserve"> operațiunilor cu elicopterele, prezența oricăror obiecte mobile pe traiectul de rulare nu este permisă.</w:t>
      </w:r>
    </w:p>
    <w:p w14:paraId="6B83F1B9" w14:textId="77777777" w:rsidR="0098283B" w:rsidRPr="000A6C0A" w:rsidRDefault="005C4BD4" w:rsidP="000A6C0A">
      <w:pPr>
        <w:tabs>
          <w:tab w:val="left" w:pos="1276"/>
        </w:tabs>
        <w:spacing w:after="0"/>
        <w:ind w:left="1701" w:hanging="850"/>
        <w:jc w:val="both"/>
        <w:rPr>
          <w:rFonts w:ascii="Times New Roman" w:hAnsi="Times New Roman" w:cs="Times New Roman"/>
          <w:color w:val="000000"/>
          <w:sz w:val="24"/>
          <w:szCs w:val="24"/>
          <w:lang w:val="ro-MD"/>
        </w:rPr>
      </w:pPr>
      <w:r w:rsidRPr="000A6C0A">
        <w:rPr>
          <w:rFonts w:ascii="Times New Roman" w:hAnsi="Times New Roman" w:cs="Times New Roman"/>
          <w:b/>
          <w:bCs/>
          <w:i/>
          <w:iCs/>
          <w:sz w:val="24"/>
          <w:szCs w:val="24"/>
          <w:lang w:val="ro-MD"/>
        </w:rPr>
        <w:t>Notă.</w:t>
      </w:r>
      <w:r w:rsidRPr="000A6C0A">
        <w:rPr>
          <w:rFonts w:ascii="Times New Roman" w:hAnsi="Times New Roman" w:cs="Times New Roman"/>
          <w:i/>
          <w:iCs/>
          <w:sz w:val="24"/>
          <w:szCs w:val="24"/>
          <w:lang w:val="ro-MD"/>
        </w:rPr>
        <w:t xml:space="preserve"> </w:t>
      </w:r>
      <w:r w:rsidRPr="000A6C0A">
        <w:rPr>
          <w:rFonts w:ascii="Times New Roman" w:hAnsi="Times New Roman" w:cs="Times New Roman"/>
          <w:sz w:val="24"/>
          <w:szCs w:val="24"/>
          <w:lang w:val="en-GB"/>
        </w:rPr>
        <w:tab/>
      </w:r>
      <w:r w:rsidRPr="000A6C0A">
        <w:rPr>
          <w:rFonts w:ascii="Times New Roman" w:hAnsi="Times New Roman" w:cs="Times New Roman"/>
          <w:i/>
          <w:iCs/>
          <w:sz w:val="24"/>
          <w:szCs w:val="24"/>
          <w:lang w:val="ro-MD"/>
        </w:rPr>
        <w:t>Material instructiv suplimentar este furnizat în Manualul Heliporturilor (Doc</w:t>
      </w:r>
      <w:r w:rsidR="000A6C0A">
        <w:rPr>
          <w:rFonts w:ascii="Times New Roman" w:hAnsi="Times New Roman" w:cs="Times New Roman"/>
          <w:i/>
          <w:iCs/>
          <w:sz w:val="24"/>
          <w:szCs w:val="24"/>
          <w:lang w:val="ro-MD"/>
        </w:rPr>
        <w:t>.</w:t>
      </w:r>
      <w:r w:rsidRPr="000A6C0A">
        <w:rPr>
          <w:rFonts w:ascii="Times New Roman" w:hAnsi="Times New Roman" w:cs="Times New Roman"/>
          <w:i/>
          <w:iCs/>
          <w:sz w:val="24"/>
          <w:szCs w:val="24"/>
          <w:lang w:val="ro-MD"/>
        </w:rPr>
        <w:t>9261).</w:t>
      </w:r>
    </w:p>
    <w:p w14:paraId="3FDD334E" w14:textId="77777777" w:rsidR="0098283B" w:rsidRPr="000A6C0A" w:rsidRDefault="0098283B" w:rsidP="003A5542">
      <w:pPr>
        <w:tabs>
          <w:tab w:val="left" w:pos="90"/>
        </w:tabs>
        <w:spacing w:after="0"/>
        <w:jc w:val="both"/>
        <w:rPr>
          <w:rFonts w:ascii="Times New Roman" w:hAnsi="Times New Roman" w:cs="Times New Roman"/>
          <w:color w:val="000000"/>
          <w:sz w:val="24"/>
          <w:szCs w:val="24"/>
          <w:lang w:val="ro-MD"/>
        </w:rPr>
      </w:pPr>
    </w:p>
    <w:p w14:paraId="2405FCCC" w14:textId="77777777" w:rsidR="0098283B" w:rsidRPr="000A6C0A" w:rsidRDefault="005C4BD4" w:rsidP="000A6C0A">
      <w:pPr>
        <w:spacing w:after="0"/>
        <w:ind w:left="851" w:hanging="851"/>
        <w:jc w:val="both"/>
        <w:rPr>
          <w:rFonts w:ascii="Times New Roman" w:hAnsi="Times New Roman" w:cs="Times New Roman"/>
          <w:color w:val="000000"/>
          <w:sz w:val="24"/>
          <w:szCs w:val="24"/>
          <w:lang w:val="it-IT"/>
        </w:rPr>
      </w:pPr>
      <w:r w:rsidRPr="000A6C0A">
        <w:rPr>
          <w:rFonts w:ascii="Times New Roman" w:hAnsi="Times New Roman" w:cs="Times New Roman"/>
          <w:color w:val="000000"/>
          <w:sz w:val="24"/>
          <w:szCs w:val="24"/>
          <w:lang w:val="it-IT"/>
        </w:rPr>
        <w:lastRenderedPageBreak/>
        <w:t xml:space="preserve">3.1.38 </w:t>
      </w:r>
      <w:r w:rsidRPr="000A6C0A">
        <w:rPr>
          <w:rFonts w:ascii="Times New Roman" w:hAnsi="Times New Roman" w:cs="Times New Roman"/>
          <w:i/>
          <w:iCs/>
          <w:color w:val="000000"/>
          <w:sz w:val="24"/>
          <w:szCs w:val="24"/>
          <w:lang w:val="ro-MD"/>
        </w:rPr>
        <w:t xml:space="preserve"> </w:t>
      </w:r>
      <w:r w:rsidRPr="000A6C0A">
        <w:rPr>
          <w:rFonts w:ascii="Times New Roman" w:hAnsi="Times New Roman" w:cs="Times New Roman"/>
          <w:color w:val="000000"/>
          <w:sz w:val="24"/>
          <w:szCs w:val="24"/>
          <w:lang w:val="en-GB"/>
        </w:rPr>
        <w:tab/>
      </w:r>
      <w:r w:rsidRPr="000A6C0A">
        <w:rPr>
          <w:rFonts w:ascii="Times New Roman" w:hAnsi="Times New Roman" w:cs="Times New Roman"/>
          <w:color w:val="000000"/>
          <w:sz w:val="24"/>
          <w:szCs w:val="24"/>
          <w:lang w:val="it-IT"/>
        </w:rPr>
        <w:t xml:space="preserve">Când suprafața traectului de rulare este </w:t>
      </w:r>
      <w:r w:rsidRPr="000A6C0A">
        <w:rPr>
          <w:rFonts w:ascii="Times New Roman" w:hAnsi="Times New Roman" w:cs="Times New Roman"/>
          <w:color w:val="000000"/>
          <w:sz w:val="24"/>
          <w:szCs w:val="24"/>
          <w:lang w:val="ro-MD"/>
        </w:rPr>
        <w:t>dură</w:t>
      </w:r>
      <w:r w:rsidRPr="000A6C0A">
        <w:rPr>
          <w:rFonts w:ascii="Times New Roman" w:hAnsi="Times New Roman" w:cs="Times New Roman"/>
          <w:color w:val="000000"/>
          <w:sz w:val="24"/>
          <w:szCs w:val="24"/>
          <w:lang w:val="it-IT"/>
        </w:rPr>
        <w:t xml:space="preserve"> și aliniată cu calea de rulaj, panta transversală ascendentă de la marginea </w:t>
      </w:r>
      <w:r w:rsidRPr="000A6C0A">
        <w:rPr>
          <w:rFonts w:ascii="Times New Roman" w:hAnsi="Times New Roman" w:cs="Times New Roman"/>
          <w:color w:val="000000"/>
          <w:sz w:val="24"/>
          <w:szCs w:val="24"/>
          <w:lang w:val="ro-MD"/>
        </w:rPr>
        <w:t>căii</w:t>
      </w:r>
      <w:r w:rsidRPr="000A6C0A">
        <w:rPr>
          <w:rFonts w:ascii="Times New Roman" w:hAnsi="Times New Roman" w:cs="Times New Roman"/>
          <w:color w:val="000000"/>
          <w:sz w:val="24"/>
          <w:szCs w:val="24"/>
          <w:lang w:val="it-IT"/>
        </w:rPr>
        <w:t xml:space="preserve"> de rulare nu trebuie să depășească 4%.</w:t>
      </w:r>
    </w:p>
    <w:p w14:paraId="14BFE033" w14:textId="77777777" w:rsidR="000A6C0A" w:rsidRDefault="000A6C0A" w:rsidP="005C4BD4">
      <w:pPr>
        <w:autoSpaceDE w:val="0"/>
        <w:autoSpaceDN w:val="0"/>
        <w:adjustRightInd w:val="0"/>
        <w:ind w:left="786" w:hanging="786"/>
        <w:jc w:val="both"/>
        <w:rPr>
          <w:rFonts w:ascii="Times New Roman" w:hAnsi="Times New Roman" w:cs="Times New Roman"/>
          <w:b/>
          <w:bCs/>
          <w:i/>
          <w:iCs/>
          <w:sz w:val="24"/>
          <w:szCs w:val="24"/>
          <w:lang w:val="it-IT"/>
        </w:rPr>
      </w:pPr>
    </w:p>
    <w:p w14:paraId="2008BFF3" w14:textId="77777777" w:rsidR="005C4BD4" w:rsidRPr="000A6C0A" w:rsidRDefault="005C4BD4" w:rsidP="005C4BD4">
      <w:pPr>
        <w:autoSpaceDE w:val="0"/>
        <w:autoSpaceDN w:val="0"/>
        <w:adjustRightInd w:val="0"/>
        <w:ind w:left="786" w:hanging="786"/>
        <w:jc w:val="both"/>
        <w:rPr>
          <w:rFonts w:ascii="Times New Roman" w:hAnsi="Times New Roman" w:cs="Times New Roman"/>
          <w:b/>
          <w:bCs/>
          <w:i/>
          <w:iCs/>
          <w:sz w:val="24"/>
          <w:szCs w:val="24"/>
          <w:lang w:val="it-IT"/>
        </w:rPr>
      </w:pPr>
      <w:r w:rsidRPr="000A6C0A">
        <w:rPr>
          <w:rFonts w:ascii="Times New Roman" w:hAnsi="Times New Roman" w:cs="Times New Roman"/>
          <w:b/>
          <w:bCs/>
          <w:i/>
          <w:iCs/>
          <w:sz w:val="24"/>
          <w:szCs w:val="24"/>
          <w:lang w:val="it-IT"/>
        </w:rPr>
        <w:t>Traecte de rulare la sol pentru elicoptere</w:t>
      </w:r>
    </w:p>
    <w:p w14:paraId="0AB88255" w14:textId="77777777" w:rsidR="005C4BD4" w:rsidRPr="000A6C0A" w:rsidRDefault="005C4BD4" w:rsidP="007F1C07">
      <w:pPr>
        <w:tabs>
          <w:tab w:val="left" w:pos="851"/>
        </w:tabs>
        <w:spacing w:after="0"/>
        <w:ind w:left="851" w:hanging="851"/>
        <w:jc w:val="both"/>
        <w:rPr>
          <w:rFonts w:ascii="Times New Roman" w:hAnsi="Times New Roman" w:cs="Times New Roman"/>
          <w:color w:val="000000"/>
          <w:sz w:val="24"/>
          <w:szCs w:val="24"/>
          <w:lang w:val="ro-MD"/>
        </w:rPr>
      </w:pPr>
      <w:r w:rsidRPr="000A6C0A">
        <w:rPr>
          <w:rFonts w:ascii="Times New Roman" w:hAnsi="Times New Roman" w:cs="Times New Roman"/>
          <w:color w:val="000000"/>
          <w:sz w:val="24"/>
          <w:szCs w:val="24"/>
          <w:lang w:val="it-IT"/>
        </w:rPr>
        <w:t>3.1.39</w:t>
      </w:r>
      <w:r w:rsidRPr="000A6C0A">
        <w:rPr>
          <w:rFonts w:ascii="Times New Roman" w:hAnsi="Times New Roman" w:cs="Times New Roman"/>
          <w:color w:val="000000"/>
          <w:sz w:val="24"/>
          <w:szCs w:val="24"/>
          <w:lang w:val="en-GB"/>
        </w:rPr>
        <w:tab/>
      </w:r>
      <w:r w:rsidRPr="000A6C0A">
        <w:rPr>
          <w:rFonts w:ascii="Times New Roman" w:hAnsi="Times New Roman" w:cs="Times New Roman"/>
          <w:color w:val="000000"/>
          <w:sz w:val="24"/>
          <w:szCs w:val="24"/>
          <w:lang w:val="it-IT"/>
        </w:rPr>
        <w:t xml:space="preserve">Lățimea minimă a traectului de rulare la sol pentru elicoptere este de 1,5 x lățimea totală a celui mai </w:t>
      </w:r>
      <w:r w:rsidRPr="000A6C0A">
        <w:rPr>
          <w:rFonts w:ascii="Times New Roman" w:hAnsi="Times New Roman" w:cs="Times New Roman"/>
          <w:color w:val="000000"/>
          <w:sz w:val="24"/>
          <w:szCs w:val="24"/>
          <w:lang w:val="en-GB"/>
        </w:rPr>
        <w:t>mare</w:t>
      </w:r>
      <w:r w:rsidRPr="000A6C0A">
        <w:rPr>
          <w:rFonts w:ascii="Times New Roman" w:hAnsi="Times New Roman" w:cs="Times New Roman"/>
          <w:color w:val="000000"/>
          <w:sz w:val="24"/>
          <w:szCs w:val="24"/>
          <w:lang w:val="it-IT"/>
        </w:rPr>
        <w:t xml:space="preserve"> elicopter pe care este destinat să o servească și care se întinde de-a lungul liniei de centru a căii de rulare.</w:t>
      </w:r>
    </w:p>
    <w:p w14:paraId="636C9B11" w14:textId="77777777" w:rsidR="0098283B" w:rsidRPr="000A6C0A" w:rsidRDefault="0098283B" w:rsidP="003A5542">
      <w:pPr>
        <w:tabs>
          <w:tab w:val="left" w:pos="90"/>
        </w:tabs>
        <w:spacing w:after="0"/>
        <w:jc w:val="both"/>
        <w:rPr>
          <w:rFonts w:ascii="Times New Roman" w:hAnsi="Times New Roman" w:cs="Times New Roman"/>
          <w:color w:val="000000"/>
          <w:sz w:val="24"/>
          <w:szCs w:val="24"/>
          <w:lang w:val="ro-MD"/>
        </w:rPr>
      </w:pPr>
    </w:p>
    <w:p w14:paraId="5885D11D" w14:textId="77777777" w:rsidR="005C4BD4" w:rsidRPr="000A6C0A" w:rsidRDefault="005C4BD4" w:rsidP="00557ADA">
      <w:pPr>
        <w:autoSpaceDE w:val="0"/>
        <w:autoSpaceDN w:val="0"/>
        <w:adjustRightInd w:val="0"/>
        <w:ind w:left="851" w:hanging="851"/>
        <w:jc w:val="both"/>
        <w:rPr>
          <w:rFonts w:ascii="Times New Roman" w:hAnsi="Times New Roman" w:cs="Times New Roman"/>
          <w:color w:val="000000"/>
          <w:sz w:val="24"/>
          <w:szCs w:val="24"/>
          <w:lang w:val="ro-MD"/>
        </w:rPr>
      </w:pPr>
      <w:r w:rsidRPr="000A6C0A">
        <w:rPr>
          <w:rFonts w:ascii="Times New Roman" w:hAnsi="Times New Roman" w:cs="Times New Roman"/>
          <w:color w:val="000000"/>
          <w:sz w:val="24"/>
          <w:szCs w:val="24"/>
          <w:lang w:val="ro-MD"/>
        </w:rPr>
        <w:t xml:space="preserve">3.1.40 </w:t>
      </w:r>
      <w:r w:rsidRPr="000A6C0A">
        <w:rPr>
          <w:rFonts w:ascii="Times New Roman" w:hAnsi="Times New Roman" w:cs="Times New Roman"/>
          <w:i/>
          <w:iCs/>
          <w:color w:val="000000"/>
          <w:sz w:val="24"/>
          <w:szCs w:val="24"/>
          <w:lang w:val="ro-MD"/>
        </w:rPr>
        <w:t xml:space="preserve"> </w:t>
      </w:r>
      <w:r w:rsidRPr="000A6C0A">
        <w:rPr>
          <w:rFonts w:ascii="Times New Roman" w:hAnsi="Times New Roman" w:cs="Times New Roman"/>
          <w:color w:val="000000"/>
          <w:sz w:val="24"/>
          <w:szCs w:val="24"/>
          <w:lang w:val="ro-MD"/>
        </w:rPr>
        <w:tab/>
        <w:t xml:space="preserve">Obiectele esențiale amplasate pe ruta elicopterului la sol: </w:t>
      </w:r>
    </w:p>
    <w:p w14:paraId="20B41BA1" w14:textId="77777777" w:rsidR="005C4BD4" w:rsidRPr="000A6C0A" w:rsidRDefault="005C4BD4" w:rsidP="00557ADA">
      <w:pPr>
        <w:autoSpaceDE w:val="0"/>
        <w:autoSpaceDN w:val="0"/>
        <w:adjustRightInd w:val="0"/>
        <w:ind w:left="1276" w:hanging="425"/>
        <w:jc w:val="both"/>
        <w:rPr>
          <w:rFonts w:ascii="Times New Roman" w:hAnsi="Times New Roman" w:cs="Times New Roman"/>
          <w:color w:val="000000"/>
          <w:sz w:val="24"/>
          <w:szCs w:val="24"/>
          <w:lang w:val="ro-MD"/>
        </w:rPr>
      </w:pPr>
      <w:r w:rsidRPr="000A6C0A">
        <w:rPr>
          <w:rFonts w:ascii="Times New Roman" w:hAnsi="Times New Roman" w:cs="Times New Roman"/>
          <w:color w:val="000000"/>
          <w:sz w:val="24"/>
          <w:szCs w:val="24"/>
          <w:lang w:val="ro-MD"/>
        </w:rPr>
        <w:t xml:space="preserve">a) </w:t>
      </w:r>
      <w:r w:rsidRPr="000A6C0A">
        <w:rPr>
          <w:rFonts w:ascii="Times New Roman" w:hAnsi="Times New Roman" w:cs="Times New Roman"/>
          <w:color w:val="000000"/>
          <w:sz w:val="24"/>
          <w:szCs w:val="24"/>
          <w:lang w:val="ro-MD"/>
        </w:rPr>
        <w:tab/>
        <w:t xml:space="preserve">să fie amplasate la o distanță mai mică de 50 cm de la marginea căilor de rulare la sol pentru elicoptere; </w:t>
      </w:r>
      <w:r w:rsidR="00557ADA" w:rsidRPr="000A6C0A">
        <w:rPr>
          <w:rFonts w:ascii="Times New Roman" w:hAnsi="Times New Roman" w:cs="Times New Roman"/>
          <w:color w:val="000000"/>
          <w:sz w:val="24"/>
          <w:szCs w:val="24"/>
          <w:lang w:val="ro-MD"/>
        </w:rPr>
        <w:t>și</w:t>
      </w:r>
      <w:r w:rsidRPr="000A6C0A">
        <w:rPr>
          <w:rFonts w:ascii="Times New Roman" w:hAnsi="Times New Roman" w:cs="Times New Roman"/>
          <w:color w:val="000000"/>
          <w:sz w:val="24"/>
          <w:szCs w:val="24"/>
          <w:lang w:val="ro-MD"/>
        </w:rPr>
        <w:t xml:space="preserve"> </w:t>
      </w:r>
    </w:p>
    <w:p w14:paraId="3894BE04" w14:textId="77777777" w:rsidR="0098283B" w:rsidRPr="000A6C0A" w:rsidRDefault="005C4BD4" w:rsidP="00557ADA">
      <w:pPr>
        <w:tabs>
          <w:tab w:val="left" w:pos="142"/>
        </w:tabs>
        <w:spacing w:after="0"/>
        <w:ind w:left="1276" w:hanging="425"/>
        <w:jc w:val="both"/>
        <w:rPr>
          <w:rFonts w:ascii="Times New Roman" w:hAnsi="Times New Roman" w:cs="Times New Roman"/>
          <w:color w:val="000000"/>
          <w:sz w:val="24"/>
          <w:szCs w:val="24"/>
          <w:lang w:val="ro-MD"/>
        </w:rPr>
      </w:pPr>
      <w:r w:rsidRPr="000A6C0A">
        <w:rPr>
          <w:rFonts w:ascii="Times New Roman" w:hAnsi="Times New Roman" w:cs="Times New Roman"/>
          <w:color w:val="000000"/>
          <w:sz w:val="24"/>
          <w:szCs w:val="24"/>
          <w:lang w:val="ro-MD"/>
        </w:rPr>
        <w:t xml:space="preserve">b) </w:t>
      </w:r>
      <w:r w:rsidRPr="000A6C0A">
        <w:rPr>
          <w:rFonts w:ascii="Times New Roman" w:hAnsi="Times New Roman" w:cs="Times New Roman"/>
          <w:color w:val="000000"/>
          <w:sz w:val="24"/>
          <w:szCs w:val="24"/>
          <w:lang w:val="ro-MD"/>
        </w:rPr>
        <w:tab/>
        <w:t>să penetreze un plan care începe la o înălțime de 25 cm deasupra planului căii de rulare la sol pentru elicoptere, la o distanță de 50 cm de la marginea căilor de rulare la sol pentru elicoptere şi cu o pantă ascendentă şi spre exterior, la un gradient de 5%.</w:t>
      </w:r>
    </w:p>
    <w:p w14:paraId="3D4A60B7" w14:textId="77777777" w:rsidR="0098283B" w:rsidRPr="000A6C0A" w:rsidRDefault="0098283B" w:rsidP="003A5542">
      <w:pPr>
        <w:tabs>
          <w:tab w:val="left" w:pos="90"/>
        </w:tabs>
        <w:spacing w:after="0"/>
        <w:jc w:val="both"/>
        <w:rPr>
          <w:rFonts w:ascii="Times New Roman" w:hAnsi="Times New Roman" w:cs="Times New Roman"/>
          <w:color w:val="000000"/>
          <w:sz w:val="24"/>
          <w:szCs w:val="24"/>
          <w:lang w:val="ro-MD"/>
        </w:rPr>
      </w:pPr>
    </w:p>
    <w:p w14:paraId="696D2E56" w14:textId="77777777" w:rsidR="005C4BD4" w:rsidRPr="000A6C0A" w:rsidRDefault="005C4BD4" w:rsidP="005C4BD4">
      <w:pPr>
        <w:autoSpaceDE w:val="0"/>
        <w:autoSpaceDN w:val="0"/>
        <w:adjustRightInd w:val="0"/>
        <w:ind w:left="786" w:hanging="786"/>
        <w:jc w:val="both"/>
        <w:rPr>
          <w:rFonts w:ascii="Times New Roman" w:eastAsia="Arial" w:hAnsi="Times New Roman" w:cs="Times New Roman"/>
          <w:b/>
          <w:bCs/>
          <w:i/>
          <w:iCs/>
          <w:sz w:val="24"/>
          <w:szCs w:val="24"/>
          <w:lang w:val="ro-MD"/>
        </w:rPr>
      </w:pPr>
      <w:r w:rsidRPr="000A6C0A">
        <w:rPr>
          <w:rFonts w:ascii="Times New Roman" w:eastAsia="Arial" w:hAnsi="Times New Roman" w:cs="Times New Roman"/>
          <w:b/>
          <w:bCs/>
          <w:i/>
          <w:iCs/>
          <w:sz w:val="24"/>
          <w:szCs w:val="24"/>
          <w:lang w:val="ro-MD"/>
        </w:rPr>
        <w:t>Traiecte de rulare aeriană pentru elicoptere</w:t>
      </w:r>
    </w:p>
    <w:p w14:paraId="1C977BA0" w14:textId="77777777" w:rsidR="005C4BD4" w:rsidRPr="000A6C0A" w:rsidRDefault="005C4BD4" w:rsidP="00EB539C">
      <w:pPr>
        <w:autoSpaceDE w:val="0"/>
        <w:autoSpaceDN w:val="0"/>
        <w:adjustRightInd w:val="0"/>
        <w:ind w:left="1560" w:hanging="709"/>
        <w:jc w:val="both"/>
        <w:rPr>
          <w:rFonts w:ascii="Times New Roman" w:hAnsi="Times New Roman" w:cs="Times New Roman"/>
          <w:i/>
          <w:iCs/>
          <w:color w:val="000000"/>
          <w:sz w:val="24"/>
          <w:szCs w:val="24"/>
          <w:lang w:val="ro-MD"/>
        </w:rPr>
      </w:pPr>
      <w:r w:rsidRPr="000A6C0A">
        <w:rPr>
          <w:rFonts w:ascii="Times New Roman" w:hAnsi="Times New Roman" w:cs="Times New Roman"/>
          <w:b/>
          <w:bCs/>
          <w:i/>
          <w:iCs/>
          <w:color w:val="000000"/>
          <w:sz w:val="24"/>
          <w:szCs w:val="24"/>
          <w:lang w:val="ro-MD"/>
        </w:rPr>
        <w:t>Notă.</w:t>
      </w:r>
      <w:r w:rsidRPr="000A6C0A">
        <w:rPr>
          <w:rFonts w:ascii="Times New Roman" w:hAnsi="Times New Roman" w:cs="Times New Roman"/>
          <w:i/>
          <w:iCs/>
          <w:color w:val="000000"/>
          <w:sz w:val="24"/>
          <w:szCs w:val="24"/>
          <w:lang w:val="ro-MD"/>
        </w:rPr>
        <w:t xml:space="preserve">  </w:t>
      </w:r>
      <w:r w:rsidRPr="000A6C0A">
        <w:rPr>
          <w:rFonts w:ascii="Times New Roman" w:hAnsi="Times New Roman" w:cs="Times New Roman"/>
          <w:color w:val="000000"/>
          <w:sz w:val="24"/>
          <w:szCs w:val="24"/>
          <w:lang w:val="ro-MD"/>
        </w:rPr>
        <w:tab/>
      </w:r>
      <w:r w:rsidRPr="000A6C0A">
        <w:rPr>
          <w:rFonts w:ascii="Times New Roman" w:hAnsi="Times New Roman" w:cs="Times New Roman"/>
          <w:i/>
          <w:iCs/>
          <w:color w:val="000000"/>
          <w:sz w:val="24"/>
          <w:szCs w:val="24"/>
          <w:lang w:val="ro-MD"/>
        </w:rPr>
        <w:t xml:space="preserve">Un </w:t>
      </w:r>
      <w:r w:rsidR="00EB539C" w:rsidRPr="000A6C0A">
        <w:rPr>
          <w:rFonts w:ascii="Times New Roman" w:hAnsi="Times New Roman" w:cs="Times New Roman"/>
          <w:i/>
          <w:iCs/>
          <w:color w:val="000000"/>
          <w:sz w:val="24"/>
          <w:szCs w:val="24"/>
          <w:lang w:val="ro-MD"/>
        </w:rPr>
        <w:t>traiect</w:t>
      </w:r>
      <w:r w:rsidRPr="000A6C0A">
        <w:rPr>
          <w:rFonts w:ascii="Times New Roman" w:hAnsi="Times New Roman" w:cs="Times New Roman"/>
          <w:i/>
          <w:iCs/>
          <w:color w:val="000000"/>
          <w:sz w:val="24"/>
          <w:szCs w:val="24"/>
          <w:lang w:val="ro-MD"/>
        </w:rPr>
        <w:t xml:space="preserve"> de rulare aeriana este destinat să permită mișcarea unui elicopter deasupra suprafeței, la o </w:t>
      </w:r>
      <w:r w:rsidRPr="000A6C0A">
        <w:rPr>
          <w:rFonts w:ascii="Times New Roman" w:eastAsia="Arial" w:hAnsi="Times New Roman" w:cs="Times New Roman"/>
          <w:i/>
          <w:iCs/>
          <w:sz w:val="24"/>
          <w:szCs w:val="24"/>
          <w:lang w:val="ro-MD"/>
        </w:rPr>
        <w:t>înălțime</w:t>
      </w:r>
      <w:r w:rsidRPr="000A6C0A">
        <w:rPr>
          <w:rFonts w:ascii="Times New Roman" w:hAnsi="Times New Roman" w:cs="Times New Roman"/>
          <w:i/>
          <w:iCs/>
          <w:color w:val="000000"/>
          <w:sz w:val="24"/>
          <w:szCs w:val="24"/>
          <w:lang w:val="ro-MD"/>
        </w:rPr>
        <w:t xml:space="preserve"> asociată uzual efectului de sol </w:t>
      </w:r>
      <w:r w:rsidR="00EB539C" w:rsidRPr="000A6C0A">
        <w:rPr>
          <w:rFonts w:ascii="Times New Roman" w:hAnsi="Times New Roman" w:cs="Times New Roman"/>
          <w:i/>
          <w:iCs/>
          <w:color w:val="000000"/>
          <w:sz w:val="24"/>
          <w:szCs w:val="24"/>
          <w:lang w:val="ro-MD"/>
        </w:rPr>
        <w:t>și</w:t>
      </w:r>
      <w:r w:rsidRPr="000A6C0A">
        <w:rPr>
          <w:rFonts w:ascii="Times New Roman" w:hAnsi="Times New Roman" w:cs="Times New Roman"/>
          <w:i/>
          <w:iCs/>
          <w:color w:val="000000"/>
          <w:sz w:val="24"/>
          <w:szCs w:val="24"/>
          <w:lang w:val="ro-MD"/>
        </w:rPr>
        <w:t xml:space="preserve"> la o viteză fată de sol mai mică de 37 km/h (20 kt)</w:t>
      </w:r>
    </w:p>
    <w:p w14:paraId="7A6E6F8E" w14:textId="77777777" w:rsidR="0098283B" w:rsidRPr="000A6C0A" w:rsidRDefault="005C4BD4" w:rsidP="00EB539C">
      <w:pPr>
        <w:tabs>
          <w:tab w:val="left" w:pos="851"/>
        </w:tabs>
        <w:spacing w:after="0"/>
        <w:jc w:val="both"/>
        <w:rPr>
          <w:rFonts w:ascii="Times New Roman" w:hAnsi="Times New Roman" w:cs="Times New Roman"/>
          <w:color w:val="000000"/>
          <w:sz w:val="24"/>
          <w:szCs w:val="24"/>
          <w:lang w:val="ro-MD"/>
        </w:rPr>
      </w:pPr>
      <w:r w:rsidRPr="000A6C0A">
        <w:rPr>
          <w:rFonts w:ascii="Times New Roman" w:hAnsi="Times New Roman" w:cs="Times New Roman"/>
          <w:color w:val="000000"/>
          <w:sz w:val="24"/>
          <w:szCs w:val="24"/>
          <w:lang w:val="ro-MD"/>
        </w:rPr>
        <w:t>3.1.41</w:t>
      </w:r>
      <w:r w:rsidRPr="000A6C0A">
        <w:rPr>
          <w:rFonts w:ascii="Times New Roman" w:hAnsi="Times New Roman" w:cs="Times New Roman"/>
          <w:color w:val="000000"/>
          <w:sz w:val="24"/>
          <w:szCs w:val="24"/>
          <w:lang w:val="ro-MD"/>
        </w:rPr>
        <w:tab/>
        <w:t xml:space="preserve">Lățimea minimă a unui </w:t>
      </w:r>
      <w:r w:rsidR="00EB539C" w:rsidRPr="000A6C0A">
        <w:rPr>
          <w:rFonts w:ascii="Times New Roman" w:hAnsi="Times New Roman" w:cs="Times New Roman"/>
          <w:color w:val="000000"/>
          <w:sz w:val="24"/>
          <w:szCs w:val="24"/>
          <w:lang w:val="ro-MD"/>
        </w:rPr>
        <w:t>traiect</w:t>
      </w:r>
      <w:r w:rsidRPr="000A6C0A">
        <w:rPr>
          <w:rFonts w:ascii="Times New Roman" w:hAnsi="Times New Roman" w:cs="Times New Roman"/>
          <w:color w:val="000000"/>
          <w:sz w:val="24"/>
          <w:szCs w:val="24"/>
          <w:lang w:val="ro-MD"/>
        </w:rPr>
        <w:t xml:space="preserve"> de rulare aeriană pentru elicoptere este de două ori mai mare de lățimea totală a celui mai mare elicopter pe care este destinat să-l servească.</w:t>
      </w:r>
    </w:p>
    <w:p w14:paraId="79BA90E5" w14:textId="77777777" w:rsidR="0098283B" w:rsidRPr="000A6C0A" w:rsidRDefault="0098283B" w:rsidP="003A5542">
      <w:pPr>
        <w:tabs>
          <w:tab w:val="left" w:pos="90"/>
        </w:tabs>
        <w:spacing w:after="0"/>
        <w:jc w:val="both"/>
        <w:rPr>
          <w:rFonts w:ascii="Times New Roman" w:hAnsi="Times New Roman" w:cs="Times New Roman"/>
          <w:color w:val="000000"/>
          <w:sz w:val="24"/>
          <w:szCs w:val="24"/>
          <w:lang w:val="ro-MD"/>
        </w:rPr>
      </w:pPr>
    </w:p>
    <w:p w14:paraId="05559A34" w14:textId="77777777" w:rsidR="005C4BD4" w:rsidRPr="000A6C0A" w:rsidRDefault="005C4BD4" w:rsidP="00EB539C">
      <w:pPr>
        <w:autoSpaceDE w:val="0"/>
        <w:autoSpaceDN w:val="0"/>
        <w:adjustRightInd w:val="0"/>
        <w:ind w:left="851" w:hanging="851"/>
        <w:jc w:val="both"/>
        <w:rPr>
          <w:rFonts w:ascii="Times New Roman" w:hAnsi="Times New Roman" w:cs="Times New Roman"/>
          <w:iCs/>
          <w:color w:val="000000"/>
          <w:sz w:val="24"/>
          <w:szCs w:val="24"/>
          <w:lang w:val="ro-MD" w:eastAsia="ro-RO"/>
        </w:rPr>
      </w:pPr>
      <w:r w:rsidRPr="000A6C0A">
        <w:rPr>
          <w:rFonts w:ascii="Times New Roman" w:hAnsi="Times New Roman" w:cs="Times New Roman"/>
          <w:iCs/>
          <w:color w:val="000000"/>
          <w:sz w:val="24"/>
          <w:szCs w:val="24"/>
          <w:lang w:val="ro-MD" w:eastAsia="ro-RO"/>
        </w:rPr>
        <w:t>3.1.42</w:t>
      </w:r>
      <w:r w:rsidRPr="000A6C0A">
        <w:rPr>
          <w:rFonts w:ascii="Times New Roman" w:hAnsi="Times New Roman" w:cs="Times New Roman"/>
          <w:color w:val="000000"/>
          <w:sz w:val="24"/>
          <w:szCs w:val="24"/>
          <w:lang w:val="ro-MD"/>
        </w:rPr>
        <w:tab/>
      </w:r>
      <w:r w:rsidRPr="000A6C0A">
        <w:rPr>
          <w:rFonts w:ascii="Times New Roman" w:hAnsi="Times New Roman" w:cs="Times New Roman"/>
          <w:iCs/>
          <w:color w:val="000000"/>
          <w:sz w:val="24"/>
          <w:szCs w:val="24"/>
          <w:lang w:val="ro-MD" w:eastAsia="ro-RO"/>
        </w:rPr>
        <w:t xml:space="preserve">Dacă </w:t>
      </w:r>
      <w:r w:rsidRPr="000A6C0A">
        <w:rPr>
          <w:rFonts w:ascii="Times New Roman" w:hAnsi="Times New Roman" w:cs="Times New Roman"/>
          <w:color w:val="000000"/>
          <w:sz w:val="24"/>
          <w:szCs w:val="24"/>
          <w:lang w:val="ro-MD"/>
        </w:rPr>
        <w:t>acestea</w:t>
      </w:r>
      <w:r w:rsidRPr="000A6C0A">
        <w:rPr>
          <w:rFonts w:ascii="Times New Roman" w:hAnsi="Times New Roman" w:cs="Times New Roman"/>
          <w:iCs/>
          <w:color w:val="000000"/>
          <w:sz w:val="24"/>
          <w:szCs w:val="24"/>
          <w:lang w:val="ro-MD" w:eastAsia="ro-RO"/>
        </w:rPr>
        <w:t xml:space="preserve"> sunt </w:t>
      </w:r>
      <w:r w:rsidR="00EB539C" w:rsidRPr="00EB539C">
        <w:rPr>
          <w:rFonts w:ascii="Times New Roman" w:hAnsi="Times New Roman" w:cs="Times New Roman"/>
          <w:iCs/>
          <w:color w:val="000000"/>
          <w:sz w:val="24"/>
          <w:szCs w:val="24"/>
          <w:lang w:val="ro-MD" w:eastAsia="ro-RO"/>
        </w:rPr>
        <w:t>combinate</w:t>
      </w:r>
      <w:r w:rsidR="00EB539C">
        <w:rPr>
          <w:rFonts w:ascii="Times New Roman" w:hAnsi="Times New Roman" w:cs="Times New Roman"/>
          <w:iCs/>
          <w:color w:val="000000"/>
          <w:sz w:val="24"/>
          <w:szCs w:val="24"/>
          <w:lang w:val="en-GB" w:eastAsia="ro-RO"/>
        </w:rPr>
        <w:t xml:space="preserve"> </w:t>
      </w:r>
      <w:r w:rsidRPr="000A6C0A">
        <w:rPr>
          <w:rFonts w:ascii="Times New Roman" w:hAnsi="Times New Roman" w:cs="Times New Roman"/>
          <w:iCs/>
          <w:color w:val="000000"/>
          <w:sz w:val="24"/>
          <w:szCs w:val="24"/>
          <w:lang w:val="ro-MD" w:eastAsia="ro-RO"/>
        </w:rPr>
        <w:t>cu căile de rulaj pentru a permite rularea atât la sol, cât și în aer (a se vedea Figura 3-4):</w:t>
      </w:r>
    </w:p>
    <w:p w14:paraId="40097DDB" w14:textId="77777777" w:rsidR="005C4BD4" w:rsidRPr="000A6C0A" w:rsidRDefault="005C4BD4" w:rsidP="00096F52">
      <w:pPr>
        <w:autoSpaceDE w:val="0"/>
        <w:autoSpaceDN w:val="0"/>
        <w:adjustRightInd w:val="0"/>
        <w:ind w:left="1276" w:hanging="425"/>
        <w:jc w:val="both"/>
        <w:rPr>
          <w:rFonts w:ascii="Times New Roman" w:hAnsi="Times New Roman" w:cs="Times New Roman"/>
          <w:color w:val="000000"/>
          <w:sz w:val="24"/>
          <w:szCs w:val="24"/>
          <w:lang w:val="ro-MD"/>
        </w:rPr>
      </w:pPr>
      <w:r w:rsidRPr="000A6C0A">
        <w:rPr>
          <w:rFonts w:ascii="Times New Roman" w:hAnsi="Times New Roman" w:cs="Times New Roman"/>
          <w:iCs/>
          <w:color w:val="000000"/>
          <w:sz w:val="24"/>
          <w:szCs w:val="24"/>
          <w:lang w:val="ro-MD" w:eastAsia="ro-RO"/>
        </w:rPr>
        <w:t xml:space="preserve">a) </w:t>
      </w:r>
      <w:r w:rsidRPr="000A6C0A">
        <w:rPr>
          <w:rFonts w:ascii="Times New Roman" w:hAnsi="Times New Roman" w:cs="Times New Roman"/>
          <w:color w:val="000000"/>
          <w:sz w:val="24"/>
          <w:szCs w:val="24"/>
          <w:lang w:val="ro-MD"/>
        </w:rPr>
        <w:tab/>
      </w:r>
      <w:r w:rsidR="00EB539C" w:rsidRPr="000A6C0A">
        <w:rPr>
          <w:rFonts w:ascii="Times New Roman" w:hAnsi="Times New Roman" w:cs="Times New Roman"/>
          <w:iCs/>
          <w:color w:val="000000"/>
          <w:sz w:val="24"/>
          <w:szCs w:val="24"/>
          <w:lang w:val="ro-MD" w:eastAsia="ro-RO"/>
        </w:rPr>
        <w:t>tra</w:t>
      </w:r>
      <w:r w:rsidR="00EB539C" w:rsidRPr="000A6C0A">
        <w:rPr>
          <w:rFonts w:ascii="Times New Roman" w:hAnsi="Times New Roman" w:cs="Times New Roman"/>
          <w:color w:val="000000"/>
          <w:sz w:val="24"/>
          <w:szCs w:val="24"/>
          <w:lang w:val="ro-MD"/>
        </w:rPr>
        <w:t>iectul</w:t>
      </w:r>
      <w:r w:rsidRPr="000A6C0A">
        <w:rPr>
          <w:rFonts w:ascii="Times New Roman" w:hAnsi="Times New Roman" w:cs="Times New Roman"/>
          <w:color w:val="000000"/>
          <w:sz w:val="24"/>
          <w:szCs w:val="24"/>
          <w:lang w:val="ro-MD"/>
        </w:rPr>
        <w:t xml:space="preserve"> de rulare aeriană a elicopterului este centrată pe calea de rulaj;</w:t>
      </w:r>
    </w:p>
    <w:p w14:paraId="472E008B" w14:textId="77777777" w:rsidR="005C4BD4" w:rsidRPr="000A6C0A" w:rsidRDefault="005C4BD4" w:rsidP="00096F52">
      <w:pPr>
        <w:autoSpaceDE w:val="0"/>
        <w:autoSpaceDN w:val="0"/>
        <w:adjustRightInd w:val="0"/>
        <w:ind w:left="1276" w:hanging="425"/>
        <w:jc w:val="both"/>
        <w:rPr>
          <w:rFonts w:ascii="Times New Roman" w:hAnsi="Times New Roman" w:cs="Times New Roman"/>
          <w:iCs/>
          <w:color w:val="000000"/>
          <w:sz w:val="24"/>
          <w:szCs w:val="24"/>
          <w:lang w:val="ro-MD" w:eastAsia="ro-RO"/>
        </w:rPr>
      </w:pPr>
      <w:r w:rsidRPr="000A6C0A">
        <w:rPr>
          <w:rFonts w:ascii="Times New Roman" w:hAnsi="Times New Roman" w:cs="Times New Roman"/>
          <w:color w:val="000000"/>
          <w:sz w:val="24"/>
          <w:szCs w:val="24"/>
          <w:lang w:val="ro-MD"/>
        </w:rPr>
        <w:t xml:space="preserve">b) </w:t>
      </w:r>
      <w:r w:rsidRPr="000A6C0A">
        <w:rPr>
          <w:rFonts w:ascii="Times New Roman" w:hAnsi="Times New Roman" w:cs="Times New Roman"/>
          <w:color w:val="000000"/>
          <w:sz w:val="24"/>
          <w:szCs w:val="24"/>
          <w:lang w:val="ro-MD"/>
        </w:rPr>
        <w:tab/>
        <w:t>obi</w:t>
      </w:r>
      <w:r w:rsidRPr="000A6C0A">
        <w:rPr>
          <w:rFonts w:ascii="Times New Roman" w:hAnsi="Times New Roman" w:cs="Times New Roman"/>
          <w:iCs/>
          <w:color w:val="000000"/>
          <w:sz w:val="24"/>
          <w:szCs w:val="24"/>
          <w:lang w:val="ro-MD" w:eastAsia="ro-RO"/>
        </w:rPr>
        <w:t xml:space="preserve">ecte semnificative situate de-a lungul </w:t>
      </w:r>
      <w:r w:rsidR="009C0C06" w:rsidRPr="000A6C0A">
        <w:rPr>
          <w:rFonts w:ascii="Times New Roman" w:hAnsi="Times New Roman" w:cs="Times New Roman"/>
          <w:iCs/>
          <w:color w:val="000000"/>
          <w:sz w:val="24"/>
          <w:szCs w:val="24"/>
          <w:lang w:val="ro-MD" w:eastAsia="ro-RO"/>
        </w:rPr>
        <w:t>traiectului</w:t>
      </w:r>
      <w:r w:rsidRPr="000A6C0A">
        <w:rPr>
          <w:rFonts w:ascii="Times New Roman" w:hAnsi="Times New Roman" w:cs="Times New Roman"/>
          <w:iCs/>
          <w:color w:val="000000"/>
          <w:sz w:val="24"/>
          <w:szCs w:val="24"/>
          <w:lang w:val="ro-MD" w:eastAsia="ro-RO"/>
        </w:rPr>
        <w:t xml:space="preserve"> de rulare aeriană a elicopterului:</w:t>
      </w:r>
    </w:p>
    <w:p w14:paraId="4AD7A0FF" w14:textId="77777777" w:rsidR="005C4BD4" w:rsidRPr="000A6C0A" w:rsidRDefault="005C4BD4" w:rsidP="00096F52">
      <w:pPr>
        <w:autoSpaceDE w:val="0"/>
        <w:autoSpaceDN w:val="0"/>
        <w:adjustRightInd w:val="0"/>
        <w:ind w:left="1786" w:hanging="510"/>
        <w:jc w:val="both"/>
        <w:rPr>
          <w:rFonts w:ascii="Times New Roman" w:hAnsi="Times New Roman" w:cs="Times New Roman"/>
          <w:color w:val="000000"/>
          <w:sz w:val="24"/>
          <w:szCs w:val="24"/>
          <w:lang w:val="ro-MD"/>
        </w:rPr>
      </w:pPr>
      <w:r w:rsidRPr="000A6C0A">
        <w:rPr>
          <w:rFonts w:ascii="Times New Roman" w:hAnsi="Times New Roman" w:cs="Times New Roman"/>
          <w:iCs/>
          <w:color w:val="000000"/>
          <w:sz w:val="24"/>
          <w:szCs w:val="24"/>
          <w:lang w:val="ro-MD" w:eastAsia="ro-RO"/>
        </w:rPr>
        <w:t xml:space="preserve">1) </w:t>
      </w:r>
      <w:r w:rsidRPr="000A6C0A">
        <w:rPr>
          <w:rFonts w:ascii="Times New Roman" w:hAnsi="Times New Roman" w:cs="Times New Roman"/>
          <w:color w:val="000000"/>
          <w:sz w:val="24"/>
          <w:szCs w:val="24"/>
          <w:lang w:val="ro-MD"/>
        </w:rPr>
        <w:tab/>
      </w:r>
      <w:r w:rsidRPr="000A6C0A">
        <w:rPr>
          <w:rFonts w:ascii="Times New Roman" w:hAnsi="Times New Roman" w:cs="Times New Roman"/>
          <w:iCs/>
          <w:color w:val="000000"/>
          <w:sz w:val="24"/>
          <w:szCs w:val="24"/>
          <w:lang w:val="ro-MD" w:eastAsia="ro-RO"/>
        </w:rPr>
        <w:t>nu se află la mai puțin de 50 cm</w:t>
      </w:r>
      <w:r w:rsidRPr="000A6C0A">
        <w:rPr>
          <w:rFonts w:ascii="Times New Roman" w:hAnsi="Times New Roman" w:cs="Times New Roman"/>
          <w:color w:val="000000"/>
          <w:sz w:val="24"/>
          <w:szCs w:val="24"/>
          <w:lang w:val="ro-MD"/>
        </w:rPr>
        <w:t xml:space="preserve"> distanță de marginea căii de rulare a elicopterului;</w:t>
      </w:r>
    </w:p>
    <w:p w14:paraId="4D4841EF" w14:textId="77777777" w:rsidR="0098283B" w:rsidRPr="000A6C0A" w:rsidRDefault="005C4BD4" w:rsidP="00096F52">
      <w:pPr>
        <w:spacing w:after="0"/>
        <w:ind w:left="1701" w:hanging="425"/>
        <w:jc w:val="both"/>
        <w:rPr>
          <w:rFonts w:ascii="Times New Roman" w:hAnsi="Times New Roman" w:cs="Times New Roman"/>
          <w:color w:val="000000"/>
          <w:sz w:val="24"/>
          <w:szCs w:val="24"/>
          <w:lang w:val="ro-MD"/>
        </w:rPr>
      </w:pPr>
      <w:r w:rsidRPr="000A6C0A">
        <w:rPr>
          <w:rFonts w:ascii="Times New Roman" w:hAnsi="Times New Roman" w:cs="Times New Roman"/>
          <w:color w:val="000000"/>
          <w:sz w:val="24"/>
          <w:szCs w:val="24"/>
          <w:lang w:val="ro-MD"/>
        </w:rPr>
        <w:t xml:space="preserve">2) </w:t>
      </w:r>
      <w:r w:rsidRPr="000A6C0A">
        <w:rPr>
          <w:rFonts w:ascii="Times New Roman" w:hAnsi="Times New Roman" w:cs="Times New Roman"/>
          <w:color w:val="000000"/>
          <w:sz w:val="24"/>
          <w:szCs w:val="24"/>
          <w:lang w:val="ro-MD"/>
        </w:rPr>
        <w:tab/>
        <w:t>nu se depășește supra</w:t>
      </w:r>
      <w:r w:rsidRPr="000A6C0A">
        <w:rPr>
          <w:rFonts w:ascii="Times New Roman" w:hAnsi="Times New Roman" w:cs="Times New Roman"/>
          <w:iCs/>
          <w:color w:val="000000"/>
          <w:sz w:val="24"/>
          <w:szCs w:val="24"/>
          <w:lang w:val="ro-MD" w:eastAsia="ro-RO"/>
        </w:rPr>
        <w:t>fața care se află la 50 cm distanță de marginea căii de rulare a elicopterului la o înălțime de 25 cm deasupra suprafeței căii de rulare și care urcă din interiorul călii de rulare cu un gradient de 5%.</w:t>
      </w:r>
    </w:p>
    <w:p w14:paraId="68164BDB" w14:textId="77777777" w:rsidR="0098283B" w:rsidRPr="000A6C0A" w:rsidRDefault="0098283B" w:rsidP="003A5542">
      <w:pPr>
        <w:tabs>
          <w:tab w:val="left" w:pos="90"/>
        </w:tabs>
        <w:spacing w:after="0"/>
        <w:jc w:val="both"/>
        <w:rPr>
          <w:rFonts w:ascii="Times New Roman" w:hAnsi="Times New Roman" w:cs="Times New Roman"/>
          <w:color w:val="000000"/>
          <w:sz w:val="24"/>
          <w:szCs w:val="24"/>
          <w:lang w:val="ro-MD"/>
        </w:rPr>
      </w:pPr>
    </w:p>
    <w:p w14:paraId="3A690F30" w14:textId="77777777" w:rsidR="0098283B" w:rsidRDefault="005C4BD4" w:rsidP="00096F52">
      <w:pPr>
        <w:tabs>
          <w:tab w:val="left" w:pos="851"/>
        </w:tabs>
        <w:spacing w:after="0"/>
        <w:ind w:left="851" w:hanging="851"/>
        <w:jc w:val="both"/>
        <w:rPr>
          <w:rFonts w:cstheme="minorHAnsi"/>
          <w:color w:val="000000"/>
          <w:sz w:val="16"/>
          <w:szCs w:val="16"/>
          <w:lang w:val="ro-MD"/>
        </w:rPr>
      </w:pPr>
      <w:r w:rsidRPr="000A6C0A">
        <w:rPr>
          <w:rFonts w:ascii="Times New Roman" w:hAnsi="Times New Roman" w:cs="Times New Roman"/>
          <w:color w:val="000000"/>
          <w:sz w:val="24"/>
          <w:szCs w:val="24"/>
          <w:lang w:val="ro-MD"/>
        </w:rPr>
        <w:t>3.1.43</w:t>
      </w:r>
      <w:r w:rsidRPr="000A6C0A">
        <w:rPr>
          <w:rFonts w:ascii="Times New Roman" w:hAnsi="Times New Roman" w:cs="Times New Roman"/>
          <w:color w:val="000000"/>
          <w:sz w:val="24"/>
          <w:szCs w:val="24"/>
          <w:lang w:val="ro-MD"/>
        </w:rPr>
        <w:tab/>
        <w:t xml:space="preserve">În cazul în care </w:t>
      </w:r>
      <w:r w:rsidR="00096F52" w:rsidRPr="000A6C0A">
        <w:rPr>
          <w:rFonts w:ascii="Times New Roman" w:hAnsi="Times New Roman" w:cs="Times New Roman"/>
          <w:iCs/>
          <w:color w:val="000000"/>
          <w:sz w:val="24"/>
          <w:szCs w:val="24"/>
          <w:lang w:val="ro-MD" w:eastAsia="ro-RO"/>
        </w:rPr>
        <w:t>traiectul</w:t>
      </w:r>
      <w:r w:rsidRPr="000A6C0A">
        <w:rPr>
          <w:rFonts w:ascii="Times New Roman" w:hAnsi="Times New Roman" w:cs="Times New Roman"/>
          <w:iCs/>
          <w:color w:val="000000"/>
          <w:sz w:val="24"/>
          <w:szCs w:val="24"/>
          <w:lang w:val="ro-MD" w:eastAsia="ro-RO"/>
        </w:rPr>
        <w:t xml:space="preserve"> de rulare aeriană</w:t>
      </w:r>
      <w:r w:rsidRPr="000A6C0A">
        <w:rPr>
          <w:rFonts w:ascii="Times New Roman" w:hAnsi="Times New Roman" w:cs="Times New Roman"/>
          <w:color w:val="000000"/>
          <w:sz w:val="24"/>
          <w:szCs w:val="24"/>
          <w:lang w:val="ro-MD"/>
        </w:rPr>
        <w:t xml:space="preserve"> nu este co-localizat cu o cale de rulaj, panta suprafeței </w:t>
      </w:r>
      <w:r w:rsidR="00096F52" w:rsidRPr="000A6C0A">
        <w:rPr>
          <w:rFonts w:ascii="Times New Roman" w:hAnsi="Times New Roman" w:cs="Times New Roman"/>
          <w:color w:val="000000"/>
          <w:sz w:val="24"/>
          <w:szCs w:val="24"/>
          <w:lang w:val="ro-MD"/>
        </w:rPr>
        <w:t>traiectului</w:t>
      </w:r>
      <w:r w:rsidRPr="000A6C0A">
        <w:rPr>
          <w:rFonts w:ascii="Times New Roman" w:hAnsi="Times New Roman" w:cs="Times New Roman"/>
          <w:color w:val="000000"/>
          <w:sz w:val="24"/>
          <w:szCs w:val="24"/>
          <w:lang w:val="ro-MD"/>
        </w:rPr>
        <w:t xml:space="preserve"> de rulare nu trebuie să depășească limitele pantelor pentru aterizarea elicopterelor pe care </w:t>
      </w:r>
      <w:r w:rsidR="00096F52" w:rsidRPr="000A6C0A">
        <w:rPr>
          <w:rFonts w:ascii="Times New Roman" w:hAnsi="Times New Roman" w:cs="Times New Roman"/>
          <w:color w:val="000000"/>
          <w:sz w:val="24"/>
          <w:szCs w:val="24"/>
          <w:lang w:val="ro-MD"/>
        </w:rPr>
        <w:t>traiectul</w:t>
      </w:r>
      <w:r w:rsidRPr="000A6C0A">
        <w:rPr>
          <w:rFonts w:ascii="Times New Roman" w:hAnsi="Times New Roman" w:cs="Times New Roman"/>
          <w:color w:val="000000"/>
          <w:sz w:val="24"/>
          <w:szCs w:val="24"/>
          <w:lang w:val="ro-MD"/>
        </w:rPr>
        <w:t xml:space="preserve"> este destinată să le servească. În orice caz, panta transversală nu trebuie să depășească 10%, iar panta longitudinală să nu depășească 7%.</w:t>
      </w:r>
    </w:p>
    <w:p w14:paraId="6B787D3A" w14:textId="03747F9E" w:rsidR="0098283B" w:rsidRDefault="0098283B" w:rsidP="003A5542">
      <w:pPr>
        <w:tabs>
          <w:tab w:val="left" w:pos="90"/>
        </w:tabs>
        <w:spacing w:after="0"/>
        <w:jc w:val="both"/>
        <w:rPr>
          <w:rFonts w:cstheme="minorHAnsi"/>
          <w:color w:val="000000"/>
          <w:sz w:val="16"/>
          <w:szCs w:val="16"/>
          <w:lang w:val="ro-MD"/>
        </w:rPr>
      </w:pPr>
    </w:p>
    <w:p w14:paraId="0868FD47" w14:textId="27508DEB" w:rsidR="0098283B" w:rsidRDefault="00FE4A9A" w:rsidP="003A5542">
      <w:pPr>
        <w:tabs>
          <w:tab w:val="left" w:pos="90"/>
        </w:tabs>
        <w:spacing w:after="0"/>
        <w:jc w:val="both"/>
        <w:rPr>
          <w:rFonts w:cstheme="minorHAnsi"/>
          <w:color w:val="000000"/>
          <w:sz w:val="16"/>
          <w:szCs w:val="16"/>
          <w:lang w:val="ro-MD"/>
        </w:rPr>
      </w:pPr>
      <w:r w:rsidRPr="001C231C">
        <w:rPr>
          <w:rFonts w:cstheme="minorHAnsi"/>
          <w:b/>
          <w:bCs/>
          <w:noProof/>
          <w:sz w:val="20"/>
          <w:szCs w:val="20"/>
          <w:lang w:eastAsia="ru-RU"/>
        </w:rPr>
        <w:lastRenderedPageBreak/>
        <mc:AlternateContent>
          <mc:Choice Requires="wps">
            <w:drawing>
              <wp:anchor distT="0" distB="0" distL="114300" distR="114300" simplePos="0" relativeHeight="251699200" behindDoc="0" locked="0" layoutInCell="1" allowOverlap="1" wp14:anchorId="31D613E6" wp14:editId="2AB8B143">
                <wp:simplePos x="0" y="0"/>
                <wp:positionH relativeFrom="column">
                  <wp:posOffset>4528820</wp:posOffset>
                </wp:positionH>
                <wp:positionV relativeFrom="paragraph">
                  <wp:posOffset>-21590</wp:posOffset>
                </wp:positionV>
                <wp:extent cx="1298240" cy="320332"/>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1298240" cy="320332"/>
                        </a:xfrm>
                        <a:prstGeom prst="rect">
                          <a:avLst/>
                        </a:prstGeom>
                        <a:solidFill>
                          <a:sysClr val="window" lastClr="FFFFFF"/>
                        </a:solidFill>
                        <a:ln w="6350">
                          <a:noFill/>
                        </a:ln>
                      </wps:spPr>
                      <wps:txbx>
                        <w:txbxContent>
                          <w:p w14:paraId="6DB682AC" w14:textId="77777777" w:rsidR="00667D87" w:rsidRPr="00896845" w:rsidRDefault="00667D87" w:rsidP="00896845">
                            <w:pPr>
                              <w:autoSpaceDE w:val="0"/>
                              <w:autoSpaceDN w:val="0"/>
                              <w:adjustRightInd w:val="0"/>
                              <w:ind w:left="786" w:hanging="786"/>
                              <w:jc w:val="center"/>
                              <w:rPr>
                                <w:rFonts w:ascii="Times New Roman" w:hAnsi="Times New Roman" w:cs="Times New Roman"/>
                                <w:sz w:val="24"/>
                                <w:szCs w:val="24"/>
                                <w:lang w:val="ro-MD"/>
                              </w:rPr>
                            </w:pPr>
                            <w:r w:rsidRPr="00896845">
                              <w:rPr>
                                <w:rFonts w:ascii="Times New Roman" w:hAnsi="Times New Roman" w:cs="Times New Roman"/>
                                <w:sz w:val="24"/>
                                <w:szCs w:val="24"/>
                                <w:lang w:val="ro-MD"/>
                              </w:rPr>
                              <w:t>Cale de rulaj</w:t>
                            </w:r>
                          </w:p>
                          <w:p w14:paraId="0DBFF706" w14:textId="77777777" w:rsidR="00667D87" w:rsidRPr="009D0036" w:rsidRDefault="00667D87" w:rsidP="0089684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D613E6" id="Text Box 23" o:spid="_x0000_s1053" type="#_x0000_t202" style="position:absolute;left:0;text-align:left;margin-left:356.6pt;margin-top:-1.7pt;width:102.2pt;height:2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" fillcolor="window" stroked="f" strokeweight=".5pt">
                <v:textbox>
                  <w:txbxContent>
                    <w:p w14:paraId="6DB682AC" w14:textId="77777777" w:rsidR="00667D87" w:rsidRPr="00896845" w:rsidRDefault="00667D87" w:rsidP="00896845">
                      <w:pPr>
                        <w:autoSpaceDE w:val="0"/>
                        <w:autoSpaceDN w:val="0"/>
                        <w:adjustRightInd w:val="0"/>
                        <w:ind w:left="786" w:hanging="786"/>
                        <w:jc w:val="center"/>
                        <w:rPr>
                          <w:rFonts w:ascii="Times New Roman" w:hAnsi="Times New Roman" w:cs="Times New Roman"/>
                          <w:sz w:val="24"/>
                          <w:szCs w:val="24"/>
                          <w:lang w:val="ro-MD"/>
                        </w:rPr>
                      </w:pPr>
                      <w:r w:rsidRPr="00896845">
                        <w:rPr>
                          <w:rFonts w:ascii="Times New Roman" w:hAnsi="Times New Roman" w:cs="Times New Roman"/>
                          <w:sz w:val="24"/>
                          <w:szCs w:val="24"/>
                          <w:lang w:val="ro-MD"/>
                        </w:rPr>
                        <w:t>Cale de rulaj</w:t>
                      </w:r>
                    </w:p>
                    <w:p w14:paraId="0DBFF706" w14:textId="77777777" w:rsidR="00667D87" w:rsidRPr="009D0036" w:rsidRDefault="00667D87" w:rsidP="00896845">
                      <w:pPr>
                        <w:rPr>
                          <w:rFonts w:ascii="Times New Roman" w:hAnsi="Times New Roman" w:cs="Times New Roman"/>
                          <w:sz w:val="24"/>
                          <w:szCs w:val="24"/>
                        </w:rPr>
                      </w:pPr>
                    </w:p>
                  </w:txbxContent>
                </v:textbox>
              </v:shape>
            </w:pict>
          </mc:Fallback>
        </mc:AlternateContent>
      </w:r>
      <w:r w:rsidR="00896845" w:rsidRPr="001C231C">
        <w:rPr>
          <w:rFonts w:cstheme="minorHAnsi"/>
          <w:b/>
          <w:bCs/>
          <w:noProof/>
          <w:sz w:val="20"/>
          <w:szCs w:val="20"/>
          <w:lang w:eastAsia="ru-RU"/>
        </w:rPr>
        <mc:AlternateContent>
          <mc:Choice Requires="wps">
            <w:drawing>
              <wp:anchor distT="0" distB="0" distL="114300" distR="114300" simplePos="0" relativeHeight="251697152" behindDoc="0" locked="0" layoutInCell="1" allowOverlap="1" wp14:anchorId="5C4E8246" wp14:editId="4AE8A8A5">
                <wp:simplePos x="0" y="0"/>
                <wp:positionH relativeFrom="margin">
                  <wp:posOffset>2303727</wp:posOffset>
                </wp:positionH>
                <wp:positionV relativeFrom="paragraph">
                  <wp:posOffset>1156679</wp:posOffset>
                </wp:positionV>
                <wp:extent cx="1379908" cy="80903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379908" cy="809030"/>
                        </a:xfrm>
                        <a:prstGeom prst="rect">
                          <a:avLst/>
                        </a:prstGeom>
                        <a:solidFill>
                          <a:sysClr val="window" lastClr="FFFFFF"/>
                        </a:solidFill>
                        <a:ln w="6350">
                          <a:noFill/>
                        </a:ln>
                      </wps:spPr>
                      <wps:txbx>
                        <w:txbxContent>
                          <w:p w14:paraId="43F16AE8" w14:textId="77777777" w:rsidR="00667D87" w:rsidRPr="00896845" w:rsidRDefault="00667D87" w:rsidP="00896845">
                            <w:pPr>
                              <w:autoSpaceDE w:val="0"/>
                              <w:autoSpaceDN w:val="0"/>
                              <w:adjustRightInd w:val="0"/>
                              <w:jc w:val="both"/>
                              <w:rPr>
                                <w:rFonts w:ascii="Times New Roman" w:hAnsi="Times New Roman" w:cs="Times New Roman"/>
                                <w:lang w:val="ro-MD"/>
                              </w:rPr>
                            </w:pPr>
                            <w:r w:rsidRPr="00896845">
                              <w:rPr>
                                <w:rFonts w:ascii="Times New Roman" w:hAnsi="Times New Roman" w:cs="Times New Roman"/>
                                <w:lang w:val="ro-MD"/>
                              </w:rPr>
                              <w:t>Traiect de rulare aeriană = 2 x lățimea totală maximă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4E8246" id="Text Box 47" o:spid="_x0000_s1054" type="#_x0000_t202" style="position:absolute;left:0;text-align:left;margin-left:181.4pt;margin-top:91.1pt;width:108.65pt;height:63.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" fillcolor="window" stroked="f" strokeweight=".5pt">
                <v:textbox>
                  <w:txbxContent>
                    <w:p w14:paraId="43F16AE8" w14:textId="77777777" w:rsidR="00667D87" w:rsidRPr="00896845" w:rsidRDefault="00667D87" w:rsidP="00896845">
                      <w:pPr>
                        <w:autoSpaceDE w:val="0"/>
                        <w:autoSpaceDN w:val="0"/>
                        <w:adjustRightInd w:val="0"/>
                        <w:jc w:val="both"/>
                        <w:rPr>
                          <w:rFonts w:ascii="Times New Roman" w:hAnsi="Times New Roman" w:cs="Times New Roman"/>
                          <w:lang w:val="ro-MD"/>
                        </w:rPr>
                      </w:pPr>
                      <w:r w:rsidRPr="00896845">
                        <w:rPr>
                          <w:rFonts w:ascii="Times New Roman" w:hAnsi="Times New Roman" w:cs="Times New Roman"/>
                          <w:lang w:val="ro-MD"/>
                        </w:rPr>
                        <w:t>Traiect de rulare aeriană = 2 x lățimea totală maximă</w:t>
                      </w:r>
                    </w:p>
                  </w:txbxContent>
                </v:textbox>
                <w10:wrap anchorx="margin"/>
              </v:shape>
            </w:pict>
          </mc:Fallback>
        </mc:AlternateContent>
      </w:r>
      <w:r w:rsidR="00896845" w:rsidRPr="001C231C">
        <w:rPr>
          <w:rFonts w:cstheme="minorHAnsi"/>
          <w:b/>
          <w:bCs/>
          <w:noProof/>
          <w:sz w:val="20"/>
          <w:szCs w:val="20"/>
          <w:lang w:eastAsia="ru-RU"/>
        </w:rPr>
        <w:drawing>
          <wp:inline distT="0" distB="0" distL="0" distR="0" wp14:anchorId="5A9AAD63" wp14:editId="7AFA9AEF">
            <wp:extent cx="5968113" cy="2626716"/>
            <wp:effectExtent l="0" t="0" r="0" b="2540"/>
            <wp:docPr id="46" name="Рисунок 19" descr="D:\Downloads\YandexDisk\Screenshots\2020-09-02_1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YandexDisk\Screenshots\2020-09-02_10-05-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5858" cy="2674137"/>
                    </a:xfrm>
                    <a:prstGeom prst="rect">
                      <a:avLst/>
                    </a:prstGeom>
                    <a:noFill/>
                    <a:ln>
                      <a:noFill/>
                    </a:ln>
                  </pic:spPr>
                </pic:pic>
              </a:graphicData>
            </a:graphic>
          </wp:inline>
        </w:drawing>
      </w:r>
    </w:p>
    <w:p w14:paraId="3EC95327" w14:textId="77777777" w:rsidR="00896845" w:rsidRDefault="00896845" w:rsidP="003A5542">
      <w:pPr>
        <w:tabs>
          <w:tab w:val="left" w:pos="90"/>
        </w:tabs>
        <w:spacing w:after="0"/>
        <w:jc w:val="both"/>
        <w:rPr>
          <w:rFonts w:cstheme="minorHAnsi"/>
          <w:color w:val="000000"/>
          <w:sz w:val="16"/>
          <w:szCs w:val="16"/>
          <w:lang w:val="ro-MD"/>
        </w:rPr>
      </w:pPr>
    </w:p>
    <w:p w14:paraId="4C87C826" w14:textId="77777777" w:rsidR="00896845" w:rsidRPr="00331C39" w:rsidRDefault="00331C39" w:rsidP="00331C39">
      <w:pPr>
        <w:tabs>
          <w:tab w:val="left" w:pos="90"/>
        </w:tabs>
        <w:spacing w:after="0"/>
        <w:jc w:val="center"/>
        <w:rPr>
          <w:rFonts w:ascii="Times New Roman" w:hAnsi="Times New Roman" w:cs="Times New Roman"/>
          <w:color w:val="000000"/>
          <w:sz w:val="24"/>
          <w:szCs w:val="24"/>
          <w:lang w:val="ro-MD"/>
        </w:rPr>
      </w:pPr>
      <w:r w:rsidRPr="00331C39">
        <w:rPr>
          <w:rFonts w:ascii="Times New Roman" w:hAnsi="Times New Roman" w:cs="Times New Roman"/>
          <w:b/>
          <w:bCs/>
          <w:sz w:val="24"/>
          <w:szCs w:val="24"/>
          <w:lang w:val="ro-MD"/>
        </w:rPr>
        <w:t>Figura: 3-4. T</w:t>
      </w:r>
      <w:r w:rsidRPr="00331C39">
        <w:rPr>
          <w:rFonts w:ascii="Times New Roman" w:hAnsi="Times New Roman" w:cs="Times New Roman"/>
          <w:b/>
          <w:bCs/>
          <w:iCs/>
          <w:sz w:val="24"/>
          <w:szCs w:val="24"/>
          <w:lang w:val="ro-MD" w:eastAsia="ro-RO"/>
        </w:rPr>
        <w:t>raiectul de rulare aeriană</w:t>
      </w:r>
      <w:r w:rsidRPr="00331C39">
        <w:rPr>
          <w:rFonts w:ascii="Times New Roman" w:hAnsi="Times New Roman" w:cs="Times New Roman"/>
          <w:b/>
          <w:bCs/>
          <w:sz w:val="24"/>
          <w:szCs w:val="24"/>
          <w:lang w:val="ro-MD"/>
        </w:rPr>
        <w:t xml:space="preserve"> și traiectul co-localizat </w:t>
      </w:r>
      <w:r w:rsidRPr="00331C39">
        <w:rPr>
          <w:rFonts w:ascii="Times New Roman" w:hAnsi="Times New Roman" w:cs="Times New Roman"/>
          <w:b/>
          <w:bCs/>
          <w:iCs/>
          <w:sz w:val="24"/>
          <w:szCs w:val="24"/>
          <w:lang w:val="ro-MD" w:eastAsia="ro-RO"/>
        </w:rPr>
        <w:t>de rulare aeriană/</w:t>
      </w:r>
      <w:r w:rsidRPr="00331C39">
        <w:rPr>
          <w:rFonts w:ascii="Times New Roman" w:hAnsi="Times New Roman" w:cs="Times New Roman"/>
          <w:b/>
          <w:bCs/>
          <w:sz w:val="24"/>
          <w:szCs w:val="24"/>
          <w:lang w:val="ro-MD"/>
        </w:rPr>
        <w:t>cale de rulaj pentru elicoptere</w:t>
      </w:r>
    </w:p>
    <w:p w14:paraId="10163080" w14:textId="77777777" w:rsidR="00896845" w:rsidRPr="00331C39" w:rsidRDefault="00896845" w:rsidP="00331C39">
      <w:pPr>
        <w:tabs>
          <w:tab w:val="left" w:pos="90"/>
        </w:tabs>
        <w:spacing w:after="0"/>
        <w:jc w:val="center"/>
        <w:rPr>
          <w:rFonts w:ascii="Times New Roman" w:hAnsi="Times New Roman" w:cs="Times New Roman"/>
          <w:color w:val="000000"/>
          <w:sz w:val="24"/>
          <w:szCs w:val="24"/>
          <w:lang w:val="ro-MD"/>
        </w:rPr>
      </w:pPr>
    </w:p>
    <w:p w14:paraId="3E4F580C" w14:textId="77777777" w:rsidR="0048782F" w:rsidRPr="001A7583" w:rsidRDefault="0048782F" w:rsidP="00212516">
      <w:pPr>
        <w:ind w:left="1085" w:right="20" w:hanging="1085"/>
        <w:jc w:val="both"/>
        <w:rPr>
          <w:rFonts w:ascii="Times New Roman" w:eastAsia="Arial" w:hAnsi="Times New Roman" w:cs="Times New Roman"/>
          <w:b/>
          <w:bCs/>
          <w:i/>
          <w:iCs/>
          <w:sz w:val="24"/>
          <w:szCs w:val="24"/>
          <w:lang w:val="ro-MD"/>
        </w:rPr>
      </w:pPr>
      <w:r w:rsidRPr="001A7583">
        <w:rPr>
          <w:rFonts w:ascii="Times New Roman" w:eastAsia="Arial" w:hAnsi="Times New Roman" w:cs="Times New Roman"/>
          <w:b/>
          <w:bCs/>
          <w:i/>
          <w:iCs/>
          <w:sz w:val="24"/>
          <w:szCs w:val="24"/>
          <w:lang w:val="ro-MD"/>
        </w:rPr>
        <w:t>Puncte de staționare pentru elicoptere</w:t>
      </w:r>
    </w:p>
    <w:p w14:paraId="04F18B05" w14:textId="77777777" w:rsidR="0048782F" w:rsidRPr="001A7583" w:rsidRDefault="0048782F" w:rsidP="00212516">
      <w:pPr>
        <w:autoSpaceDE w:val="0"/>
        <w:autoSpaceDN w:val="0"/>
        <w:adjustRightInd w:val="0"/>
        <w:ind w:left="1701" w:hanging="708"/>
        <w:jc w:val="both"/>
        <w:rPr>
          <w:rFonts w:ascii="Times New Roman" w:hAnsi="Times New Roman" w:cs="Times New Roman"/>
          <w:i/>
          <w:iCs/>
          <w:color w:val="000000"/>
          <w:sz w:val="24"/>
          <w:szCs w:val="24"/>
          <w:lang w:val="ro-MD"/>
        </w:rPr>
      </w:pPr>
      <w:r w:rsidRPr="001A7583">
        <w:rPr>
          <w:rFonts w:ascii="Times New Roman" w:hAnsi="Times New Roman" w:cs="Times New Roman"/>
          <w:b/>
          <w:bCs/>
          <w:i/>
          <w:iCs/>
          <w:color w:val="000000"/>
          <w:sz w:val="24"/>
          <w:szCs w:val="24"/>
          <w:lang w:val="ro-MD"/>
        </w:rPr>
        <w:t>Notă</w:t>
      </w:r>
      <w:r w:rsidRPr="001A7583">
        <w:rPr>
          <w:rFonts w:ascii="Times New Roman" w:hAnsi="Times New Roman" w:cs="Times New Roman"/>
          <w:i/>
          <w:iCs/>
          <w:color w:val="000000"/>
          <w:sz w:val="24"/>
          <w:szCs w:val="24"/>
          <w:lang w:val="ro-MD"/>
        </w:rPr>
        <w:t>.</w:t>
      </w:r>
      <w:r w:rsidRPr="001A7583">
        <w:rPr>
          <w:rFonts w:ascii="Times New Roman" w:hAnsi="Times New Roman" w:cs="Times New Roman"/>
          <w:color w:val="000000"/>
          <w:sz w:val="24"/>
          <w:szCs w:val="24"/>
          <w:lang w:val="ro-MD"/>
        </w:rPr>
        <w:tab/>
      </w:r>
      <w:r w:rsidRPr="001A7583">
        <w:rPr>
          <w:rFonts w:ascii="Times New Roman" w:hAnsi="Times New Roman" w:cs="Times New Roman"/>
          <w:i/>
          <w:iCs/>
          <w:color w:val="000000"/>
          <w:sz w:val="24"/>
          <w:szCs w:val="24"/>
          <w:lang w:val="ro-MD"/>
        </w:rPr>
        <w:t>Prevederile din prezenta secțiune nu specifică amplasarea punctelor de staționare pentru elicoptere, dar permite un grad ridicat de flexibilitate în proiectarea generală a heliportului. Cu toate acestea, nu este considerată o bună practică amplasarea punctelor de staționare pentru elicoptere sub traiectoria de zbor. Pentru material instructive suplimentar vezi Manualul de heliporturi (OACI Doc</w:t>
      </w:r>
      <w:r w:rsidR="00212516">
        <w:rPr>
          <w:rFonts w:ascii="Times New Roman" w:hAnsi="Times New Roman" w:cs="Times New Roman"/>
          <w:i/>
          <w:iCs/>
          <w:color w:val="000000"/>
          <w:sz w:val="24"/>
          <w:szCs w:val="24"/>
          <w:lang w:val="ro-MD"/>
        </w:rPr>
        <w:t>.</w:t>
      </w:r>
      <w:r w:rsidRPr="001A7583">
        <w:rPr>
          <w:rFonts w:ascii="Times New Roman" w:hAnsi="Times New Roman" w:cs="Times New Roman"/>
          <w:i/>
          <w:iCs/>
          <w:color w:val="000000"/>
          <w:sz w:val="24"/>
          <w:szCs w:val="24"/>
          <w:lang w:val="ro-MD"/>
        </w:rPr>
        <w:t>9261).</w:t>
      </w:r>
    </w:p>
    <w:p w14:paraId="416EFD4F" w14:textId="77777777" w:rsidR="0048782F" w:rsidRPr="001A7583" w:rsidRDefault="0048782F" w:rsidP="0048782F">
      <w:pPr>
        <w:autoSpaceDE w:val="0"/>
        <w:autoSpaceDN w:val="0"/>
        <w:adjustRightInd w:val="0"/>
        <w:ind w:left="1000" w:hanging="1000"/>
        <w:jc w:val="both"/>
        <w:rPr>
          <w:rFonts w:ascii="Times New Roman" w:hAnsi="Times New Roman" w:cs="Times New Roman"/>
          <w:color w:val="000000"/>
          <w:sz w:val="24"/>
          <w:szCs w:val="24"/>
          <w:lang w:val="ro-MD" w:eastAsia="ro-RO"/>
        </w:rPr>
      </w:pPr>
      <w:r w:rsidRPr="001A7583">
        <w:rPr>
          <w:rFonts w:ascii="Times New Roman" w:hAnsi="Times New Roman" w:cs="Times New Roman"/>
          <w:color w:val="000000"/>
          <w:sz w:val="24"/>
          <w:szCs w:val="24"/>
          <w:lang w:val="ro-MD" w:eastAsia="ro-RO"/>
        </w:rPr>
        <w:t xml:space="preserve">3.1.44 </w:t>
      </w:r>
      <w:r w:rsidRPr="001A7583">
        <w:rPr>
          <w:rFonts w:ascii="Times New Roman" w:hAnsi="Times New Roman" w:cs="Times New Roman"/>
          <w:i/>
          <w:iCs/>
          <w:color w:val="000000"/>
          <w:sz w:val="24"/>
          <w:szCs w:val="24"/>
          <w:lang w:val="ro-MD"/>
        </w:rPr>
        <w:t xml:space="preserve"> </w:t>
      </w:r>
      <w:r w:rsidRPr="001A7583">
        <w:rPr>
          <w:rFonts w:ascii="Times New Roman" w:hAnsi="Times New Roman" w:cs="Times New Roman"/>
          <w:color w:val="000000"/>
          <w:sz w:val="24"/>
          <w:szCs w:val="24"/>
          <w:lang w:val="ro-MD"/>
        </w:rPr>
        <w:tab/>
        <w:t>Punctul</w:t>
      </w:r>
      <w:r w:rsidRPr="001A7583">
        <w:rPr>
          <w:rFonts w:ascii="Times New Roman" w:hAnsi="Times New Roman" w:cs="Times New Roman"/>
          <w:color w:val="000000"/>
          <w:sz w:val="24"/>
          <w:szCs w:val="24"/>
          <w:lang w:val="ro-MD" w:eastAsia="ro-RO"/>
        </w:rPr>
        <w:t xml:space="preserve"> de </w:t>
      </w:r>
      <w:r w:rsidRPr="001A7583">
        <w:rPr>
          <w:rFonts w:ascii="Times New Roman" w:hAnsi="Times New Roman" w:cs="Times New Roman"/>
          <w:color w:val="000000"/>
          <w:sz w:val="24"/>
          <w:szCs w:val="24"/>
          <w:lang w:val="ro-MD"/>
        </w:rPr>
        <w:t>staționare</w:t>
      </w:r>
      <w:r w:rsidRPr="001A7583">
        <w:rPr>
          <w:rFonts w:ascii="Times New Roman" w:hAnsi="Times New Roman" w:cs="Times New Roman"/>
          <w:color w:val="000000"/>
          <w:sz w:val="24"/>
          <w:szCs w:val="24"/>
          <w:lang w:val="ro-MD" w:eastAsia="ro-RO"/>
        </w:rPr>
        <w:t xml:space="preserve"> pentru elicopter:</w:t>
      </w:r>
    </w:p>
    <w:p w14:paraId="59F885E8" w14:textId="77777777" w:rsidR="0048782F" w:rsidRPr="001A7583" w:rsidRDefault="0048782F" w:rsidP="0048782F">
      <w:pPr>
        <w:autoSpaceDE w:val="0"/>
        <w:autoSpaceDN w:val="0"/>
        <w:adjustRightInd w:val="0"/>
        <w:ind w:left="1426" w:hanging="436"/>
        <w:rPr>
          <w:rFonts w:ascii="Times New Roman" w:hAnsi="Times New Roman" w:cs="Times New Roman"/>
          <w:color w:val="000000"/>
          <w:sz w:val="24"/>
          <w:szCs w:val="24"/>
          <w:lang w:val="ro-MD" w:eastAsia="ro-RO"/>
        </w:rPr>
      </w:pPr>
      <w:r w:rsidRPr="001A7583">
        <w:rPr>
          <w:rFonts w:ascii="Times New Roman" w:hAnsi="Times New Roman" w:cs="Times New Roman"/>
          <w:color w:val="000000"/>
          <w:sz w:val="24"/>
          <w:szCs w:val="24"/>
          <w:lang w:val="ro-MD" w:eastAsia="ro-RO"/>
        </w:rPr>
        <w:t xml:space="preserve">a)  </w:t>
      </w:r>
      <w:r w:rsidRPr="001A7583">
        <w:rPr>
          <w:rFonts w:ascii="Times New Roman" w:hAnsi="Times New Roman" w:cs="Times New Roman"/>
          <w:color w:val="000000"/>
          <w:sz w:val="24"/>
          <w:szCs w:val="24"/>
          <w:lang w:val="ro-MD"/>
        </w:rPr>
        <w:tab/>
        <w:t>prevede</w:t>
      </w:r>
      <w:r w:rsidRPr="001A7583">
        <w:rPr>
          <w:rFonts w:ascii="Times New Roman" w:hAnsi="Times New Roman" w:cs="Times New Roman"/>
          <w:color w:val="000000"/>
          <w:sz w:val="24"/>
          <w:szCs w:val="24"/>
          <w:lang w:val="ro-MD" w:eastAsia="ro-RO"/>
        </w:rPr>
        <w:t>:</w:t>
      </w:r>
    </w:p>
    <w:p w14:paraId="2E35F6B0" w14:textId="77777777" w:rsidR="0048782F" w:rsidRPr="001A7583" w:rsidRDefault="0048782F" w:rsidP="0048782F">
      <w:pPr>
        <w:autoSpaceDE w:val="0"/>
        <w:autoSpaceDN w:val="0"/>
        <w:adjustRightInd w:val="0"/>
        <w:ind w:left="1876" w:hanging="425"/>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eastAsia="ro-RO"/>
        </w:rPr>
        <w:t xml:space="preserve">1) </w:t>
      </w:r>
      <w:r w:rsidRPr="001A7583">
        <w:rPr>
          <w:rFonts w:ascii="Times New Roman" w:hAnsi="Times New Roman" w:cs="Times New Roman"/>
          <w:color w:val="000000"/>
          <w:sz w:val="24"/>
          <w:szCs w:val="24"/>
          <w:lang w:val="ro-MD"/>
        </w:rPr>
        <w:tab/>
      </w:r>
      <w:r w:rsidRPr="001A7583">
        <w:rPr>
          <w:rFonts w:ascii="Times New Roman" w:hAnsi="Times New Roman" w:cs="Times New Roman"/>
          <w:color w:val="000000"/>
          <w:sz w:val="24"/>
          <w:szCs w:val="24"/>
          <w:lang w:val="ro-MD" w:eastAsia="ro-RO"/>
        </w:rPr>
        <w:t xml:space="preserve">o zonă liberă de obstacole, de dimensiuni și configurație suficientă, pentru a susține fiecare parte a celui mai mare elicopter pe care punctul de </w:t>
      </w:r>
      <w:r w:rsidRPr="001A7583">
        <w:rPr>
          <w:rFonts w:ascii="Times New Roman" w:hAnsi="Times New Roman" w:cs="Times New Roman"/>
          <w:color w:val="000000"/>
          <w:sz w:val="24"/>
          <w:szCs w:val="24"/>
          <w:lang w:val="ro-MD"/>
        </w:rPr>
        <w:t>staționare</w:t>
      </w:r>
      <w:r w:rsidRPr="001A7583">
        <w:rPr>
          <w:rFonts w:ascii="Times New Roman" w:hAnsi="Times New Roman" w:cs="Times New Roman"/>
          <w:color w:val="000000"/>
          <w:sz w:val="24"/>
          <w:szCs w:val="24"/>
          <w:lang w:val="ro-MD" w:eastAsia="ro-RO"/>
        </w:rPr>
        <w:t xml:space="preserve"> este destinat să îl servească, atunci când elicopterul se a</w:t>
      </w:r>
      <w:r w:rsidRPr="001A7583">
        <w:rPr>
          <w:rFonts w:ascii="Times New Roman" w:hAnsi="Times New Roman" w:cs="Times New Roman"/>
          <w:color w:val="000000"/>
          <w:sz w:val="24"/>
          <w:szCs w:val="24"/>
          <w:lang w:val="ro-MD"/>
        </w:rPr>
        <w:t>flă în punctul de staționare;</w:t>
      </w:r>
    </w:p>
    <w:p w14:paraId="67459CDF" w14:textId="77777777" w:rsidR="0048782F" w:rsidRPr="001A7583" w:rsidRDefault="0048782F" w:rsidP="0048782F">
      <w:pPr>
        <w:autoSpaceDE w:val="0"/>
        <w:autoSpaceDN w:val="0"/>
        <w:adjustRightInd w:val="0"/>
        <w:ind w:left="1876" w:hanging="425"/>
        <w:jc w:val="both"/>
        <w:rPr>
          <w:rFonts w:ascii="Times New Roman" w:hAnsi="Times New Roman" w:cs="Times New Roman"/>
          <w:color w:val="000000"/>
          <w:sz w:val="24"/>
          <w:szCs w:val="24"/>
          <w:lang w:val="ro-MD" w:eastAsia="ro-RO"/>
        </w:rPr>
      </w:pPr>
      <w:r w:rsidRPr="001A7583">
        <w:rPr>
          <w:rFonts w:ascii="Times New Roman" w:hAnsi="Times New Roman" w:cs="Times New Roman"/>
          <w:color w:val="000000"/>
          <w:sz w:val="24"/>
          <w:szCs w:val="24"/>
          <w:lang w:val="ro-MD"/>
        </w:rPr>
        <w:t xml:space="preserve">2) </w:t>
      </w:r>
      <w:r w:rsidRPr="001A7583">
        <w:rPr>
          <w:rFonts w:ascii="Times New Roman" w:hAnsi="Times New Roman" w:cs="Times New Roman"/>
          <w:color w:val="000000"/>
          <w:sz w:val="24"/>
          <w:szCs w:val="24"/>
          <w:lang w:val="ro-MD"/>
        </w:rPr>
        <w:tab/>
        <w:t>o suprafață car</w:t>
      </w:r>
      <w:r w:rsidRPr="001A7583">
        <w:rPr>
          <w:rFonts w:ascii="Times New Roman" w:hAnsi="Times New Roman" w:cs="Times New Roman"/>
          <w:color w:val="000000"/>
          <w:sz w:val="24"/>
          <w:szCs w:val="24"/>
          <w:lang w:val="ro-MD" w:eastAsia="ro-RO"/>
        </w:rPr>
        <w:t>e:</w:t>
      </w:r>
    </w:p>
    <w:p w14:paraId="749FF62B" w14:textId="77777777" w:rsidR="0048782F" w:rsidRPr="001A7583" w:rsidRDefault="0048782F" w:rsidP="0048782F">
      <w:pPr>
        <w:autoSpaceDE w:val="0"/>
        <w:autoSpaceDN w:val="0"/>
        <w:adjustRightInd w:val="0"/>
        <w:ind w:left="2326" w:hanging="425"/>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eastAsia="ro-RO"/>
        </w:rPr>
        <w:t xml:space="preserve">i) </w:t>
      </w:r>
      <w:r w:rsidRPr="001A7583">
        <w:rPr>
          <w:rFonts w:ascii="Times New Roman" w:hAnsi="Times New Roman" w:cs="Times New Roman"/>
          <w:color w:val="000000"/>
          <w:sz w:val="24"/>
          <w:szCs w:val="24"/>
          <w:lang w:val="ro-MD"/>
        </w:rPr>
        <w:tab/>
      </w:r>
      <w:r w:rsidRPr="001A7583">
        <w:rPr>
          <w:rFonts w:ascii="Times New Roman" w:hAnsi="Times New Roman" w:cs="Times New Roman"/>
          <w:color w:val="000000"/>
          <w:sz w:val="24"/>
          <w:szCs w:val="24"/>
          <w:lang w:val="ro-MD" w:eastAsia="ro-RO"/>
        </w:rPr>
        <w:t>es</w:t>
      </w:r>
      <w:r w:rsidRPr="001A7583">
        <w:rPr>
          <w:rFonts w:ascii="Times New Roman" w:hAnsi="Times New Roman" w:cs="Times New Roman"/>
          <w:color w:val="000000"/>
          <w:sz w:val="24"/>
          <w:szCs w:val="24"/>
          <w:lang w:val="ro-MD"/>
        </w:rPr>
        <w:t>te rezistent la jetul rotorului;</w:t>
      </w:r>
    </w:p>
    <w:p w14:paraId="37B3C3B0" w14:textId="77777777" w:rsidR="0048782F" w:rsidRPr="001A7583" w:rsidRDefault="0048782F" w:rsidP="0048782F">
      <w:pPr>
        <w:autoSpaceDE w:val="0"/>
        <w:autoSpaceDN w:val="0"/>
        <w:adjustRightInd w:val="0"/>
        <w:ind w:left="2326" w:hanging="425"/>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ii) </w:t>
      </w:r>
      <w:r w:rsidRPr="001A7583">
        <w:rPr>
          <w:rFonts w:ascii="Times New Roman" w:hAnsi="Times New Roman" w:cs="Times New Roman"/>
          <w:color w:val="000000"/>
          <w:sz w:val="24"/>
          <w:szCs w:val="24"/>
          <w:lang w:val="ro-MD"/>
        </w:rPr>
        <w:tab/>
        <w:t>nu prezintă denivelări care ar afecta negativ manevrarea elicopterului;</w:t>
      </w:r>
    </w:p>
    <w:p w14:paraId="0666F85B" w14:textId="77777777" w:rsidR="0048782F" w:rsidRPr="001A7583" w:rsidRDefault="0048782F" w:rsidP="0048782F">
      <w:pPr>
        <w:autoSpaceDE w:val="0"/>
        <w:autoSpaceDN w:val="0"/>
        <w:adjustRightInd w:val="0"/>
        <w:ind w:left="2326" w:hanging="425"/>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iii) </w:t>
      </w:r>
      <w:r w:rsidRPr="001A7583">
        <w:rPr>
          <w:rFonts w:ascii="Times New Roman" w:hAnsi="Times New Roman" w:cs="Times New Roman"/>
          <w:color w:val="000000"/>
          <w:sz w:val="24"/>
          <w:szCs w:val="24"/>
          <w:lang w:val="ro-MD"/>
        </w:rPr>
        <w:tab/>
        <w:t>are o capacitate portantă suficientă pentru a rezista la sarcinile preconizate;</w:t>
      </w:r>
    </w:p>
    <w:p w14:paraId="37525E20" w14:textId="77777777" w:rsidR="0048782F" w:rsidRPr="001A7583" w:rsidRDefault="0048782F" w:rsidP="0048782F">
      <w:pPr>
        <w:autoSpaceDE w:val="0"/>
        <w:autoSpaceDN w:val="0"/>
        <w:adjustRightInd w:val="0"/>
        <w:ind w:left="2326" w:hanging="425"/>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iv) </w:t>
      </w:r>
      <w:r w:rsidRPr="001A7583">
        <w:rPr>
          <w:rFonts w:ascii="Times New Roman" w:hAnsi="Times New Roman" w:cs="Times New Roman"/>
          <w:color w:val="000000"/>
          <w:sz w:val="24"/>
          <w:szCs w:val="24"/>
          <w:lang w:val="ro-MD"/>
        </w:rPr>
        <w:tab/>
        <w:t>are o aderență suficientă pentru a preveni alunecarea elicopterelor sau a persoanelor;</w:t>
      </w:r>
    </w:p>
    <w:p w14:paraId="6DF1CBC3" w14:textId="77777777" w:rsidR="0048782F" w:rsidRPr="001A7583" w:rsidRDefault="0048782F" w:rsidP="0048782F">
      <w:pPr>
        <w:autoSpaceDE w:val="0"/>
        <w:autoSpaceDN w:val="0"/>
        <w:adjustRightInd w:val="0"/>
        <w:ind w:left="2326" w:hanging="425"/>
        <w:jc w:val="both"/>
        <w:rPr>
          <w:rFonts w:ascii="Times New Roman" w:hAnsi="Times New Roman" w:cs="Times New Roman"/>
          <w:color w:val="000000"/>
          <w:sz w:val="24"/>
          <w:szCs w:val="24"/>
          <w:lang w:val="ro-MD" w:eastAsia="ro-RO"/>
        </w:rPr>
      </w:pPr>
      <w:r w:rsidRPr="001A7583">
        <w:rPr>
          <w:rFonts w:ascii="Times New Roman" w:hAnsi="Times New Roman" w:cs="Times New Roman"/>
          <w:color w:val="000000"/>
          <w:sz w:val="24"/>
          <w:szCs w:val="24"/>
          <w:lang w:val="ro-MD"/>
        </w:rPr>
        <w:t xml:space="preserve">v) </w:t>
      </w:r>
      <w:r w:rsidRPr="001A7583">
        <w:rPr>
          <w:rFonts w:ascii="Times New Roman" w:hAnsi="Times New Roman" w:cs="Times New Roman"/>
          <w:color w:val="000000"/>
          <w:sz w:val="24"/>
          <w:szCs w:val="24"/>
          <w:lang w:val="ro-MD"/>
        </w:rPr>
        <w:tab/>
        <w:t>asigură un drenaj eficient fără a afecta în mod negativ controlul și stabilitatea elicopterului cu roți</w:t>
      </w:r>
      <w:r w:rsidRPr="001A7583">
        <w:rPr>
          <w:rFonts w:ascii="Times New Roman" w:hAnsi="Times New Roman" w:cs="Times New Roman"/>
          <w:color w:val="000000"/>
          <w:sz w:val="24"/>
          <w:szCs w:val="24"/>
          <w:lang w:val="ro-MD" w:eastAsia="ro-RO"/>
        </w:rPr>
        <w:t xml:space="preserve"> atunci când manevrează pe propria sa putere sau în timpul opririlor;</w:t>
      </w:r>
    </w:p>
    <w:p w14:paraId="7022E562" w14:textId="77777777" w:rsidR="00896845" w:rsidRPr="001A7583" w:rsidRDefault="0048782F" w:rsidP="00212516">
      <w:pPr>
        <w:tabs>
          <w:tab w:val="left" w:pos="1418"/>
        </w:tabs>
        <w:spacing w:after="0"/>
        <w:ind w:left="1418" w:hanging="425"/>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eastAsia="ro-RO"/>
        </w:rPr>
        <w:lastRenderedPageBreak/>
        <w:t xml:space="preserve">b) </w:t>
      </w:r>
      <w:r w:rsidRPr="001A7583">
        <w:rPr>
          <w:rFonts w:ascii="Times New Roman" w:hAnsi="Times New Roman" w:cs="Times New Roman"/>
          <w:color w:val="000000"/>
          <w:sz w:val="24"/>
          <w:szCs w:val="24"/>
          <w:lang w:val="ro-MD"/>
        </w:rPr>
        <w:tab/>
        <w:t>trebuie</w:t>
      </w:r>
      <w:r w:rsidRPr="001A7583">
        <w:rPr>
          <w:rFonts w:ascii="Times New Roman" w:hAnsi="Times New Roman" w:cs="Times New Roman"/>
          <w:color w:val="000000"/>
          <w:sz w:val="24"/>
          <w:szCs w:val="24"/>
          <w:lang w:val="ro-MD" w:eastAsia="ro-RO"/>
        </w:rPr>
        <w:t xml:space="preserve"> să fie asociată zonei de protecție.</w:t>
      </w:r>
    </w:p>
    <w:p w14:paraId="05C6D006" w14:textId="77777777" w:rsidR="00896845" w:rsidRPr="001A7583" w:rsidRDefault="00896845" w:rsidP="003A5542">
      <w:pPr>
        <w:tabs>
          <w:tab w:val="left" w:pos="90"/>
        </w:tabs>
        <w:spacing w:after="0"/>
        <w:jc w:val="both"/>
        <w:rPr>
          <w:rFonts w:ascii="Times New Roman" w:hAnsi="Times New Roman" w:cs="Times New Roman"/>
          <w:color w:val="000000"/>
          <w:sz w:val="24"/>
          <w:szCs w:val="24"/>
          <w:lang w:val="ro-MD"/>
        </w:rPr>
      </w:pPr>
    </w:p>
    <w:p w14:paraId="37272D8D" w14:textId="77777777" w:rsidR="0048782F" w:rsidRPr="001A7583" w:rsidRDefault="0048782F" w:rsidP="0048782F">
      <w:pPr>
        <w:autoSpaceDE w:val="0"/>
        <w:autoSpaceDN w:val="0"/>
        <w:adjustRightInd w:val="0"/>
        <w:ind w:left="1000" w:hanging="1000"/>
        <w:jc w:val="both"/>
        <w:rPr>
          <w:rFonts w:ascii="Times New Roman" w:hAnsi="Times New Roman" w:cs="Times New Roman"/>
          <w:iCs/>
          <w:color w:val="000000"/>
          <w:sz w:val="24"/>
          <w:szCs w:val="24"/>
          <w:lang w:val="ro-MD" w:eastAsia="ro-RO"/>
        </w:rPr>
      </w:pPr>
      <w:r w:rsidRPr="001A7583">
        <w:rPr>
          <w:rFonts w:ascii="Times New Roman" w:hAnsi="Times New Roman" w:cs="Times New Roman"/>
          <w:iCs/>
          <w:color w:val="000000"/>
          <w:sz w:val="24"/>
          <w:szCs w:val="24"/>
          <w:lang w:val="ro-MD" w:eastAsia="ro-RO"/>
        </w:rPr>
        <w:t xml:space="preserve">3.1.45 </w:t>
      </w:r>
      <w:r w:rsidRPr="001A7583">
        <w:rPr>
          <w:rFonts w:ascii="Times New Roman" w:hAnsi="Times New Roman" w:cs="Times New Roman"/>
          <w:i/>
          <w:iCs/>
          <w:color w:val="000000"/>
          <w:sz w:val="24"/>
          <w:szCs w:val="24"/>
          <w:lang w:val="ro-MD"/>
        </w:rPr>
        <w:t xml:space="preserve"> </w:t>
      </w:r>
      <w:r w:rsidRPr="001A7583">
        <w:rPr>
          <w:rFonts w:ascii="Times New Roman" w:hAnsi="Times New Roman" w:cs="Times New Roman"/>
          <w:color w:val="000000"/>
          <w:sz w:val="24"/>
          <w:szCs w:val="24"/>
          <w:lang w:val="ro-MD"/>
        </w:rPr>
        <w:tab/>
        <w:t>Dimensiunile</w:t>
      </w:r>
      <w:r w:rsidRPr="001A7583">
        <w:rPr>
          <w:rFonts w:ascii="Times New Roman" w:hAnsi="Times New Roman" w:cs="Times New Roman"/>
          <w:iCs/>
          <w:color w:val="000000"/>
          <w:sz w:val="24"/>
          <w:szCs w:val="24"/>
          <w:lang w:val="ro-MD" w:eastAsia="ro-RO"/>
        </w:rPr>
        <w:t xml:space="preserve"> minime ale punctului de </w:t>
      </w:r>
      <w:r w:rsidRPr="001A7583">
        <w:rPr>
          <w:rFonts w:ascii="Times New Roman" w:hAnsi="Times New Roman" w:cs="Times New Roman"/>
          <w:color w:val="000000"/>
          <w:sz w:val="24"/>
          <w:szCs w:val="24"/>
          <w:lang w:val="ro-MD"/>
        </w:rPr>
        <w:t>staționare</w:t>
      </w:r>
      <w:r w:rsidRPr="001A7583">
        <w:rPr>
          <w:rFonts w:ascii="Times New Roman" w:hAnsi="Times New Roman" w:cs="Times New Roman"/>
          <w:iCs/>
          <w:color w:val="000000"/>
          <w:sz w:val="24"/>
          <w:szCs w:val="24"/>
          <w:lang w:val="ro-MD" w:eastAsia="ro-RO"/>
        </w:rPr>
        <w:t xml:space="preserve"> a elicopterului corespund:</w:t>
      </w:r>
    </w:p>
    <w:p w14:paraId="750B5CFA" w14:textId="77777777" w:rsidR="0048782F" w:rsidRPr="001A7583" w:rsidRDefault="0048782F" w:rsidP="0048782F">
      <w:pPr>
        <w:autoSpaceDE w:val="0"/>
        <w:autoSpaceDN w:val="0"/>
        <w:adjustRightInd w:val="0"/>
        <w:ind w:left="1426" w:hanging="436"/>
        <w:jc w:val="both"/>
        <w:rPr>
          <w:rFonts w:ascii="Times New Roman" w:hAnsi="Times New Roman" w:cs="Times New Roman"/>
          <w:color w:val="000000"/>
          <w:sz w:val="24"/>
          <w:szCs w:val="24"/>
          <w:lang w:val="ro-MD"/>
        </w:rPr>
      </w:pPr>
      <w:r w:rsidRPr="001A7583">
        <w:rPr>
          <w:rFonts w:ascii="Times New Roman" w:hAnsi="Times New Roman" w:cs="Times New Roman"/>
          <w:iCs/>
          <w:color w:val="000000"/>
          <w:sz w:val="24"/>
          <w:szCs w:val="24"/>
          <w:lang w:val="ro-MD" w:eastAsia="ro-RO"/>
        </w:rPr>
        <w:t xml:space="preserve">a) </w:t>
      </w:r>
      <w:r w:rsidRPr="001A7583">
        <w:rPr>
          <w:rFonts w:ascii="Times New Roman" w:hAnsi="Times New Roman" w:cs="Times New Roman"/>
          <w:color w:val="000000"/>
          <w:sz w:val="24"/>
          <w:szCs w:val="24"/>
          <w:lang w:val="ro-MD"/>
        </w:rPr>
        <w:tab/>
      </w:r>
      <w:r w:rsidRPr="001A7583">
        <w:rPr>
          <w:rFonts w:ascii="Times New Roman" w:hAnsi="Times New Roman" w:cs="Times New Roman"/>
          <w:iCs/>
          <w:color w:val="000000"/>
          <w:sz w:val="24"/>
          <w:szCs w:val="24"/>
          <w:lang w:val="ro-MD" w:eastAsia="ro-RO"/>
        </w:rPr>
        <w:t>ce</w:t>
      </w:r>
      <w:r w:rsidRPr="001A7583">
        <w:rPr>
          <w:rFonts w:ascii="Times New Roman" w:hAnsi="Times New Roman" w:cs="Times New Roman"/>
          <w:color w:val="000000"/>
          <w:sz w:val="24"/>
          <w:szCs w:val="24"/>
          <w:lang w:val="ro-MD"/>
        </w:rPr>
        <w:t>rcului 1,2 D al celui mai mare elicopter pe care punctul de staționare este destinat să îl servească; sau</w:t>
      </w:r>
    </w:p>
    <w:p w14:paraId="4FFACC18" w14:textId="77777777" w:rsidR="0048782F" w:rsidRPr="001A7583" w:rsidRDefault="0048782F" w:rsidP="0048782F">
      <w:pPr>
        <w:autoSpaceDE w:val="0"/>
        <w:autoSpaceDN w:val="0"/>
        <w:adjustRightInd w:val="0"/>
        <w:ind w:left="1426" w:hanging="436"/>
        <w:jc w:val="both"/>
        <w:rPr>
          <w:rFonts w:ascii="Times New Roman" w:hAnsi="Times New Roman" w:cs="Times New Roman"/>
          <w:iCs/>
          <w:color w:val="000000"/>
          <w:sz w:val="24"/>
          <w:szCs w:val="24"/>
          <w:lang w:val="ro-MD" w:eastAsia="ro-RO"/>
        </w:rPr>
      </w:pPr>
      <w:r w:rsidRPr="001A7583">
        <w:rPr>
          <w:rFonts w:ascii="Times New Roman" w:hAnsi="Times New Roman" w:cs="Times New Roman"/>
          <w:color w:val="000000"/>
          <w:sz w:val="24"/>
          <w:szCs w:val="24"/>
          <w:lang w:val="ro-MD"/>
        </w:rPr>
        <w:t xml:space="preserve">b) </w:t>
      </w:r>
      <w:r w:rsidRPr="001A7583">
        <w:rPr>
          <w:rFonts w:ascii="Times New Roman" w:hAnsi="Times New Roman" w:cs="Times New Roman"/>
          <w:color w:val="000000"/>
          <w:sz w:val="24"/>
          <w:szCs w:val="24"/>
          <w:lang w:val="ro-MD"/>
        </w:rPr>
        <w:tab/>
        <w:t xml:space="preserve"> când </w:t>
      </w:r>
      <w:r w:rsidRPr="001A7583">
        <w:rPr>
          <w:rFonts w:ascii="Times New Roman" w:hAnsi="Times New Roman" w:cs="Times New Roman"/>
          <w:iCs/>
          <w:color w:val="000000"/>
          <w:sz w:val="24"/>
          <w:szCs w:val="24"/>
          <w:lang w:val="ro-MD" w:eastAsia="ro-RO"/>
        </w:rPr>
        <w:t xml:space="preserve">există restricții privind manevrarea și poziționarea elicopterului, cu o lățime suficientă pentru a respecta cerința de la 3.1.44 a) 1) de mai sus, dar de cel puțin 1,2 ori lățimea totală a celui mai mare elicopter pe care punctul de </w:t>
      </w:r>
      <w:r w:rsidRPr="001A7583">
        <w:rPr>
          <w:rFonts w:ascii="Times New Roman" w:hAnsi="Times New Roman" w:cs="Times New Roman"/>
          <w:color w:val="000000"/>
          <w:sz w:val="24"/>
          <w:szCs w:val="24"/>
          <w:lang w:val="ro-MD"/>
        </w:rPr>
        <w:t>staționare</w:t>
      </w:r>
      <w:r w:rsidRPr="001A7583">
        <w:rPr>
          <w:rFonts w:ascii="Times New Roman" w:hAnsi="Times New Roman" w:cs="Times New Roman"/>
          <w:iCs/>
          <w:color w:val="000000"/>
          <w:sz w:val="24"/>
          <w:szCs w:val="24"/>
          <w:lang w:val="ro-MD" w:eastAsia="ro-RO"/>
        </w:rPr>
        <w:t xml:space="preserve"> este destinat să îl servească.</w:t>
      </w:r>
    </w:p>
    <w:p w14:paraId="63749680" w14:textId="77777777" w:rsidR="0048782F" w:rsidRPr="001A7583" w:rsidRDefault="0048782F" w:rsidP="00212516">
      <w:pPr>
        <w:autoSpaceDE w:val="0"/>
        <w:autoSpaceDN w:val="0"/>
        <w:adjustRightInd w:val="0"/>
        <w:ind w:left="1843" w:hanging="850"/>
        <w:jc w:val="both"/>
        <w:rPr>
          <w:rFonts w:ascii="Times New Roman" w:hAnsi="Times New Roman" w:cs="Times New Roman"/>
          <w:i/>
          <w:iCs/>
          <w:color w:val="000000"/>
          <w:sz w:val="24"/>
          <w:szCs w:val="24"/>
          <w:lang w:val="ro-MD"/>
        </w:rPr>
      </w:pPr>
      <w:r w:rsidRPr="001A7583">
        <w:rPr>
          <w:rFonts w:ascii="Times New Roman" w:hAnsi="Times New Roman" w:cs="Times New Roman"/>
          <w:b/>
          <w:bCs/>
          <w:i/>
          <w:color w:val="000000"/>
          <w:sz w:val="24"/>
          <w:szCs w:val="24"/>
          <w:lang w:val="ro-MD" w:eastAsia="ro-RO"/>
        </w:rPr>
        <w:t>Nota 1.</w:t>
      </w:r>
      <w:r w:rsidRPr="001A7583">
        <w:rPr>
          <w:rFonts w:ascii="Times New Roman" w:hAnsi="Times New Roman" w:cs="Times New Roman"/>
          <w:i/>
          <w:color w:val="000000"/>
          <w:sz w:val="24"/>
          <w:szCs w:val="24"/>
          <w:lang w:val="ro-MD" w:eastAsia="ro-RO"/>
        </w:rPr>
        <w:t xml:space="preserve"> </w:t>
      </w:r>
      <w:r w:rsidRPr="001A7583">
        <w:rPr>
          <w:rFonts w:ascii="Times New Roman" w:hAnsi="Times New Roman" w:cs="Times New Roman"/>
          <w:color w:val="000000"/>
          <w:sz w:val="24"/>
          <w:szCs w:val="24"/>
          <w:lang w:val="ro-MD"/>
        </w:rPr>
        <w:tab/>
      </w:r>
      <w:r w:rsidRPr="001A7583">
        <w:rPr>
          <w:rFonts w:ascii="Times New Roman" w:hAnsi="Times New Roman" w:cs="Times New Roman"/>
          <w:i/>
          <w:color w:val="000000"/>
          <w:sz w:val="24"/>
          <w:szCs w:val="24"/>
          <w:lang w:val="ro-MD" w:eastAsia="ro-RO"/>
        </w:rPr>
        <w:t xml:space="preserve">Pentru un punct de </w:t>
      </w:r>
      <w:r w:rsidRPr="001A7583">
        <w:rPr>
          <w:rFonts w:ascii="Times New Roman" w:hAnsi="Times New Roman" w:cs="Times New Roman"/>
          <w:i/>
          <w:color w:val="000000"/>
          <w:sz w:val="24"/>
          <w:szCs w:val="24"/>
          <w:lang w:val="ro-MD"/>
        </w:rPr>
        <w:t>staționare</w:t>
      </w:r>
      <w:r w:rsidRPr="001A7583">
        <w:rPr>
          <w:rFonts w:ascii="Times New Roman" w:hAnsi="Times New Roman" w:cs="Times New Roman"/>
          <w:i/>
          <w:color w:val="000000"/>
          <w:sz w:val="24"/>
          <w:szCs w:val="24"/>
          <w:lang w:val="ro-MD" w:eastAsia="ro-RO"/>
        </w:rPr>
        <w:t xml:space="preserve"> de elicopter, destinat a fi utilizat numai pentru </w:t>
      </w:r>
      <w:r w:rsidRPr="001A7583">
        <w:rPr>
          <w:rFonts w:ascii="Times New Roman" w:hAnsi="Times New Roman" w:cs="Times New Roman"/>
          <w:i/>
          <w:color w:val="000000"/>
          <w:sz w:val="24"/>
          <w:szCs w:val="24"/>
          <w:lang w:val="ro-MD"/>
        </w:rPr>
        <w:t>rulare în tranzit</w:t>
      </w:r>
      <w:r w:rsidRPr="001A7583">
        <w:rPr>
          <w:rFonts w:ascii="Times New Roman" w:hAnsi="Times New Roman" w:cs="Times New Roman"/>
          <w:i/>
          <w:color w:val="000000"/>
          <w:sz w:val="24"/>
          <w:szCs w:val="24"/>
          <w:lang w:val="ro-MD" w:eastAsia="ro-RO"/>
        </w:rPr>
        <w:t>, se  poate utiliza o lățime mai mică de 1,2 D (în conformitate cu 3.1.44 a) 1), fiind asigurată, totuși, menținerea în siguranță a elicopterului și capacitatea de a îndeplini toate funcțiile necesare</w:t>
      </w:r>
      <w:r w:rsidRPr="001A7583">
        <w:rPr>
          <w:rFonts w:ascii="Times New Roman" w:hAnsi="Times New Roman" w:cs="Times New Roman"/>
          <w:i/>
          <w:iCs/>
          <w:color w:val="000000"/>
          <w:sz w:val="24"/>
          <w:szCs w:val="24"/>
          <w:lang w:val="ro-MD"/>
        </w:rPr>
        <w:t xml:space="preserve"> punctului de staționare.</w:t>
      </w:r>
    </w:p>
    <w:p w14:paraId="0ABE87EB" w14:textId="77777777" w:rsidR="00896845" w:rsidRPr="001A7583" w:rsidRDefault="0048782F" w:rsidP="00520116">
      <w:pPr>
        <w:spacing w:after="0"/>
        <w:ind w:left="1843" w:hanging="850"/>
        <w:jc w:val="both"/>
        <w:rPr>
          <w:rFonts w:ascii="Times New Roman" w:hAnsi="Times New Roman" w:cs="Times New Roman"/>
          <w:color w:val="000000"/>
          <w:sz w:val="24"/>
          <w:szCs w:val="24"/>
          <w:lang w:val="ro-MD"/>
        </w:rPr>
      </w:pPr>
      <w:r w:rsidRPr="001A7583">
        <w:rPr>
          <w:rFonts w:ascii="Times New Roman" w:hAnsi="Times New Roman" w:cs="Times New Roman"/>
          <w:b/>
          <w:bCs/>
          <w:i/>
          <w:iCs/>
          <w:color w:val="000000"/>
          <w:sz w:val="24"/>
          <w:szCs w:val="24"/>
          <w:lang w:val="ro-MD"/>
        </w:rPr>
        <w:t>Nota 2.</w:t>
      </w:r>
      <w:r w:rsidRPr="001A7583">
        <w:rPr>
          <w:rFonts w:ascii="Times New Roman" w:hAnsi="Times New Roman" w:cs="Times New Roman"/>
          <w:i/>
          <w:iCs/>
          <w:color w:val="000000"/>
          <w:sz w:val="24"/>
          <w:szCs w:val="24"/>
          <w:lang w:val="ro-MD"/>
        </w:rPr>
        <w:t xml:space="preserve"> </w:t>
      </w:r>
      <w:r w:rsidRPr="001A7583">
        <w:rPr>
          <w:rFonts w:ascii="Times New Roman" w:hAnsi="Times New Roman" w:cs="Times New Roman"/>
          <w:i/>
          <w:iCs/>
          <w:color w:val="000000"/>
          <w:sz w:val="24"/>
          <w:szCs w:val="24"/>
          <w:lang w:val="ro-MD"/>
        </w:rPr>
        <w:tab/>
        <w:t>Pentru u</w:t>
      </w:r>
      <w:r w:rsidRPr="001A7583">
        <w:rPr>
          <w:rFonts w:ascii="Times New Roman" w:hAnsi="Times New Roman" w:cs="Times New Roman"/>
          <w:i/>
          <w:color w:val="000000"/>
          <w:sz w:val="24"/>
          <w:szCs w:val="24"/>
          <w:lang w:val="ro-MD" w:eastAsia="ro-RO"/>
        </w:rPr>
        <w:t xml:space="preserve">n punct de </w:t>
      </w:r>
      <w:r w:rsidRPr="001A7583">
        <w:rPr>
          <w:rFonts w:ascii="Times New Roman" w:hAnsi="Times New Roman" w:cs="Times New Roman"/>
          <w:i/>
          <w:color w:val="000000"/>
          <w:sz w:val="24"/>
          <w:szCs w:val="24"/>
          <w:lang w:val="ro-MD"/>
        </w:rPr>
        <w:t>staționare</w:t>
      </w:r>
      <w:r w:rsidRPr="001A7583">
        <w:rPr>
          <w:rFonts w:ascii="Times New Roman" w:hAnsi="Times New Roman" w:cs="Times New Roman"/>
          <w:i/>
          <w:color w:val="000000"/>
          <w:sz w:val="24"/>
          <w:szCs w:val="24"/>
          <w:lang w:val="ro-MD" w:eastAsia="ro-RO"/>
        </w:rPr>
        <w:t xml:space="preserve"> de elicopter, destinat să fie utilizat pentru o virare la sol, dimensiunile minime pot fi afectate de datele de raza de viraj ale producătorului și sunt susceptibile să depășească 1,2 D. Material instructiv suplimentar se prezintă în Manualul de heliporturi (Doc</w:t>
      </w:r>
      <w:r w:rsidR="00520116">
        <w:rPr>
          <w:rFonts w:ascii="Times New Roman" w:hAnsi="Times New Roman" w:cs="Times New Roman"/>
          <w:i/>
          <w:color w:val="000000"/>
          <w:sz w:val="24"/>
          <w:szCs w:val="24"/>
          <w:lang w:val="ro-MD" w:eastAsia="ro-RO"/>
        </w:rPr>
        <w:t>.</w:t>
      </w:r>
      <w:r w:rsidRPr="001A7583">
        <w:rPr>
          <w:rFonts w:ascii="Times New Roman" w:hAnsi="Times New Roman" w:cs="Times New Roman"/>
          <w:i/>
          <w:color w:val="000000"/>
          <w:sz w:val="24"/>
          <w:szCs w:val="24"/>
          <w:lang w:val="ro-MD" w:eastAsia="ro-RO"/>
        </w:rPr>
        <w:t>9261).</w:t>
      </w:r>
    </w:p>
    <w:p w14:paraId="4A70E690" w14:textId="77777777" w:rsidR="00896845" w:rsidRPr="001A7583" w:rsidRDefault="00896845" w:rsidP="003A5542">
      <w:pPr>
        <w:tabs>
          <w:tab w:val="left" w:pos="90"/>
        </w:tabs>
        <w:spacing w:after="0"/>
        <w:jc w:val="both"/>
        <w:rPr>
          <w:rFonts w:ascii="Times New Roman" w:hAnsi="Times New Roman" w:cs="Times New Roman"/>
          <w:color w:val="000000"/>
          <w:sz w:val="24"/>
          <w:szCs w:val="24"/>
          <w:lang w:val="ro-MD"/>
        </w:rPr>
      </w:pPr>
    </w:p>
    <w:p w14:paraId="6849F1E2" w14:textId="77777777" w:rsidR="00896845" w:rsidRPr="001A7583" w:rsidRDefault="0048782F" w:rsidP="00520116">
      <w:pPr>
        <w:tabs>
          <w:tab w:val="left" w:pos="993"/>
        </w:tabs>
        <w:spacing w:after="0"/>
        <w:ind w:left="993" w:hanging="993"/>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3.1.46 </w:t>
      </w:r>
      <w:r w:rsidRPr="001A7583">
        <w:rPr>
          <w:rFonts w:ascii="Times New Roman" w:hAnsi="Times New Roman" w:cs="Times New Roman"/>
          <w:i/>
          <w:iCs/>
          <w:color w:val="000000"/>
          <w:sz w:val="24"/>
          <w:szCs w:val="24"/>
          <w:lang w:val="en-GB"/>
        </w:rPr>
        <w:tab/>
      </w:r>
      <w:r w:rsidRPr="001A7583">
        <w:rPr>
          <w:rFonts w:ascii="Times New Roman" w:hAnsi="Times New Roman" w:cs="Times New Roman"/>
          <w:color w:val="000000"/>
          <w:sz w:val="24"/>
          <w:szCs w:val="24"/>
          <w:lang w:val="ro-MD"/>
        </w:rPr>
        <w:t>Panta medie a punctului de staționare a elicopterului în orice direcție nu trebuie să depășească 2%.</w:t>
      </w:r>
    </w:p>
    <w:p w14:paraId="77D1678E" w14:textId="77777777" w:rsidR="00896845" w:rsidRPr="001A7583" w:rsidRDefault="00896845" w:rsidP="00520116">
      <w:pPr>
        <w:tabs>
          <w:tab w:val="left" w:pos="993"/>
        </w:tabs>
        <w:spacing w:after="0"/>
        <w:ind w:left="993" w:hanging="993"/>
        <w:jc w:val="both"/>
        <w:rPr>
          <w:rFonts w:ascii="Times New Roman" w:hAnsi="Times New Roman" w:cs="Times New Roman"/>
          <w:color w:val="000000"/>
          <w:sz w:val="24"/>
          <w:szCs w:val="24"/>
          <w:lang w:val="ro-MD"/>
        </w:rPr>
      </w:pPr>
    </w:p>
    <w:p w14:paraId="377EA77A" w14:textId="77777777" w:rsidR="00896845" w:rsidRPr="001A7583" w:rsidRDefault="0048782F" w:rsidP="00520116">
      <w:pPr>
        <w:tabs>
          <w:tab w:val="left" w:pos="993"/>
        </w:tabs>
        <w:spacing w:after="0"/>
        <w:ind w:left="993" w:hanging="993"/>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3.1.47 </w:t>
      </w:r>
      <w:r w:rsidRPr="001A7583">
        <w:rPr>
          <w:rFonts w:ascii="Times New Roman" w:hAnsi="Times New Roman" w:cs="Times New Roman"/>
          <w:i/>
          <w:iCs/>
          <w:color w:val="000000"/>
          <w:sz w:val="24"/>
          <w:szCs w:val="24"/>
          <w:lang w:val="ro-MD"/>
        </w:rPr>
        <w:t xml:space="preserve"> </w:t>
      </w:r>
      <w:r w:rsidRPr="001A7583">
        <w:rPr>
          <w:rFonts w:ascii="Times New Roman" w:hAnsi="Times New Roman" w:cs="Times New Roman"/>
          <w:color w:val="000000"/>
          <w:sz w:val="24"/>
          <w:szCs w:val="24"/>
          <w:lang w:val="ro-MD"/>
        </w:rPr>
        <w:tab/>
        <w:t>Fiecare punct de staționare este marcat cu o locație stabilită pentru a indica în mod clar poziția elicopterului, iar forma marcării reflectă orice restricții la manevră.</w:t>
      </w:r>
    </w:p>
    <w:p w14:paraId="10EBB496" w14:textId="77777777" w:rsidR="00896845" w:rsidRPr="001A7583" w:rsidRDefault="00896845" w:rsidP="00520116">
      <w:pPr>
        <w:tabs>
          <w:tab w:val="left" w:pos="993"/>
        </w:tabs>
        <w:spacing w:after="0"/>
        <w:ind w:left="993" w:hanging="993"/>
        <w:jc w:val="both"/>
        <w:rPr>
          <w:rFonts w:ascii="Times New Roman" w:hAnsi="Times New Roman" w:cs="Times New Roman"/>
          <w:color w:val="000000"/>
          <w:sz w:val="24"/>
          <w:szCs w:val="24"/>
          <w:lang w:val="ro-MD"/>
        </w:rPr>
      </w:pPr>
    </w:p>
    <w:p w14:paraId="3D7B99FC" w14:textId="77777777" w:rsidR="00896845" w:rsidRPr="001A7583" w:rsidRDefault="0048782F" w:rsidP="00520116">
      <w:pPr>
        <w:tabs>
          <w:tab w:val="left" w:pos="993"/>
        </w:tabs>
        <w:spacing w:after="0"/>
        <w:ind w:left="993" w:hanging="993"/>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3.1.48 </w:t>
      </w:r>
      <w:r w:rsidRPr="001A7583">
        <w:rPr>
          <w:rFonts w:ascii="Times New Roman" w:hAnsi="Times New Roman" w:cs="Times New Roman"/>
          <w:i/>
          <w:iCs/>
          <w:color w:val="000000"/>
          <w:sz w:val="24"/>
          <w:szCs w:val="24"/>
          <w:lang w:val="ro-MD"/>
        </w:rPr>
        <w:t xml:space="preserve"> </w:t>
      </w:r>
      <w:r w:rsidRPr="001A7583">
        <w:rPr>
          <w:rFonts w:ascii="Times New Roman" w:hAnsi="Times New Roman" w:cs="Times New Roman"/>
          <w:color w:val="000000"/>
          <w:sz w:val="24"/>
          <w:szCs w:val="24"/>
          <w:lang w:val="ro-MD"/>
        </w:rPr>
        <w:tab/>
        <w:t>O zonă de protecție este situată în jurul punctului de staționare, a cărei suprafață nu este obligatoriu să fie dură.</w:t>
      </w:r>
    </w:p>
    <w:p w14:paraId="49CF3AED" w14:textId="77777777" w:rsidR="00896845" w:rsidRPr="001A7583" w:rsidRDefault="00896845" w:rsidP="003A5542">
      <w:pPr>
        <w:tabs>
          <w:tab w:val="left" w:pos="90"/>
        </w:tabs>
        <w:spacing w:after="0"/>
        <w:jc w:val="both"/>
        <w:rPr>
          <w:rFonts w:ascii="Times New Roman" w:hAnsi="Times New Roman" w:cs="Times New Roman"/>
          <w:color w:val="000000"/>
          <w:sz w:val="24"/>
          <w:szCs w:val="24"/>
          <w:lang w:val="ro-MD"/>
        </w:rPr>
      </w:pPr>
    </w:p>
    <w:p w14:paraId="2E1482E5" w14:textId="77777777" w:rsidR="0048782F" w:rsidRPr="001A7583" w:rsidRDefault="0048782F" w:rsidP="00520116">
      <w:pPr>
        <w:shd w:val="clear" w:color="auto" w:fill="FFFFFF"/>
        <w:ind w:left="1085" w:right="20" w:hanging="1085"/>
        <w:jc w:val="both"/>
        <w:rPr>
          <w:rFonts w:ascii="Times New Roman" w:eastAsia="Arial" w:hAnsi="Times New Roman" w:cs="Times New Roman"/>
          <w:b/>
          <w:bCs/>
          <w:i/>
          <w:iCs/>
          <w:sz w:val="24"/>
          <w:szCs w:val="24"/>
          <w:lang w:val="ro-MD"/>
        </w:rPr>
      </w:pPr>
      <w:r w:rsidRPr="001A7583">
        <w:rPr>
          <w:rFonts w:ascii="Times New Roman" w:eastAsia="Arial" w:hAnsi="Times New Roman" w:cs="Times New Roman"/>
          <w:b/>
          <w:bCs/>
          <w:i/>
          <w:iCs/>
          <w:sz w:val="24"/>
          <w:szCs w:val="24"/>
          <w:lang w:val="ro-MD"/>
        </w:rPr>
        <w:t>Zone de protecție</w:t>
      </w:r>
    </w:p>
    <w:p w14:paraId="63EE5B23" w14:textId="77777777" w:rsidR="0048782F" w:rsidRPr="001A7583" w:rsidRDefault="0048782F" w:rsidP="0048782F">
      <w:pPr>
        <w:autoSpaceDE w:val="0"/>
        <w:autoSpaceDN w:val="0"/>
        <w:adjustRightInd w:val="0"/>
        <w:ind w:left="1006" w:hanging="1006"/>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3.1.49 </w:t>
      </w:r>
      <w:r w:rsidRPr="001A7583">
        <w:rPr>
          <w:rFonts w:ascii="Times New Roman" w:hAnsi="Times New Roman" w:cs="Times New Roman"/>
          <w:i/>
          <w:iCs/>
          <w:color w:val="000000"/>
          <w:sz w:val="24"/>
          <w:szCs w:val="24"/>
          <w:lang w:val="ro-MD"/>
        </w:rPr>
        <w:t xml:space="preserve"> </w:t>
      </w:r>
      <w:r w:rsidRPr="001A7583">
        <w:rPr>
          <w:rFonts w:ascii="Times New Roman" w:hAnsi="Times New Roman" w:cs="Times New Roman"/>
          <w:color w:val="000000"/>
          <w:sz w:val="24"/>
          <w:szCs w:val="24"/>
          <w:lang w:val="ro-MD"/>
        </w:rPr>
        <w:tab/>
        <w:t>Zona de protecție prevede:</w:t>
      </w:r>
    </w:p>
    <w:p w14:paraId="4A2B46A6" w14:textId="77777777" w:rsidR="0048782F" w:rsidRPr="001A7583" w:rsidRDefault="0048782F" w:rsidP="0048782F">
      <w:pPr>
        <w:autoSpaceDE w:val="0"/>
        <w:autoSpaceDN w:val="0"/>
        <w:adjustRightInd w:val="0"/>
        <w:ind w:left="1426" w:hanging="436"/>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a) </w:t>
      </w:r>
      <w:r w:rsidRPr="001A7583">
        <w:rPr>
          <w:rFonts w:ascii="Times New Roman" w:hAnsi="Times New Roman" w:cs="Times New Roman"/>
          <w:color w:val="000000"/>
          <w:sz w:val="24"/>
          <w:szCs w:val="24"/>
          <w:lang w:val="ro-MD"/>
        </w:rPr>
        <w:tab/>
        <w:t>o zonă liberă de obstacole, cu excepția obiectelor esențiale, care, în virtutea importanței lor funcționale, trebuie situate în această zonă;</w:t>
      </w:r>
    </w:p>
    <w:p w14:paraId="79422E96" w14:textId="77777777" w:rsidR="00896845" w:rsidRPr="001A7583" w:rsidRDefault="0048782F" w:rsidP="00707C6F">
      <w:pPr>
        <w:spacing w:after="0"/>
        <w:ind w:left="1418" w:hanging="425"/>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b) </w:t>
      </w:r>
      <w:r w:rsidRPr="001A7583">
        <w:rPr>
          <w:rFonts w:ascii="Times New Roman" w:hAnsi="Times New Roman" w:cs="Times New Roman"/>
          <w:color w:val="000000"/>
          <w:sz w:val="24"/>
          <w:szCs w:val="24"/>
          <w:lang w:val="ro-MD"/>
        </w:rPr>
        <w:tab/>
        <w:t>dacă suprafața de protecție, adiacentă punctului de staționare și situată la un nivel cu acest punct, este dură, supr</w:t>
      </w:r>
      <w:r w:rsidR="00212516">
        <w:rPr>
          <w:rFonts w:ascii="Times New Roman" w:hAnsi="Times New Roman" w:cs="Times New Roman"/>
          <w:color w:val="000000"/>
          <w:sz w:val="24"/>
          <w:szCs w:val="24"/>
          <w:lang w:val="ro-MD"/>
        </w:rPr>
        <w:t>a</w:t>
      </w:r>
      <w:r w:rsidRPr="001A7583">
        <w:rPr>
          <w:rFonts w:ascii="Times New Roman" w:hAnsi="Times New Roman" w:cs="Times New Roman"/>
          <w:color w:val="000000"/>
          <w:sz w:val="24"/>
          <w:szCs w:val="24"/>
          <w:lang w:val="ro-MD"/>
        </w:rPr>
        <w:t>fața trebuie să fie rezistentă la jetul din rotor și să prevadă un drenaj efectiv.</w:t>
      </w:r>
    </w:p>
    <w:p w14:paraId="7B0219FD" w14:textId="77777777" w:rsidR="00896845" w:rsidRPr="001A7583" w:rsidRDefault="00896845" w:rsidP="003A5542">
      <w:pPr>
        <w:tabs>
          <w:tab w:val="left" w:pos="90"/>
        </w:tabs>
        <w:spacing w:after="0"/>
        <w:jc w:val="both"/>
        <w:rPr>
          <w:rFonts w:ascii="Times New Roman" w:hAnsi="Times New Roman" w:cs="Times New Roman"/>
          <w:color w:val="000000"/>
          <w:sz w:val="24"/>
          <w:szCs w:val="24"/>
          <w:lang w:val="ro-MD"/>
        </w:rPr>
      </w:pPr>
    </w:p>
    <w:p w14:paraId="1AABF586" w14:textId="77777777" w:rsidR="00896845" w:rsidRPr="001A7583" w:rsidRDefault="00FF2884" w:rsidP="0067379C">
      <w:pPr>
        <w:spacing w:after="0"/>
        <w:ind w:left="993" w:hanging="993"/>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3.1.50 </w:t>
      </w:r>
      <w:r w:rsidRPr="001A7583">
        <w:rPr>
          <w:rFonts w:ascii="Times New Roman" w:hAnsi="Times New Roman" w:cs="Times New Roman"/>
          <w:i/>
          <w:iCs/>
          <w:color w:val="000000"/>
          <w:sz w:val="24"/>
          <w:szCs w:val="24"/>
          <w:lang w:val="ro-MD"/>
        </w:rPr>
        <w:t xml:space="preserve"> </w:t>
      </w:r>
      <w:r w:rsidRPr="001A7583">
        <w:rPr>
          <w:rFonts w:ascii="Times New Roman" w:hAnsi="Times New Roman" w:cs="Times New Roman"/>
          <w:color w:val="000000"/>
          <w:sz w:val="24"/>
          <w:szCs w:val="24"/>
          <w:lang w:val="ro-MD"/>
        </w:rPr>
        <w:tab/>
        <w:t>În cazul în care zona de protecție este asociată cu un punct de staționare, destinat virajului, aceasta se extinde dincolo de punctul de staționare cu o distanță de 0,4 D. (Vezi Figura 3-5).</w:t>
      </w:r>
    </w:p>
    <w:p w14:paraId="51F6DDD6" w14:textId="77777777" w:rsidR="00896845" w:rsidRPr="001A7583" w:rsidRDefault="00896845" w:rsidP="003A5542">
      <w:pPr>
        <w:tabs>
          <w:tab w:val="left" w:pos="90"/>
        </w:tabs>
        <w:spacing w:after="0"/>
        <w:jc w:val="both"/>
        <w:rPr>
          <w:rFonts w:ascii="Times New Roman" w:hAnsi="Times New Roman" w:cs="Times New Roman"/>
          <w:color w:val="000000"/>
          <w:sz w:val="24"/>
          <w:szCs w:val="24"/>
          <w:lang w:val="ro-MD"/>
        </w:rPr>
      </w:pPr>
    </w:p>
    <w:p w14:paraId="06A93183" w14:textId="77777777" w:rsidR="00896845" w:rsidRPr="001A7583" w:rsidRDefault="00FF2884" w:rsidP="00971E88">
      <w:pPr>
        <w:tabs>
          <w:tab w:val="left" w:pos="993"/>
        </w:tabs>
        <w:spacing w:after="0"/>
        <w:ind w:left="993" w:hanging="993"/>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3.1.51 </w:t>
      </w:r>
      <w:r w:rsidRPr="001A7583">
        <w:rPr>
          <w:rFonts w:ascii="Times New Roman" w:hAnsi="Times New Roman" w:cs="Times New Roman"/>
          <w:i/>
          <w:iCs/>
          <w:color w:val="000000"/>
          <w:sz w:val="24"/>
          <w:szCs w:val="24"/>
          <w:lang w:val="ro-MD"/>
        </w:rPr>
        <w:t xml:space="preserve"> </w:t>
      </w:r>
      <w:r w:rsidRPr="001A7583">
        <w:rPr>
          <w:rFonts w:ascii="Times New Roman" w:hAnsi="Times New Roman" w:cs="Times New Roman"/>
          <w:color w:val="000000"/>
          <w:sz w:val="24"/>
          <w:szCs w:val="24"/>
          <w:lang w:val="ro-MD"/>
        </w:rPr>
        <w:tab/>
        <w:t>În cazul în care zona de protecție este asociată cu un punct de staționare,</w:t>
      </w:r>
      <w:r w:rsidRPr="001A7583">
        <w:rPr>
          <w:rFonts w:ascii="Times New Roman" w:hAnsi="Times New Roman" w:cs="Times New Roman"/>
          <w:iCs/>
          <w:color w:val="000000"/>
          <w:sz w:val="24"/>
          <w:szCs w:val="24"/>
          <w:lang w:val="ro-MD" w:eastAsia="ro-RO"/>
        </w:rPr>
        <w:t xml:space="preserve"> destinat a fi utilizat pentru </w:t>
      </w:r>
      <w:r w:rsidRPr="001A7583">
        <w:rPr>
          <w:rFonts w:ascii="Times New Roman" w:hAnsi="Times New Roman" w:cs="Times New Roman"/>
          <w:color w:val="000000"/>
          <w:sz w:val="24"/>
          <w:szCs w:val="24"/>
          <w:lang w:val="ro-MD"/>
        </w:rPr>
        <w:t>rulare în tran</w:t>
      </w:r>
      <w:r w:rsidR="00971E88">
        <w:rPr>
          <w:rFonts w:ascii="Times New Roman" w:hAnsi="Times New Roman" w:cs="Times New Roman"/>
          <w:color w:val="000000"/>
          <w:sz w:val="24"/>
          <w:szCs w:val="24"/>
          <w:lang w:val="ro-MD"/>
        </w:rPr>
        <w:t>z</w:t>
      </w:r>
      <w:r w:rsidRPr="001A7583">
        <w:rPr>
          <w:rFonts w:ascii="Times New Roman" w:hAnsi="Times New Roman" w:cs="Times New Roman"/>
          <w:color w:val="000000"/>
          <w:sz w:val="24"/>
          <w:szCs w:val="24"/>
          <w:lang w:val="ro-MD"/>
        </w:rPr>
        <w:t xml:space="preserve">it, lățimea minimă a punctului de staționare și a zonei de </w:t>
      </w:r>
      <w:r w:rsidRPr="001A7583">
        <w:rPr>
          <w:rFonts w:ascii="Times New Roman" w:hAnsi="Times New Roman" w:cs="Times New Roman"/>
          <w:color w:val="000000"/>
          <w:sz w:val="24"/>
          <w:szCs w:val="24"/>
          <w:lang w:val="ro-MD"/>
        </w:rPr>
        <w:lastRenderedPageBreak/>
        <w:t xml:space="preserve">protecție nu este  mai mică decât lățimea </w:t>
      </w:r>
      <w:r w:rsidR="00971E88" w:rsidRPr="001A7583">
        <w:rPr>
          <w:rFonts w:ascii="Times New Roman" w:hAnsi="Times New Roman" w:cs="Times New Roman"/>
          <w:color w:val="000000"/>
          <w:sz w:val="24"/>
          <w:szCs w:val="24"/>
          <w:lang w:val="ro-MD"/>
        </w:rPr>
        <w:t>t</w:t>
      </w:r>
      <w:r w:rsidR="00971E88" w:rsidRPr="001A7583">
        <w:rPr>
          <w:rFonts w:ascii="Times New Roman" w:hAnsi="Times New Roman" w:cs="Times New Roman"/>
          <w:iCs/>
          <w:color w:val="000000"/>
          <w:sz w:val="24"/>
          <w:szCs w:val="24"/>
          <w:lang w:val="ro-MD" w:eastAsia="ro-RO"/>
        </w:rPr>
        <w:t>raiectului</w:t>
      </w:r>
      <w:r w:rsidRPr="001A7583">
        <w:rPr>
          <w:rFonts w:ascii="Times New Roman" w:hAnsi="Times New Roman" w:cs="Times New Roman"/>
          <w:iCs/>
          <w:color w:val="000000"/>
          <w:sz w:val="24"/>
          <w:szCs w:val="24"/>
          <w:lang w:val="ro-MD" w:eastAsia="ro-RO"/>
        </w:rPr>
        <w:t xml:space="preserve"> corespunzător de rulare</w:t>
      </w:r>
      <w:r w:rsidRPr="001A7583">
        <w:rPr>
          <w:rFonts w:ascii="Times New Roman" w:hAnsi="Times New Roman" w:cs="Times New Roman"/>
          <w:color w:val="000000"/>
          <w:sz w:val="24"/>
          <w:szCs w:val="24"/>
          <w:lang w:val="ro-MD"/>
        </w:rPr>
        <w:t xml:space="preserve"> (vezi figurile 3-6 și 3-7).</w:t>
      </w:r>
    </w:p>
    <w:p w14:paraId="23DD2F1B" w14:textId="77777777" w:rsidR="00896845" w:rsidRPr="001A7583" w:rsidRDefault="00896845" w:rsidP="00971E88">
      <w:pPr>
        <w:tabs>
          <w:tab w:val="left" w:pos="993"/>
        </w:tabs>
        <w:spacing w:after="0"/>
        <w:ind w:left="993" w:hanging="993"/>
        <w:jc w:val="both"/>
        <w:rPr>
          <w:rFonts w:ascii="Times New Roman" w:hAnsi="Times New Roman" w:cs="Times New Roman"/>
          <w:color w:val="000000"/>
          <w:sz w:val="24"/>
          <w:szCs w:val="24"/>
          <w:lang w:val="ro-MD"/>
        </w:rPr>
      </w:pPr>
    </w:p>
    <w:p w14:paraId="7764E158" w14:textId="77777777" w:rsidR="00FF2884" w:rsidRPr="001A7583" w:rsidRDefault="00FF2884" w:rsidP="00971E88">
      <w:pPr>
        <w:tabs>
          <w:tab w:val="left" w:pos="993"/>
        </w:tabs>
        <w:autoSpaceDE w:val="0"/>
        <w:autoSpaceDN w:val="0"/>
        <w:adjustRightInd w:val="0"/>
        <w:ind w:left="993" w:hanging="993"/>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3.1.52 </w:t>
      </w:r>
      <w:r w:rsidRPr="001A7583">
        <w:rPr>
          <w:rFonts w:ascii="Times New Roman" w:hAnsi="Times New Roman" w:cs="Times New Roman"/>
          <w:i/>
          <w:iCs/>
          <w:color w:val="000000"/>
          <w:sz w:val="24"/>
          <w:szCs w:val="24"/>
          <w:lang w:val="ro-MD"/>
        </w:rPr>
        <w:t xml:space="preserve"> </w:t>
      </w:r>
      <w:r w:rsidRPr="001A7583">
        <w:rPr>
          <w:rFonts w:ascii="Times New Roman" w:hAnsi="Times New Roman" w:cs="Times New Roman"/>
          <w:color w:val="000000"/>
          <w:sz w:val="24"/>
          <w:szCs w:val="24"/>
          <w:lang w:val="ro-MD"/>
        </w:rPr>
        <w:tab/>
        <w:t>În cazul în care zona de protecție este asociată cu un punct de staționare care nu este destinat utilizării simultane (a se vedea figurile 3-8 și 3-9):</w:t>
      </w:r>
    </w:p>
    <w:p w14:paraId="7425D232" w14:textId="77777777" w:rsidR="00FF2884" w:rsidRPr="001A7583" w:rsidRDefault="00FF2884" w:rsidP="00FF2884">
      <w:pPr>
        <w:autoSpaceDE w:val="0"/>
        <w:autoSpaceDN w:val="0"/>
        <w:adjustRightInd w:val="0"/>
        <w:ind w:left="1426" w:hanging="436"/>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a) </w:t>
      </w:r>
      <w:r w:rsidRPr="001A7583">
        <w:rPr>
          <w:rFonts w:ascii="Times New Roman" w:hAnsi="Times New Roman" w:cs="Times New Roman"/>
          <w:color w:val="000000"/>
          <w:sz w:val="24"/>
          <w:szCs w:val="24"/>
          <w:lang w:val="ro-MD"/>
        </w:rPr>
        <w:tab/>
        <w:t>zonele de protecție ale punctelor de staționare adiacente se pot suprapune, dar dimensiunea lor nu este mai mică decât zona de protecție prescrisă pentru cea mai mare zonă de parcare adiacentă;</w:t>
      </w:r>
    </w:p>
    <w:p w14:paraId="69FDB149" w14:textId="77777777" w:rsidR="00FF2884" w:rsidRPr="001A7583" w:rsidRDefault="00FF2884" w:rsidP="00FF2884">
      <w:pPr>
        <w:autoSpaceDE w:val="0"/>
        <w:autoSpaceDN w:val="0"/>
        <w:adjustRightInd w:val="0"/>
        <w:ind w:left="1426" w:hanging="436"/>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b) </w:t>
      </w:r>
      <w:r w:rsidRPr="001A7583">
        <w:rPr>
          <w:rFonts w:ascii="Times New Roman" w:hAnsi="Times New Roman" w:cs="Times New Roman"/>
          <w:color w:val="000000"/>
          <w:sz w:val="24"/>
          <w:szCs w:val="24"/>
          <w:lang w:val="ro-MD"/>
        </w:rPr>
        <w:tab/>
        <w:t>într-un punct de staționare, adiacent neutilizat, poate exista un obiect staționar doar în timp ce obiectul se află complet în limitele acelui punct neutilizat.</w:t>
      </w:r>
    </w:p>
    <w:p w14:paraId="448737BA" w14:textId="77777777" w:rsidR="00896845" w:rsidRPr="001A7583" w:rsidRDefault="00FF2884" w:rsidP="00971E88">
      <w:pPr>
        <w:tabs>
          <w:tab w:val="left" w:pos="1701"/>
        </w:tabs>
        <w:spacing w:after="0"/>
        <w:ind w:left="1701" w:hanging="708"/>
        <w:jc w:val="both"/>
        <w:rPr>
          <w:rFonts w:ascii="Times New Roman" w:hAnsi="Times New Roman" w:cs="Times New Roman"/>
          <w:color w:val="000000"/>
          <w:sz w:val="24"/>
          <w:szCs w:val="24"/>
          <w:lang w:val="ro-MD"/>
        </w:rPr>
      </w:pPr>
      <w:r w:rsidRPr="001A7583">
        <w:rPr>
          <w:rFonts w:ascii="Times New Roman" w:hAnsi="Times New Roman" w:cs="Times New Roman"/>
          <w:b/>
          <w:bCs/>
          <w:i/>
          <w:iCs/>
          <w:color w:val="000000"/>
          <w:sz w:val="24"/>
          <w:szCs w:val="24"/>
          <w:lang w:val="ro-MD"/>
        </w:rPr>
        <w:t>Notă</w:t>
      </w:r>
      <w:r w:rsidRPr="001A7583">
        <w:rPr>
          <w:rFonts w:ascii="Times New Roman" w:hAnsi="Times New Roman" w:cs="Times New Roman"/>
          <w:i/>
          <w:iCs/>
          <w:color w:val="000000"/>
          <w:sz w:val="24"/>
          <w:szCs w:val="24"/>
          <w:lang w:val="ro-MD"/>
        </w:rPr>
        <w:t xml:space="preserve">. </w:t>
      </w:r>
      <w:r w:rsidRPr="001A7583">
        <w:rPr>
          <w:rFonts w:ascii="Times New Roman" w:hAnsi="Times New Roman" w:cs="Times New Roman"/>
          <w:color w:val="000000"/>
          <w:sz w:val="24"/>
          <w:szCs w:val="24"/>
          <w:lang w:val="ro-MD"/>
        </w:rPr>
        <w:tab/>
      </w:r>
      <w:r w:rsidRPr="001A7583">
        <w:rPr>
          <w:rFonts w:ascii="Times New Roman" w:hAnsi="Times New Roman" w:cs="Times New Roman"/>
          <w:i/>
          <w:iCs/>
          <w:color w:val="000000"/>
          <w:sz w:val="24"/>
          <w:szCs w:val="24"/>
          <w:lang w:val="ro-MD"/>
        </w:rPr>
        <w:t>Pentru a se asigura că numai unu dintre punctele de staționare adiacente este utilizat la un moment dat, instrucțiunile respective din AIP pentru piloți vor indica în mod clar, că utilizarea acestor puncte de staționare este restricționată.</w:t>
      </w:r>
    </w:p>
    <w:p w14:paraId="1271BE3A" w14:textId="77777777" w:rsidR="00896845" w:rsidRPr="001A7583" w:rsidRDefault="00896845" w:rsidP="003A5542">
      <w:pPr>
        <w:tabs>
          <w:tab w:val="left" w:pos="90"/>
        </w:tabs>
        <w:spacing w:after="0"/>
        <w:jc w:val="both"/>
        <w:rPr>
          <w:rFonts w:ascii="Times New Roman" w:hAnsi="Times New Roman" w:cs="Times New Roman"/>
          <w:color w:val="000000"/>
          <w:sz w:val="24"/>
          <w:szCs w:val="24"/>
          <w:lang w:val="ro-MD"/>
        </w:rPr>
      </w:pPr>
    </w:p>
    <w:p w14:paraId="309B80E0" w14:textId="77777777" w:rsidR="003A5542" w:rsidRPr="001A7583" w:rsidRDefault="00FF2884" w:rsidP="00346149">
      <w:pPr>
        <w:tabs>
          <w:tab w:val="left" w:pos="993"/>
        </w:tabs>
        <w:spacing w:after="0"/>
        <w:ind w:left="993" w:hanging="993"/>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3.1.53</w:t>
      </w:r>
      <w:r w:rsidRPr="001A7583">
        <w:rPr>
          <w:rFonts w:ascii="Times New Roman" w:hAnsi="Times New Roman" w:cs="Times New Roman"/>
          <w:color w:val="000000"/>
          <w:sz w:val="24"/>
          <w:szCs w:val="24"/>
          <w:lang w:val="ro-MD"/>
        </w:rPr>
        <w:tab/>
        <w:t>În timpul efectuării zborurilor cu elicopterul, prezența obiectelor mobile în zona de protecție nu este permisă.</w:t>
      </w:r>
    </w:p>
    <w:p w14:paraId="58ABE7FE" w14:textId="77777777" w:rsidR="003A5542" w:rsidRPr="001A7583" w:rsidRDefault="003A5542" w:rsidP="00346149">
      <w:pPr>
        <w:tabs>
          <w:tab w:val="left" w:pos="993"/>
        </w:tabs>
        <w:spacing w:after="0"/>
        <w:ind w:left="993" w:hanging="993"/>
        <w:jc w:val="both"/>
        <w:rPr>
          <w:rFonts w:ascii="Times New Roman" w:hAnsi="Times New Roman" w:cs="Times New Roman"/>
          <w:color w:val="000000"/>
          <w:sz w:val="24"/>
          <w:szCs w:val="24"/>
          <w:lang w:val="ro-MD"/>
        </w:rPr>
      </w:pPr>
    </w:p>
    <w:p w14:paraId="55EFD436" w14:textId="77777777" w:rsidR="00FF2884" w:rsidRPr="001A7583" w:rsidRDefault="00FF2884" w:rsidP="00346149">
      <w:pPr>
        <w:tabs>
          <w:tab w:val="left" w:pos="993"/>
        </w:tabs>
        <w:autoSpaceDE w:val="0"/>
        <w:autoSpaceDN w:val="0"/>
        <w:adjustRightInd w:val="0"/>
        <w:ind w:left="993" w:hanging="993"/>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3.1.54 </w:t>
      </w:r>
      <w:r w:rsidRPr="001A7583">
        <w:rPr>
          <w:rFonts w:ascii="Times New Roman" w:hAnsi="Times New Roman" w:cs="Times New Roman"/>
          <w:i/>
          <w:iCs/>
          <w:color w:val="000000"/>
          <w:sz w:val="24"/>
          <w:szCs w:val="24"/>
          <w:lang w:val="ro-MD"/>
        </w:rPr>
        <w:t xml:space="preserve"> </w:t>
      </w:r>
      <w:r w:rsidRPr="001A7583">
        <w:rPr>
          <w:rFonts w:ascii="Times New Roman" w:hAnsi="Times New Roman" w:cs="Times New Roman"/>
          <w:color w:val="000000"/>
          <w:sz w:val="24"/>
          <w:szCs w:val="24"/>
          <w:lang w:val="ro-MD"/>
        </w:rPr>
        <w:tab/>
        <w:t>Obiecte esențiale, situate în zona de protecție:</w:t>
      </w:r>
    </w:p>
    <w:p w14:paraId="6CAD0CC2" w14:textId="77777777" w:rsidR="00FF2884" w:rsidRPr="001A7583" w:rsidRDefault="00FF2884" w:rsidP="00FF2884">
      <w:pPr>
        <w:autoSpaceDE w:val="0"/>
        <w:autoSpaceDN w:val="0"/>
        <w:adjustRightInd w:val="0"/>
        <w:ind w:left="1426" w:hanging="436"/>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a) </w:t>
      </w:r>
      <w:r w:rsidRPr="001A7583">
        <w:rPr>
          <w:rFonts w:ascii="Times New Roman" w:hAnsi="Times New Roman" w:cs="Times New Roman"/>
          <w:color w:val="000000"/>
          <w:sz w:val="24"/>
          <w:szCs w:val="24"/>
          <w:lang w:val="ro-MD"/>
        </w:rPr>
        <w:tab/>
        <w:t xml:space="preserve">să penetreze un plan la o înălțime de 5 cm deasupra planului zonei centrale, dacă acestea se află la o distanță mai mică de 0,75 D de la centrul punctului de staționare pentru elicopter </w:t>
      </w:r>
    </w:p>
    <w:p w14:paraId="45CF52F5" w14:textId="77777777" w:rsidR="003A5542" w:rsidRPr="001A7583" w:rsidRDefault="00FF2884" w:rsidP="00346149">
      <w:pPr>
        <w:spacing w:after="0"/>
        <w:ind w:left="1276" w:hanging="283"/>
        <w:jc w:val="both"/>
        <w:rPr>
          <w:rFonts w:ascii="Times New Roman" w:hAnsi="Times New Roman" w:cs="Times New Roman"/>
          <w:color w:val="000000"/>
          <w:sz w:val="24"/>
          <w:szCs w:val="24"/>
          <w:lang w:val="ro-MD"/>
        </w:rPr>
      </w:pPr>
      <w:r w:rsidRPr="001A7583">
        <w:rPr>
          <w:rFonts w:ascii="Times New Roman" w:hAnsi="Times New Roman" w:cs="Times New Roman"/>
          <w:color w:val="000000"/>
          <w:sz w:val="24"/>
          <w:szCs w:val="24"/>
          <w:lang w:val="ro-MD"/>
        </w:rPr>
        <w:t xml:space="preserve">b) </w:t>
      </w:r>
      <w:r w:rsidRPr="001A7583">
        <w:rPr>
          <w:rFonts w:ascii="Times New Roman" w:hAnsi="Times New Roman" w:cs="Times New Roman"/>
          <w:color w:val="000000"/>
          <w:sz w:val="24"/>
          <w:szCs w:val="24"/>
          <w:lang w:val="ro-MD"/>
        </w:rPr>
        <w:tab/>
        <w:t xml:space="preserve">să penetreze un plan, la o înălțime de 25 cm deasupra planului zonei centrale </w:t>
      </w:r>
      <w:r w:rsidR="00346149" w:rsidRPr="001A7583">
        <w:rPr>
          <w:rFonts w:ascii="Times New Roman" w:hAnsi="Times New Roman" w:cs="Times New Roman"/>
          <w:color w:val="000000"/>
          <w:sz w:val="24"/>
          <w:szCs w:val="24"/>
          <w:lang w:val="ro-MD"/>
        </w:rPr>
        <w:t>și</w:t>
      </w:r>
      <w:r w:rsidRPr="001A7583">
        <w:rPr>
          <w:rFonts w:ascii="Times New Roman" w:hAnsi="Times New Roman" w:cs="Times New Roman"/>
          <w:color w:val="000000"/>
          <w:sz w:val="24"/>
          <w:szCs w:val="24"/>
          <w:lang w:val="ro-MD"/>
        </w:rPr>
        <w:t xml:space="preserve"> cu o pantă ascendentă spre exterior la un gradient de 5%, dacă acestea se află la o distanță mai mică de 0,75 D de la centrul punctului de staționare pentru elicopter.</w:t>
      </w:r>
    </w:p>
    <w:p w14:paraId="3DAE4ACF" w14:textId="77777777" w:rsidR="003A5542" w:rsidRPr="001A7583" w:rsidRDefault="003A5542" w:rsidP="003A5542">
      <w:pPr>
        <w:tabs>
          <w:tab w:val="left" w:pos="90"/>
        </w:tabs>
        <w:spacing w:after="0"/>
        <w:jc w:val="both"/>
        <w:rPr>
          <w:rFonts w:ascii="Times New Roman" w:hAnsi="Times New Roman" w:cs="Times New Roman"/>
          <w:color w:val="000000"/>
          <w:sz w:val="24"/>
          <w:szCs w:val="24"/>
          <w:lang w:val="ro-MD"/>
        </w:rPr>
      </w:pPr>
    </w:p>
    <w:p w14:paraId="6278BDD1" w14:textId="77777777" w:rsidR="003A5542" w:rsidRDefault="00FF2884" w:rsidP="00346149">
      <w:pPr>
        <w:tabs>
          <w:tab w:val="left" w:pos="993"/>
        </w:tabs>
        <w:spacing w:after="0"/>
        <w:ind w:left="993" w:hanging="993"/>
        <w:jc w:val="both"/>
        <w:rPr>
          <w:rFonts w:cstheme="minorHAnsi"/>
          <w:color w:val="000000"/>
          <w:sz w:val="16"/>
          <w:szCs w:val="16"/>
          <w:lang w:val="ro-MD"/>
        </w:rPr>
      </w:pPr>
      <w:r w:rsidRPr="001A7583">
        <w:rPr>
          <w:rFonts w:ascii="Times New Roman" w:hAnsi="Times New Roman" w:cs="Times New Roman"/>
          <w:color w:val="000000"/>
          <w:sz w:val="24"/>
          <w:szCs w:val="24"/>
          <w:lang w:val="ro-MD"/>
        </w:rPr>
        <w:t>3.1.55</w:t>
      </w:r>
      <w:r w:rsidRPr="001A7583">
        <w:rPr>
          <w:rFonts w:ascii="Times New Roman" w:hAnsi="Times New Roman" w:cs="Times New Roman"/>
          <w:i/>
          <w:iCs/>
          <w:color w:val="000000"/>
          <w:sz w:val="24"/>
          <w:szCs w:val="24"/>
          <w:lang w:val="ro-MD"/>
        </w:rPr>
        <w:t xml:space="preserve"> </w:t>
      </w:r>
      <w:r w:rsidRPr="001A7583">
        <w:rPr>
          <w:rFonts w:ascii="Times New Roman" w:hAnsi="Times New Roman" w:cs="Times New Roman"/>
          <w:color w:val="000000"/>
          <w:sz w:val="24"/>
          <w:szCs w:val="24"/>
          <w:lang w:val="en-GB"/>
        </w:rPr>
        <w:tab/>
      </w:r>
      <w:r w:rsidRPr="001A7583">
        <w:rPr>
          <w:rFonts w:ascii="Times New Roman" w:hAnsi="Times New Roman" w:cs="Times New Roman"/>
          <w:color w:val="000000"/>
          <w:sz w:val="24"/>
          <w:szCs w:val="24"/>
          <w:lang w:val="ro-MD"/>
        </w:rPr>
        <w:t xml:space="preserve">Panta ascendentă a suprafeței zonei de protecție, atunci când este dură, în </w:t>
      </w:r>
      <w:r w:rsidRPr="00346149">
        <w:rPr>
          <w:rFonts w:ascii="Times New Roman" w:hAnsi="Times New Roman" w:cs="Times New Roman"/>
          <w:color w:val="000000"/>
          <w:sz w:val="24"/>
          <w:szCs w:val="24"/>
          <w:lang w:val="ro-MD"/>
        </w:rPr>
        <w:t>direcția</w:t>
      </w:r>
      <w:r w:rsidRPr="001A7583">
        <w:rPr>
          <w:rFonts w:ascii="Times New Roman" w:hAnsi="Times New Roman" w:cs="Times New Roman"/>
          <w:color w:val="000000"/>
          <w:sz w:val="24"/>
          <w:szCs w:val="24"/>
          <w:lang w:val="ro-MD"/>
        </w:rPr>
        <w:t xml:space="preserve"> de la hotarul punctului de staționare nu trebuie să depășească 4%.</w:t>
      </w:r>
    </w:p>
    <w:p w14:paraId="4D16D3DD" w14:textId="77777777" w:rsidR="003A5542" w:rsidRDefault="003A5542" w:rsidP="003A5542">
      <w:pPr>
        <w:tabs>
          <w:tab w:val="left" w:pos="90"/>
        </w:tabs>
        <w:spacing w:after="0"/>
        <w:jc w:val="both"/>
        <w:rPr>
          <w:rFonts w:ascii="Times New Roman" w:hAnsi="Times New Roman" w:cs="Times New Roman"/>
          <w:bCs/>
          <w:iCs/>
          <w:sz w:val="24"/>
          <w:szCs w:val="24"/>
          <w:lang w:val="ro-MD"/>
        </w:rPr>
      </w:pPr>
    </w:p>
    <w:p w14:paraId="7FCAB66C" w14:textId="77777777" w:rsidR="004E1FE0" w:rsidRDefault="003A1AEA" w:rsidP="003E545C">
      <w:pPr>
        <w:tabs>
          <w:tab w:val="left" w:pos="90"/>
        </w:tabs>
        <w:spacing w:after="0"/>
        <w:jc w:val="both"/>
        <w:rPr>
          <w:rFonts w:ascii="Times New Roman" w:hAnsi="Times New Roman" w:cs="Times New Roman"/>
          <w:bCs/>
          <w:iCs/>
          <w:sz w:val="24"/>
          <w:szCs w:val="24"/>
          <w:lang w:val="ro-MD"/>
        </w:rPr>
      </w:pPr>
      <w:r w:rsidRPr="001C231C">
        <w:rPr>
          <w:b/>
          <w:bCs/>
          <w:noProof/>
          <w:sz w:val="16"/>
          <w:lang w:eastAsia="ru-RU"/>
        </w:rPr>
        <w:lastRenderedPageBreak/>
        <mc:AlternateContent>
          <mc:Choice Requires="wpg">
            <w:drawing>
              <wp:anchor distT="0" distB="0" distL="114300" distR="114300" simplePos="0" relativeHeight="251701248" behindDoc="0" locked="0" layoutInCell="1" allowOverlap="1" wp14:anchorId="7B16B935" wp14:editId="31CC2628">
                <wp:simplePos x="0" y="0"/>
                <wp:positionH relativeFrom="column">
                  <wp:posOffset>1692185</wp:posOffset>
                </wp:positionH>
                <wp:positionV relativeFrom="paragraph">
                  <wp:posOffset>-33469</wp:posOffset>
                </wp:positionV>
                <wp:extent cx="2445083" cy="3773833"/>
                <wp:effectExtent l="0" t="0" r="0" b="0"/>
                <wp:wrapNone/>
                <wp:docPr id="210" name="Group 210"/>
                <wp:cNvGraphicFramePr/>
                <a:graphic xmlns:a="http://schemas.openxmlformats.org/drawingml/2006/main">
                  <a:graphicData uri="http://schemas.microsoft.com/office/word/2010/wordprocessingGroup">
                    <wpg:wgp>
                      <wpg:cNvGrpSpPr/>
                      <wpg:grpSpPr>
                        <a:xfrm>
                          <a:off x="0" y="0"/>
                          <a:ext cx="2445083" cy="3773833"/>
                          <a:chOff x="-361102" y="0"/>
                          <a:chExt cx="2445083" cy="2210968"/>
                        </a:xfrm>
                      </wpg:grpSpPr>
                      <wps:wsp>
                        <wps:cNvPr id="50" name="Text Box 50"/>
                        <wps:cNvSpPr txBox="1"/>
                        <wps:spPr>
                          <a:xfrm>
                            <a:off x="-361102" y="0"/>
                            <a:ext cx="2422869" cy="191386"/>
                          </a:xfrm>
                          <a:prstGeom prst="rect">
                            <a:avLst/>
                          </a:prstGeom>
                          <a:solidFill>
                            <a:sysClr val="window" lastClr="FFFFFF"/>
                          </a:solidFill>
                          <a:ln w="6350">
                            <a:noFill/>
                          </a:ln>
                        </wps:spPr>
                        <wps:txbx>
                          <w:txbxContent>
                            <w:p w14:paraId="37E7C831" w14:textId="77777777" w:rsidR="00667D87" w:rsidRPr="003A1AEA" w:rsidRDefault="00667D87" w:rsidP="003A1AEA">
                              <w:pPr>
                                <w:autoSpaceDE w:val="0"/>
                                <w:autoSpaceDN w:val="0"/>
                                <w:adjustRightInd w:val="0"/>
                                <w:spacing w:after="0" w:line="240" w:lineRule="auto"/>
                                <w:ind w:left="792" w:hanging="792"/>
                                <w:jc w:val="both"/>
                                <w:rPr>
                                  <w:rFonts w:ascii="Times New Roman" w:hAnsi="Times New Roman" w:cs="Times New Roman"/>
                                  <w:sz w:val="20"/>
                                  <w:szCs w:val="20"/>
                                  <w:lang w:val="ro-MD"/>
                                </w:rPr>
                              </w:pPr>
                              <w:r w:rsidRPr="003A1AEA">
                                <w:rPr>
                                  <w:rFonts w:ascii="Times New Roman" w:hAnsi="Times New Roman" w:cs="Times New Roman"/>
                                  <w:sz w:val="20"/>
                                  <w:szCs w:val="20"/>
                                  <w:lang w:val="ro-MD"/>
                                </w:rPr>
                                <w:t>Sunt folosite toate punctele de staționare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0" y="1367185"/>
                            <a:ext cx="2083981" cy="164928"/>
                          </a:xfrm>
                          <a:prstGeom prst="rect">
                            <a:avLst/>
                          </a:prstGeom>
                          <a:solidFill>
                            <a:srgbClr val="92DC50"/>
                          </a:solidFill>
                          <a:ln w="6350">
                            <a:noFill/>
                          </a:ln>
                        </wps:spPr>
                        <wps:txbx>
                          <w:txbxContent>
                            <w:p w14:paraId="2AE9CB53" w14:textId="77777777" w:rsidR="00667D87" w:rsidRPr="003A1AEA" w:rsidRDefault="00667D87" w:rsidP="003A1AEA">
                              <w:pPr>
                                <w:autoSpaceDE w:val="0"/>
                                <w:autoSpaceDN w:val="0"/>
                                <w:adjustRightInd w:val="0"/>
                                <w:ind w:left="786" w:hanging="786"/>
                                <w:jc w:val="both"/>
                                <w:rPr>
                                  <w:rFonts w:ascii="Times New Roman" w:hAnsi="Times New Roman" w:cs="Times New Roman"/>
                                  <w:sz w:val="14"/>
                                  <w:szCs w:val="14"/>
                                  <w:lang w:val="ro-MD"/>
                                </w:rPr>
                              </w:pPr>
                              <w:r w:rsidRPr="003A1AEA">
                                <w:rPr>
                                  <w:rFonts w:ascii="Times New Roman" w:hAnsi="Times New Roman" w:cs="Times New Roman"/>
                                  <w:sz w:val="14"/>
                                  <w:szCs w:val="14"/>
                                  <w:lang w:val="ro-MD"/>
                                </w:rPr>
                                <w:t>Linii de rulare spre interiorul punctelor de staționare</w:t>
                              </w:r>
                            </w:p>
                            <w:p w14:paraId="6629E912" w14:textId="77777777" w:rsidR="00667D87" w:rsidRPr="00BB1C6A" w:rsidRDefault="00667D87" w:rsidP="003A1AEA">
                              <w:pPr>
                                <w:rPr>
                                  <w:lang w:val="ro-M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93188" y="1973852"/>
                            <a:ext cx="2102012" cy="237116"/>
                          </a:xfrm>
                          <a:prstGeom prst="rect">
                            <a:avLst/>
                          </a:prstGeom>
                          <a:solidFill>
                            <a:srgbClr val="92DC50"/>
                          </a:solidFill>
                          <a:ln w="6350">
                            <a:noFill/>
                          </a:ln>
                        </wps:spPr>
                        <wps:txbx>
                          <w:txbxContent>
                            <w:p w14:paraId="3FCEECE2" w14:textId="77777777" w:rsidR="00667D87" w:rsidRPr="003A1AEA" w:rsidRDefault="00667D87" w:rsidP="003A1AEA">
                              <w:pPr>
                                <w:autoSpaceDE w:val="0"/>
                                <w:autoSpaceDN w:val="0"/>
                                <w:adjustRightInd w:val="0"/>
                                <w:ind w:left="786" w:hanging="786"/>
                                <w:jc w:val="center"/>
                                <w:rPr>
                                  <w:rFonts w:ascii="Times New Roman" w:hAnsi="Times New Roman" w:cs="Times New Roman"/>
                                  <w:sz w:val="20"/>
                                  <w:szCs w:val="20"/>
                                  <w:lang w:val="ro-MD"/>
                                </w:rPr>
                              </w:pPr>
                              <w:r w:rsidRPr="003A1AEA">
                                <w:rPr>
                                  <w:rFonts w:ascii="Times New Roman" w:hAnsi="Times New Roman" w:cs="Times New Roman"/>
                                  <w:sz w:val="20"/>
                                  <w:szCs w:val="20"/>
                                  <w:lang w:val="ro-MD"/>
                                </w:rPr>
                                <w:t>Traiect de rulare aeriană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16B935" id="Group 210" o:spid="_x0000_s1055" style="position:absolute;left:0;text-align:left;margin-left:133.25pt;margin-top:-2.65pt;width:192.55pt;height:297.15pt;z-index:251701248;mso-width-relative:margin;mso-height-relative:margin" coordorigin="-3611" coordsize="24450,2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">
                <v:shape id="Text Box 50" o:spid="_x0000_s1056" type="#_x0000_t202" style="position:absolute;left:-3611;width:24228;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a6wgAAANsAAAAPAAAAZHJzL2Rvd25yZXYueG1sRE9da8Iw&#10;FH0f7D+EO9ibTSdM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BNvJa6wgAAANsAAAAPAAAA&#10;AAAAAAAAAAAAAAcCAABkcnMvZG93bnJldi54bWxQSwUGAAAAAAMAAwC3AAAA9gIAAAAA&#10;" fillcolor="window" stroked="f" strokeweight=".5pt">
                  <v:textbox>
                    <w:txbxContent>
                      <w:p w14:paraId="37E7C831" w14:textId="77777777" w:rsidR="00667D87" w:rsidRPr="003A1AEA" w:rsidRDefault="00667D87" w:rsidP="003A1AEA">
                        <w:pPr>
                          <w:autoSpaceDE w:val="0"/>
                          <w:autoSpaceDN w:val="0"/>
                          <w:adjustRightInd w:val="0"/>
                          <w:spacing w:after="0" w:line="240" w:lineRule="auto"/>
                          <w:ind w:left="792" w:hanging="792"/>
                          <w:jc w:val="both"/>
                          <w:rPr>
                            <w:rFonts w:ascii="Times New Roman" w:hAnsi="Times New Roman" w:cs="Times New Roman"/>
                            <w:sz w:val="20"/>
                            <w:szCs w:val="20"/>
                            <w:lang w:val="ro-MD"/>
                          </w:rPr>
                        </w:pPr>
                        <w:r w:rsidRPr="003A1AEA">
                          <w:rPr>
                            <w:rFonts w:ascii="Times New Roman" w:hAnsi="Times New Roman" w:cs="Times New Roman"/>
                            <w:sz w:val="20"/>
                            <w:szCs w:val="20"/>
                            <w:lang w:val="ro-MD"/>
                          </w:rPr>
                          <w:t>Sunt folosite toate punctele de staționare</w:t>
                        </w:r>
                      </w:p>
                    </w:txbxContent>
                  </v:textbox>
                </v:shape>
                <v:shape id="Text Box 51" o:spid="_x0000_s1057" type="#_x0000_t202" style="position:absolute;top:13671;width:20839;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" fillcolor="#92dc50" stroked="f" strokeweight=".5pt">
                  <v:textbox>
                    <w:txbxContent>
                      <w:p w14:paraId="2AE9CB53" w14:textId="77777777" w:rsidR="00667D87" w:rsidRPr="003A1AEA" w:rsidRDefault="00667D87" w:rsidP="003A1AEA">
                        <w:pPr>
                          <w:autoSpaceDE w:val="0"/>
                          <w:autoSpaceDN w:val="0"/>
                          <w:adjustRightInd w:val="0"/>
                          <w:ind w:left="786" w:hanging="786"/>
                          <w:jc w:val="both"/>
                          <w:rPr>
                            <w:rFonts w:ascii="Times New Roman" w:hAnsi="Times New Roman" w:cs="Times New Roman"/>
                            <w:sz w:val="14"/>
                            <w:szCs w:val="14"/>
                            <w:lang w:val="ro-MD"/>
                          </w:rPr>
                        </w:pPr>
                        <w:r w:rsidRPr="003A1AEA">
                          <w:rPr>
                            <w:rFonts w:ascii="Times New Roman" w:hAnsi="Times New Roman" w:cs="Times New Roman"/>
                            <w:sz w:val="14"/>
                            <w:szCs w:val="14"/>
                            <w:lang w:val="ro-MD"/>
                          </w:rPr>
                          <w:t>Linii de rulare spre interiorul punctelor de staționare</w:t>
                        </w:r>
                      </w:p>
                      <w:p w14:paraId="6629E912" w14:textId="77777777" w:rsidR="00667D87" w:rsidRPr="00BB1C6A" w:rsidRDefault="00667D87" w:rsidP="003A1AEA">
                        <w:pPr>
                          <w:rPr>
                            <w:lang w:val="ro-MD"/>
                          </w:rPr>
                        </w:pPr>
                      </w:p>
                    </w:txbxContent>
                  </v:textbox>
                </v:shape>
                <v:shape id="Text Box 52" o:spid="_x0000_s1058" type="#_x0000_t202" style="position:absolute;left:-931;top:19738;width:21019;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" fillcolor="#92dc50" stroked="f" strokeweight=".5pt">
                  <v:textbox>
                    <w:txbxContent>
                      <w:p w14:paraId="3FCEECE2" w14:textId="77777777" w:rsidR="00667D87" w:rsidRPr="003A1AEA" w:rsidRDefault="00667D87" w:rsidP="003A1AEA">
                        <w:pPr>
                          <w:autoSpaceDE w:val="0"/>
                          <w:autoSpaceDN w:val="0"/>
                          <w:adjustRightInd w:val="0"/>
                          <w:ind w:left="786" w:hanging="786"/>
                          <w:jc w:val="center"/>
                          <w:rPr>
                            <w:rFonts w:ascii="Times New Roman" w:hAnsi="Times New Roman" w:cs="Times New Roman"/>
                            <w:sz w:val="20"/>
                            <w:szCs w:val="20"/>
                            <w:lang w:val="ro-MD"/>
                          </w:rPr>
                        </w:pPr>
                        <w:r w:rsidRPr="003A1AEA">
                          <w:rPr>
                            <w:rFonts w:ascii="Times New Roman" w:hAnsi="Times New Roman" w:cs="Times New Roman"/>
                            <w:sz w:val="20"/>
                            <w:szCs w:val="20"/>
                            <w:lang w:val="ro-MD"/>
                          </w:rPr>
                          <w:t>Traiect de rulare aeriană</w:t>
                        </w:r>
                      </w:p>
                    </w:txbxContent>
                  </v:textbox>
                </v:shape>
              </v:group>
            </w:pict>
          </mc:Fallback>
        </mc:AlternateContent>
      </w:r>
      <w:r w:rsidRPr="001C231C">
        <w:rPr>
          <w:b/>
          <w:bCs/>
          <w:noProof/>
          <w:sz w:val="16"/>
          <w:lang w:eastAsia="ru-RU"/>
        </w:rPr>
        <w:drawing>
          <wp:inline distT="0" distB="0" distL="0" distR="0" wp14:anchorId="7FE0A8C4" wp14:editId="68B7580B">
            <wp:extent cx="5945721" cy="3937162"/>
            <wp:effectExtent l="0" t="0" r="0" b="6350"/>
            <wp:docPr id="48" name="Рисунок 21" descr="D:\Downloads\YandexDisk\Screenshots\2020-09-02_10-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YandexDisk\Screenshots\2020-09-02_10-34-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9632" cy="3979483"/>
                    </a:xfrm>
                    <a:prstGeom prst="rect">
                      <a:avLst/>
                    </a:prstGeom>
                    <a:noFill/>
                    <a:ln>
                      <a:noFill/>
                    </a:ln>
                  </pic:spPr>
                </pic:pic>
              </a:graphicData>
            </a:graphic>
          </wp:inline>
        </w:drawing>
      </w:r>
    </w:p>
    <w:p w14:paraId="1EC55814" w14:textId="77777777" w:rsidR="003A1AEA" w:rsidRDefault="00F95833" w:rsidP="00F95833">
      <w:pPr>
        <w:tabs>
          <w:tab w:val="left" w:pos="90"/>
        </w:tabs>
        <w:spacing w:after="0"/>
        <w:jc w:val="center"/>
        <w:rPr>
          <w:rFonts w:ascii="Times New Roman" w:hAnsi="Times New Roman" w:cs="Times New Roman"/>
          <w:b/>
          <w:bCs/>
          <w:sz w:val="24"/>
          <w:szCs w:val="24"/>
          <w:lang w:val="ro-MD"/>
        </w:rPr>
      </w:pPr>
      <w:r w:rsidRPr="00F95833">
        <w:rPr>
          <w:rFonts w:ascii="Times New Roman" w:hAnsi="Times New Roman" w:cs="Times New Roman"/>
          <w:b/>
          <w:bCs/>
          <w:sz w:val="24"/>
          <w:szCs w:val="24"/>
          <w:lang w:val="ro-MD"/>
        </w:rPr>
        <w:t>Figura: 3-5. Punct de staționare de întoarcere (cu traiecte de rulare aeriană): utilizare simultană</w:t>
      </w:r>
    </w:p>
    <w:p w14:paraId="13D0C113" w14:textId="77777777" w:rsidR="006A6DBE" w:rsidRPr="00F95833" w:rsidRDefault="006A6DBE" w:rsidP="00F95833">
      <w:pPr>
        <w:tabs>
          <w:tab w:val="left" w:pos="90"/>
        </w:tabs>
        <w:spacing w:after="0"/>
        <w:jc w:val="center"/>
        <w:rPr>
          <w:rFonts w:ascii="Times New Roman" w:hAnsi="Times New Roman" w:cs="Times New Roman"/>
          <w:bCs/>
          <w:iCs/>
          <w:sz w:val="24"/>
          <w:szCs w:val="24"/>
          <w:lang w:val="ro-MD"/>
        </w:rPr>
      </w:pPr>
    </w:p>
    <w:p w14:paraId="4A8BA628" w14:textId="77777777" w:rsidR="003C6C62" w:rsidRDefault="003C6C62" w:rsidP="003E545C">
      <w:pPr>
        <w:tabs>
          <w:tab w:val="left" w:pos="90"/>
        </w:tabs>
        <w:spacing w:after="0"/>
        <w:jc w:val="both"/>
        <w:rPr>
          <w:rFonts w:ascii="Times New Roman" w:hAnsi="Times New Roman" w:cs="Times New Roman"/>
          <w:bCs/>
          <w:iCs/>
          <w:sz w:val="24"/>
          <w:szCs w:val="24"/>
          <w:lang w:val="ro-MD"/>
        </w:rPr>
      </w:pPr>
      <w:r w:rsidRPr="001C231C">
        <w:rPr>
          <w:b/>
          <w:bCs/>
          <w:noProof/>
          <w:sz w:val="16"/>
          <w:lang w:eastAsia="ru-RU"/>
        </w:rPr>
        <w:drawing>
          <wp:inline distT="0" distB="0" distL="0" distR="0" wp14:anchorId="5CB98D1D" wp14:editId="556779AF">
            <wp:extent cx="5933976" cy="4053156"/>
            <wp:effectExtent l="0" t="0" r="0" b="5080"/>
            <wp:docPr id="49" name="Рисунок 24" descr="D:\Downloads\YandexDisk\Screenshots\2020-09-02_10-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YandexDisk\Screenshots\2020-09-02_10-36-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1149" cy="4112699"/>
                    </a:xfrm>
                    <a:prstGeom prst="rect">
                      <a:avLst/>
                    </a:prstGeom>
                    <a:noFill/>
                    <a:ln>
                      <a:noFill/>
                    </a:ln>
                  </pic:spPr>
                </pic:pic>
              </a:graphicData>
            </a:graphic>
          </wp:inline>
        </w:drawing>
      </w:r>
    </w:p>
    <w:p w14:paraId="6A722578" w14:textId="77777777" w:rsidR="00F34271" w:rsidRPr="00F34271" w:rsidRDefault="00F34271" w:rsidP="00F34271">
      <w:pPr>
        <w:autoSpaceDE w:val="0"/>
        <w:autoSpaceDN w:val="0"/>
        <w:adjustRightInd w:val="0"/>
        <w:ind w:left="786" w:hanging="786"/>
        <w:jc w:val="center"/>
        <w:rPr>
          <w:rFonts w:ascii="Times New Roman" w:hAnsi="Times New Roman" w:cs="Times New Roman"/>
          <w:b/>
          <w:bCs/>
          <w:sz w:val="24"/>
          <w:szCs w:val="24"/>
          <w:lang w:val="ro-MD"/>
        </w:rPr>
      </w:pPr>
      <w:r w:rsidRPr="00F34271">
        <w:rPr>
          <w:rFonts w:ascii="Times New Roman" w:hAnsi="Times New Roman" w:cs="Times New Roman"/>
          <w:b/>
          <w:bCs/>
          <w:sz w:val="24"/>
          <w:szCs w:val="24"/>
          <w:lang w:val="ro-MD"/>
        </w:rPr>
        <w:t xml:space="preserve">Figura: 3-6. Puncte de staționare, destinate </w:t>
      </w:r>
      <w:r w:rsidRPr="00F34271">
        <w:rPr>
          <w:rFonts w:ascii="Times New Roman" w:hAnsi="Times New Roman" w:cs="Times New Roman"/>
          <w:b/>
          <w:bCs/>
          <w:iCs/>
          <w:sz w:val="24"/>
          <w:szCs w:val="24"/>
          <w:lang w:val="ro-MD" w:eastAsia="ro-RO"/>
        </w:rPr>
        <w:t xml:space="preserve">pentru </w:t>
      </w:r>
      <w:r w:rsidRPr="00F34271">
        <w:rPr>
          <w:rFonts w:ascii="Times New Roman" w:hAnsi="Times New Roman" w:cs="Times New Roman"/>
          <w:b/>
          <w:bCs/>
          <w:sz w:val="24"/>
          <w:szCs w:val="24"/>
          <w:lang w:val="ro-MD"/>
        </w:rPr>
        <w:t>rulare la sol în tran</w:t>
      </w:r>
      <w:r>
        <w:rPr>
          <w:rFonts w:ascii="Times New Roman" w:hAnsi="Times New Roman" w:cs="Times New Roman"/>
          <w:b/>
          <w:bCs/>
          <w:sz w:val="24"/>
          <w:szCs w:val="24"/>
          <w:lang w:val="ro-MD"/>
        </w:rPr>
        <w:t>z</w:t>
      </w:r>
      <w:r w:rsidRPr="00F34271">
        <w:rPr>
          <w:rFonts w:ascii="Times New Roman" w:hAnsi="Times New Roman" w:cs="Times New Roman"/>
          <w:b/>
          <w:bCs/>
          <w:sz w:val="24"/>
          <w:szCs w:val="24"/>
          <w:lang w:val="ro-MD"/>
        </w:rPr>
        <w:t>it (cu căi de rulare/traiecte de rulare la sol): utilizare simultană</w:t>
      </w:r>
    </w:p>
    <w:p w14:paraId="38145DBC" w14:textId="77777777" w:rsidR="003A1AEA" w:rsidRDefault="001E7005" w:rsidP="003E545C">
      <w:pPr>
        <w:tabs>
          <w:tab w:val="left" w:pos="90"/>
        </w:tabs>
        <w:spacing w:after="0"/>
        <w:jc w:val="both"/>
        <w:rPr>
          <w:rFonts w:ascii="Times New Roman" w:hAnsi="Times New Roman" w:cs="Times New Roman"/>
          <w:bCs/>
          <w:iCs/>
          <w:sz w:val="24"/>
          <w:szCs w:val="24"/>
          <w:lang w:val="ro-MD"/>
        </w:rPr>
      </w:pPr>
      <w:r w:rsidRPr="001C231C">
        <w:rPr>
          <w:b/>
          <w:bCs/>
          <w:noProof/>
          <w:sz w:val="16"/>
          <w:lang w:eastAsia="ru-RU"/>
        </w:rPr>
        <w:lastRenderedPageBreak/>
        <w:drawing>
          <wp:inline distT="0" distB="0" distL="0" distR="0" wp14:anchorId="7DB41AD8" wp14:editId="0176BC5F">
            <wp:extent cx="5477584" cy="4026129"/>
            <wp:effectExtent l="0" t="0" r="8890" b="0"/>
            <wp:docPr id="53" name="Рисунок 25" descr="D:\Downloads\YandexDisk\Screenshots\2020-09-02_10-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YandexDisk\Screenshots\2020-09-02_10-37-4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2744" cy="4081373"/>
                    </a:xfrm>
                    <a:prstGeom prst="rect">
                      <a:avLst/>
                    </a:prstGeom>
                    <a:noFill/>
                    <a:ln>
                      <a:noFill/>
                    </a:ln>
                  </pic:spPr>
                </pic:pic>
              </a:graphicData>
            </a:graphic>
          </wp:inline>
        </w:drawing>
      </w:r>
    </w:p>
    <w:p w14:paraId="005CD9C8" w14:textId="77777777" w:rsidR="003A1AEA" w:rsidRDefault="003A1AEA" w:rsidP="003E545C">
      <w:pPr>
        <w:tabs>
          <w:tab w:val="left" w:pos="90"/>
        </w:tabs>
        <w:spacing w:after="0"/>
        <w:jc w:val="both"/>
        <w:rPr>
          <w:rFonts w:ascii="Times New Roman" w:hAnsi="Times New Roman" w:cs="Times New Roman"/>
          <w:bCs/>
          <w:iCs/>
          <w:sz w:val="24"/>
          <w:szCs w:val="24"/>
          <w:lang w:val="ro-MD"/>
        </w:rPr>
      </w:pPr>
    </w:p>
    <w:p w14:paraId="051B7107" w14:textId="77777777" w:rsidR="003A1AEA" w:rsidRPr="001E7005" w:rsidRDefault="001E7005" w:rsidP="001E7005">
      <w:pPr>
        <w:tabs>
          <w:tab w:val="left" w:pos="90"/>
        </w:tabs>
        <w:spacing w:after="0"/>
        <w:jc w:val="center"/>
        <w:rPr>
          <w:rFonts w:ascii="Times New Roman" w:hAnsi="Times New Roman" w:cs="Times New Roman"/>
          <w:bCs/>
          <w:iCs/>
          <w:sz w:val="24"/>
          <w:szCs w:val="24"/>
          <w:lang w:val="ro-MD"/>
        </w:rPr>
      </w:pPr>
      <w:r w:rsidRPr="001E7005">
        <w:rPr>
          <w:rFonts w:ascii="Times New Roman" w:hAnsi="Times New Roman" w:cs="Times New Roman"/>
          <w:b/>
          <w:bCs/>
          <w:sz w:val="24"/>
          <w:szCs w:val="24"/>
          <w:lang w:val="ro-MD"/>
        </w:rPr>
        <w:t xml:space="preserve">Figura: 3-7. Puncte de staționare, destinate </w:t>
      </w:r>
      <w:r w:rsidRPr="001E7005">
        <w:rPr>
          <w:rFonts w:ascii="Times New Roman" w:hAnsi="Times New Roman" w:cs="Times New Roman"/>
          <w:b/>
          <w:bCs/>
          <w:iCs/>
          <w:sz w:val="24"/>
          <w:szCs w:val="24"/>
          <w:lang w:val="ro-MD" w:eastAsia="ro-RO"/>
        </w:rPr>
        <w:t xml:space="preserve">pentru </w:t>
      </w:r>
      <w:r w:rsidRPr="001E7005">
        <w:rPr>
          <w:rFonts w:ascii="Times New Roman" w:hAnsi="Times New Roman" w:cs="Times New Roman"/>
          <w:b/>
          <w:bCs/>
          <w:sz w:val="24"/>
          <w:szCs w:val="24"/>
          <w:lang w:val="ro-MD"/>
        </w:rPr>
        <w:t>rulare aeriană în tranzit (cu traiect de rulare aeriană): utilizare simultană</w:t>
      </w:r>
    </w:p>
    <w:p w14:paraId="08CBC2D5" w14:textId="77777777" w:rsidR="008641F5" w:rsidRDefault="008613C5" w:rsidP="003E545C">
      <w:pPr>
        <w:tabs>
          <w:tab w:val="left" w:pos="90"/>
        </w:tabs>
        <w:spacing w:after="0"/>
        <w:jc w:val="both"/>
        <w:rPr>
          <w:rFonts w:ascii="Times New Roman" w:hAnsi="Times New Roman" w:cs="Times New Roman"/>
          <w:bCs/>
          <w:iCs/>
          <w:sz w:val="24"/>
          <w:szCs w:val="24"/>
          <w:lang w:val="ro-MD"/>
        </w:rPr>
      </w:pPr>
      <w:r w:rsidRPr="001C231C">
        <w:rPr>
          <w:b/>
          <w:bCs/>
          <w:noProof/>
          <w:sz w:val="16"/>
          <w:lang w:eastAsia="ru-RU"/>
        </w:rPr>
        <mc:AlternateContent>
          <mc:Choice Requires="wpg">
            <w:drawing>
              <wp:anchor distT="0" distB="0" distL="114300" distR="114300" simplePos="0" relativeHeight="251703296" behindDoc="0" locked="0" layoutInCell="1" allowOverlap="1" wp14:anchorId="43252B34" wp14:editId="03F7478E">
                <wp:simplePos x="0" y="0"/>
                <wp:positionH relativeFrom="column">
                  <wp:posOffset>1651417</wp:posOffset>
                </wp:positionH>
                <wp:positionV relativeFrom="paragraph">
                  <wp:posOffset>128488</wp:posOffset>
                </wp:positionV>
                <wp:extent cx="2411220" cy="3505596"/>
                <wp:effectExtent l="0" t="0" r="8255" b="0"/>
                <wp:wrapNone/>
                <wp:docPr id="211" name="Group 211"/>
                <wp:cNvGraphicFramePr/>
                <a:graphic xmlns:a="http://schemas.openxmlformats.org/drawingml/2006/main">
                  <a:graphicData uri="http://schemas.microsoft.com/office/word/2010/wordprocessingGroup">
                    <wpg:wgp>
                      <wpg:cNvGrpSpPr/>
                      <wpg:grpSpPr>
                        <a:xfrm>
                          <a:off x="0" y="0"/>
                          <a:ext cx="2411220" cy="3505596"/>
                          <a:chOff x="0" y="0"/>
                          <a:chExt cx="1594607" cy="2338330"/>
                        </a:xfrm>
                      </wpg:grpSpPr>
                      <wps:wsp>
                        <wps:cNvPr id="55" name="Text Box 55"/>
                        <wps:cNvSpPr txBox="1"/>
                        <wps:spPr>
                          <a:xfrm>
                            <a:off x="65942" y="0"/>
                            <a:ext cx="1328981" cy="217555"/>
                          </a:xfrm>
                          <a:prstGeom prst="rect">
                            <a:avLst/>
                          </a:prstGeom>
                          <a:solidFill>
                            <a:sysClr val="window" lastClr="FFFFFF"/>
                          </a:solidFill>
                          <a:ln w="6350">
                            <a:noFill/>
                          </a:ln>
                        </wps:spPr>
                        <wps:txbx>
                          <w:txbxContent>
                            <w:p w14:paraId="596054BE" w14:textId="77777777" w:rsidR="00667D87" w:rsidRPr="008613C5" w:rsidRDefault="00667D87" w:rsidP="008613C5">
                              <w:pPr>
                                <w:autoSpaceDE w:val="0"/>
                                <w:autoSpaceDN w:val="0"/>
                                <w:adjustRightInd w:val="0"/>
                                <w:spacing w:after="0" w:line="240" w:lineRule="auto"/>
                                <w:ind w:left="792" w:hanging="792"/>
                                <w:jc w:val="center"/>
                                <w:rPr>
                                  <w:rFonts w:ascii="Times New Roman" w:hAnsi="Times New Roman" w:cs="Times New Roman"/>
                                  <w:sz w:val="20"/>
                                  <w:szCs w:val="12"/>
                                  <w:lang w:val="ro-MD"/>
                                </w:rPr>
                              </w:pPr>
                              <w:r w:rsidRPr="008613C5">
                                <w:rPr>
                                  <w:rFonts w:ascii="Times New Roman" w:hAnsi="Times New Roman" w:cs="Times New Roman"/>
                                  <w:szCs w:val="14"/>
                                  <w:lang w:val="ro-MD"/>
                                </w:rPr>
                                <w:t>Puncte active de staționare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97503" y="287418"/>
                            <a:ext cx="600088" cy="190188"/>
                          </a:xfrm>
                          <a:prstGeom prst="rect">
                            <a:avLst/>
                          </a:prstGeom>
                          <a:solidFill>
                            <a:srgbClr val="92DC50"/>
                          </a:solidFill>
                          <a:ln w="6350">
                            <a:noFill/>
                          </a:ln>
                        </wps:spPr>
                        <wps:txbx>
                          <w:txbxContent>
                            <w:p w14:paraId="13F6E5D8" w14:textId="77777777" w:rsidR="00667D87" w:rsidRPr="00A8209E" w:rsidRDefault="00667D87" w:rsidP="008613C5">
                              <w:pPr>
                                <w:autoSpaceDE w:val="0"/>
                                <w:autoSpaceDN w:val="0"/>
                                <w:adjustRightInd w:val="0"/>
                                <w:ind w:left="-90" w:right="-96"/>
                                <w:jc w:val="center"/>
                                <w:rPr>
                                  <w:rFonts w:cstheme="minorHAnsi"/>
                                  <w:sz w:val="14"/>
                                  <w:szCs w:val="14"/>
                                  <w:lang w:val="ro-MD"/>
                                </w:rPr>
                              </w:pPr>
                              <w:r w:rsidRPr="00A8209E">
                                <w:rPr>
                                  <w:rFonts w:cstheme="minorHAnsi"/>
                                  <w:sz w:val="14"/>
                                  <w:szCs w:val="14"/>
                                  <w:lang w:val="ro-MD"/>
                                </w:rPr>
                                <w:t>Obiect imobil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0" y="1491804"/>
                            <a:ext cx="1499191" cy="337806"/>
                          </a:xfrm>
                          <a:prstGeom prst="rect">
                            <a:avLst/>
                          </a:prstGeom>
                          <a:solidFill>
                            <a:srgbClr val="92DC50"/>
                          </a:solidFill>
                          <a:ln w="6350">
                            <a:noFill/>
                          </a:ln>
                        </wps:spPr>
                        <wps:txbx>
                          <w:txbxContent>
                            <w:p w14:paraId="7AFE0434" w14:textId="77777777" w:rsidR="00667D87" w:rsidRPr="008613C5" w:rsidRDefault="00667D87" w:rsidP="008613C5">
                              <w:pPr>
                                <w:autoSpaceDE w:val="0"/>
                                <w:autoSpaceDN w:val="0"/>
                                <w:adjustRightInd w:val="0"/>
                                <w:ind w:left="-90" w:right="-96"/>
                                <w:jc w:val="center"/>
                                <w:rPr>
                                  <w:rFonts w:ascii="Times New Roman" w:hAnsi="Times New Roman" w:cs="Times New Roman"/>
                                  <w:sz w:val="18"/>
                                  <w:szCs w:val="12"/>
                                  <w:lang w:val="ro-MD"/>
                                </w:rPr>
                              </w:pPr>
                              <w:r w:rsidRPr="008613C5">
                                <w:rPr>
                                  <w:rFonts w:ascii="Times New Roman" w:hAnsi="Times New Roman" w:cs="Times New Roman"/>
                                  <w:sz w:val="20"/>
                                  <w:szCs w:val="14"/>
                                  <w:lang w:val="ro-MD"/>
                                </w:rPr>
                                <w:t>Linii de rulare spre interiorul punctelor de staționare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95416" y="2115047"/>
                            <a:ext cx="1499191" cy="223283"/>
                          </a:xfrm>
                          <a:prstGeom prst="rect">
                            <a:avLst/>
                          </a:prstGeom>
                          <a:solidFill>
                            <a:srgbClr val="92DC50"/>
                          </a:solidFill>
                          <a:ln w="6350">
                            <a:noFill/>
                          </a:ln>
                        </wps:spPr>
                        <wps:txbx>
                          <w:txbxContent>
                            <w:p w14:paraId="1B79432D" w14:textId="77777777" w:rsidR="00667D87" w:rsidRPr="008613C5" w:rsidRDefault="00667D87" w:rsidP="008613C5">
                              <w:pPr>
                                <w:autoSpaceDE w:val="0"/>
                                <w:autoSpaceDN w:val="0"/>
                                <w:adjustRightInd w:val="0"/>
                                <w:ind w:left="-90" w:right="-96"/>
                                <w:jc w:val="center"/>
                                <w:rPr>
                                  <w:rFonts w:ascii="Times New Roman" w:hAnsi="Times New Roman" w:cs="Times New Roman"/>
                                  <w:b/>
                                  <w:bCs/>
                                  <w:sz w:val="18"/>
                                  <w:szCs w:val="10"/>
                                  <w:lang w:val="ro-MD"/>
                                </w:rPr>
                              </w:pPr>
                              <w:r w:rsidRPr="008613C5">
                                <w:rPr>
                                  <w:rFonts w:ascii="Times New Roman" w:hAnsi="Times New Roman" w:cs="Times New Roman"/>
                                  <w:b/>
                                  <w:bCs/>
                                  <w:szCs w:val="14"/>
                                  <w:lang w:val="ro-MD"/>
                                </w:rPr>
                                <w:t>Traiect de rulare aeriană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252B34" id="Group 211" o:spid="_x0000_s1059" style="position:absolute;left:0;text-align:left;margin-left:130.05pt;margin-top:10.1pt;width:189.85pt;height:276.05pt;z-index:251703296;mso-width-relative:margin;mso-height-relative:margin" coordsize="15946,2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">
                <v:shape id="Text Box 55" o:spid="_x0000_s1060" type="#_x0000_t202" style="position:absolute;left:659;width:13290;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UixQAAANsAAAAPAAAAZHJzL2Rvd25yZXYueG1sRI9Ba8JA&#10;FITvhf6H5RV6q5sWF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dyzUixQAAANsAAAAP&#10;AAAAAAAAAAAAAAAAAAcCAABkcnMvZG93bnJldi54bWxQSwUGAAAAAAMAAwC3AAAA+QIAAAAA&#10;" fillcolor="window" stroked="f" strokeweight=".5pt">
                  <v:textbox>
                    <w:txbxContent>
                      <w:p w14:paraId="596054BE" w14:textId="77777777" w:rsidR="00667D87" w:rsidRPr="008613C5" w:rsidRDefault="00667D87" w:rsidP="008613C5">
                        <w:pPr>
                          <w:autoSpaceDE w:val="0"/>
                          <w:autoSpaceDN w:val="0"/>
                          <w:adjustRightInd w:val="0"/>
                          <w:spacing w:after="0" w:line="240" w:lineRule="auto"/>
                          <w:ind w:left="792" w:hanging="792"/>
                          <w:jc w:val="center"/>
                          <w:rPr>
                            <w:rFonts w:ascii="Times New Roman" w:hAnsi="Times New Roman" w:cs="Times New Roman"/>
                            <w:sz w:val="20"/>
                            <w:szCs w:val="12"/>
                            <w:lang w:val="ro-MD"/>
                          </w:rPr>
                        </w:pPr>
                        <w:r w:rsidRPr="008613C5">
                          <w:rPr>
                            <w:rFonts w:ascii="Times New Roman" w:hAnsi="Times New Roman" w:cs="Times New Roman"/>
                            <w:szCs w:val="14"/>
                            <w:lang w:val="ro-MD"/>
                          </w:rPr>
                          <w:t>Puncte active de staționare</w:t>
                        </w:r>
                      </w:p>
                    </w:txbxContent>
                  </v:textbox>
                </v:shape>
                <v:shape id="Text Box 56" o:spid="_x0000_s1061" type="#_x0000_t202" style="position:absolute;left:3975;top:2874;width:600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" fillcolor="#92dc50" stroked="f" strokeweight=".5pt">
                  <v:textbox>
                    <w:txbxContent>
                      <w:p w14:paraId="13F6E5D8" w14:textId="77777777" w:rsidR="00667D87" w:rsidRPr="00A8209E" w:rsidRDefault="00667D87" w:rsidP="008613C5">
                        <w:pPr>
                          <w:autoSpaceDE w:val="0"/>
                          <w:autoSpaceDN w:val="0"/>
                          <w:adjustRightInd w:val="0"/>
                          <w:ind w:left="-90" w:right="-96"/>
                          <w:jc w:val="center"/>
                          <w:rPr>
                            <w:rFonts w:cstheme="minorHAnsi"/>
                            <w:sz w:val="14"/>
                            <w:szCs w:val="14"/>
                            <w:lang w:val="ro-MD"/>
                          </w:rPr>
                        </w:pPr>
                        <w:r w:rsidRPr="00A8209E">
                          <w:rPr>
                            <w:rFonts w:cstheme="minorHAnsi"/>
                            <w:sz w:val="14"/>
                            <w:szCs w:val="14"/>
                            <w:lang w:val="ro-MD"/>
                          </w:rPr>
                          <w:t>Obiect imobil</w:t>
                        </w:r>
                      </w:p>
                    </w:txbxContent>
                  </v:textbox>
                </v:shape>
                <v:shape id="Text Box 57" o:spid="_x0000_s1062" type="#_x0000_t202" style="position:absolute;top:14918;width:1499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" fillcolor="#92dc50" stroked="f" strokeweight=".5pt">
                  <v:textbox>
                    <w:txbxContent>
                      <w:p w14:paraId="7AFE0434" w14:textId="77777777" w:rsidR="00667D87" w:rsidRPr="008613C5" w:rsidRDefault="00667D87" w:rsidP="008613C5">
                        <w:pPr>
                          <w:autoSpaceDE w:val="0"/>
                          <w:autoSpaceDN w:val="0"/>
                          <w:adjustRightInd w:val="0"/>
                          <w:ind w:left="-90" w:right="-96"/>
                          <w:jc w:val="center"/>
                          <w:rPr>
                            <w:rFonts w:ascii="Times New Roman" w:hAnsi="Times New Roman" w:cs="Times New Roman"/>
                            <w:sz w:val="18"/>
                            <w:szCs w:val="12"/>
                            <w:lang w:val="ro-MD"/>
                          </w:rPr>
                        </w:pPr>
                        <w:r w:rsidRPr="008613C5">
                          <w:rPr>
                            <w:rFonts w:ascii="Times New Roman" w:hAnsi="Times New Roman" w:cs="Times New Roman"/>
                            <w:sz w:val="20"/>
                            <w:szCs w:val="14"/>
                            <w:lang w:val="ro-MD"/>
                          </w:rPr>
                          <w:t>Linii de rulare spre interiorul punctelor de staționare</w:t>
                        </w:r>
                      </w:p>
                    </w:txbxContent>
                  </v:textbox>
                </v:shape>
                <v:shape id="Text Box 58" o:spid="_x0000_s1063" type="#_x0000_t202" style="position:absolute;left:954;top:21150;width:14992;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" fillcolor="#92dc50" stroked="f" strokeweight=".5pt">
                  <v:textbox>
                    <w:txbxContent>
                      <w:p w14:paraId="1B79432D" w14:textId="77777777" w:rsidR="00667D87" w:rsidRPr="008613C5" w:rsidRDefault="00667D87" w:rsidP="008613C5">
                        <w:pPr>
                          <w:autoSpaceDE w:val="0"/>
                          <w:autoSpaceDN w:val="0"/>
                          <w:adjustRightInd w:val="0"/>
                          <w:ind w:left="-90" w:right="-96"/>
                          <w:jc w:val="center"/>
                          <w:rPr>
                            <w:rFonts w:ascii="Times New Roman" w:hAnsi="Times New Roman" w:cs="Times New Roman"/>
                            <w:b/>
                            <w:bCs/>
                            <w:sz w:val="18"/>
                            <w:szCs w:val="10"/>
                            <w:lang w:val="ro-MD"/>
                          </w:rPr>
                        </w:pPr>
                        <w:r w:rsidRPr="008613C5">
                          <w:rPr>
                            <w:rFonts w:ascii="Times New Roman" w:hAnsi="Times New Roman" w:cs="Times New Roman"/>
                            <w:b/>
                            <w:bCs/>
                            <w:szCs w:val="14"/>
                            <w:lang w:val="ro-MD"/>
                          </w:rPr>
                          <w:t>Traiect de rulare aeriană</w:t>
                        </w:r>
                      </w:p>
                    </w:txbxContent>
                  </v:textbox>
                </v:shape>
              </v:group>
            </w:pict>
          </mc:Fallback>
        </mc:AlternateContent>
      </w:r>
    </w:p>
    <w:p w14:paraId="0BFE2A74" w14:textId="77777777" w:rsidR="003A1AEA" w:rsidRDefault="008641F5" w:rsidP="003E545C">
      <w:pPr>
        <w:tabs>
          <w:tab w:val="left" w:pos="90"/>
        </w:tabs>
        <w:spacing w:after="0"/>
        <w:jc w:val="both"/>
        <w:rPr>
          <w:rFonts w:ascii="Times New Roman" w:hAnsi="Times New Roman" w:cs="Times New Roman"/>
          <w:bCs/>
          <w:iCs/>
          <w:sz w:val="24"/>
          <w:szCs w:val="24"/>
          <w:lang w:val="ro-MD"/>
        </w:rPr>
      </w:pPr>
      <w:r w:rsidRPr="001C231C">
        <w:rPr>
          <w:b/>
          <w:bCs/>
          <w:noProof/>
          <w:sz w:val="16"/>
          <w:lang w:eastAsia="ru-RU"/>
        </w:rPr>
        <w:drawing>
          <wp:inline distT="0" distB="0" distL="0" distR="0" wp14:anchorId="4080D379" wp14:editId="293DAE56">
            <wp:extent cx="5329910" cy="3721355"/>
            <wp:effectExtent l="0" t="0" r="4445" b="0"/>
            <wp:docPr id="54" name="Рисунок 27" descr="D:\Downloads\YandexDisk\Screenshots\2020-09-02_10-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YandexDisk\Screenshots\2020-09-02_10-40-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9492" cy="3748991"/>
                    </a:xfrm>
                    <a:prstGeom prst="rect">
                      <a:avLst/>
                    </a:prstGeom>
                    <a:noFill/>
                    <a:ln>
                      <a:noFill/>
                    </a:ln>
                  </pic:spPr>
                </pic:pic>
              </a:graphicData>
            </a:graphic>
          </wp:inline>
        </w:drawing>
      </w:r>
    </w:p>
    <w:p w14:paraId="30AF52DC" w14:textId="77777777" w:rsidR="003A1AEA" w:rsidRPr="008641F5" w:rsidRDefault="008641F5" w:rsidP="008641F5">
      <w:pPr>
        <w:tabs>
          <w:tab w:val="left" w:pos="90"/>
        </w:tabs>
        <w:spacing w:after="0"/>
        <w:jc w:val="center"/>
        <w:rPr>
          <w:rFonts w:ascii="Times New Roman" w:hAnsi="Times New Roman" w:cs="Times New Roman"/>
          <w:bCs/>
          <w:iCs/>
          <w:sz w:val="24"/>
          <w:szCs w:val="24"/>
          <w:lang w:val="ro-MD"/>
        </w:rPr>
      </w:pPr>
      <w:r w:rsidRPr="008641F5">
        <w:rPr>
          <w:rFonts w:ascii="Times New Roman" w:hAnsi="Times New Roman" w:cs="Times New Roman"/>
          <w:b/>
          <w:bCs/>
          <w:sz w:val="24"/>
          <w:szCs w:val="24"/>
          <w:lang w:val="ro-MD"/>
        </w:rPr>
        <w:t>Figura: 3-8. Puncte de staționare, destinate pentru întoarcere (cu traiect de rulare aeriană): utilizare non-simultană – puncte externe active de staționare</w:t>
      </w:r>
    </w:p>
    <w:p w14:paraId="510A9248" w14:textId="77777777" w:rsidR="003A1AEA" w:rsidRDefault="003A1AEA" w:rsidP="003E545C">
      <w:pPr>
        <w:tabs>
          <w:tab w:val="left" w:pos="90"/>
        </w:tabs>
        <w:spacing w:after="0"/>
        <w:jc w:val="both"/>
        <w:rPr>
          <w:rFonts w:ascii="Times New Roman" w:hAnsi="Times New Roman" w:cs="Times New Roman"/>
          <w:bCs/>
          <w:iCs/>
          <w:sz w:val="24"/>
          <w:szCs w:val="24"/>
          <w:lang w:val="ro-MD"/>
        </w:rPr>
      </w:pPr>
    </w:p>
    <w:p w14:paraId="1D9AB9E0" w14:textId="77777777" w:rsidR="003A1AEA" w:rsidRDefault="00460D91" w:rsidP="003E545C">
      <w:pPr>
        <w:tabs>
          <w:tab w:val="left" w:pos="90"/>
        </w:tabs>
        <w:spacing w:after="0"/>
        <w:jc w:val="both"/>
        <w:rPr>
          <w:rFonts w:ascii="Times New Roman" w:hAnsi="Times New Roman" w:cs="Times New Roman"/>
          <w:bCs/>
          <w:iCs/>
          <w:sz w:val="24"/>
          <w:szCs w:val="24"/>
          <w:lang w:val="ro-MD"/>
        </w:rPr>
      </w:pPr>
      <w:r w:rsidRPr="001C231C">
        <w:rPr>
          <w:rFonts w:cstheme="minorHAnsi"/>
          <w:b/>
          <w:bCs/>
          <w:noProof/>
          <w:sz w:val="20"/>
          <w:szCs w:val="20"/>
          <w:lang w:eastAsia="ru-RU"/>
        </w:rPr>
        <w:lastRenderedPageBreak/>
        <mc:AlternateContent>
          <mc:Choice Requires="wpg">
            <w:drawing>
              <wp:anchor distT="0" distB="0" distL="114300" distR="114300" simplePos="0" relativeHeight="251705344" behindDoc="0" locked="0" layoutInCell="1" allowOverlap="1" wp14:anchorId="3E55E9DE" wp14:editId="00F9AE36">
                <wp:simplePos x="0" y="0"/>
                <wp:positionH relativeFrom="column">
                  <wp:posOffset>719544</wp:posOffset>
                </wp:positionH>
                <wp:positionV relativeFrom="paragraph">
                  <wp:posOffset>-272261</wp:posOffset>
                </wp:positionV>
                <wp:extent cx="4356127" cy="4234197"/>
                <wp:effectExtent l="0" t="0" r="6350" b="0"/>
                <wp:wrapNone/>
                <wp:docPr id="212" name="Group 212"/>
                <wp:cNvGraphicFramePr/>
                <a:graphic xmlns:a="http://schemas.openxmlformats.org/drawingml/2006/main">
                  <a:graphicData uri="http://schemas.microsoft.com/office/word/2010/wordprocessingGroup">
                    <wpg:wgp>
                      <wpg:cNvGrpSpPr/>
                      <wpg:grpSpPr>
                        <a:xfrm>
                          <a:off x="0" y="0"/>
                          <a:ext cx="4356127" cy="4234197"/>
                          <a:chOff x="63580" y="-263413"/>
                          <a:chExt cx="2797228" cy="2659747"/>
                        </a:xfrm>
                      </wpg:grpSpPr>
                      <wps:wsp>
                        <wps:cNvPr id="61" name="Text Box 61"/>
                        <wps:cNvSpPr txBox="1"/>
                        <wps:spPr>
                          <a:xfrm>
                            <a:off x="739306" y="-263413"/>
                            <a:ext cx="1431787" cy="351218"/>
                          </a:xfrm>
                          <a:prstGeom prst="rect">
                            <a:avLst/>
                          </a:prstGeom>
                          <a:solidFill>
                            <a:sysClr val="window" lastClr="FFFFFF"/>
                          </a:solidFill>
                          <a:ln w="6350">
                            <a:noFill/>
                          </a:ln>
                        </wps:spPr>
                        <wps:txbx>
                          <w:txbxContent>
                            <w:p w14:paraId="6B86831D" w14:textId="77777777" w:rsidR="00667D87" w:rsidRPr="00460D91" w:rsidRDefault="00667D87" w:rsidP="00460D91">
                              <w:pPr>
                                <w:autoSpaceDE w:val="0"/>
                                <w:autoSpaceDN w:val="0"/>
                                <w:adjustRightInd w:val="0"/>
                                <w:spacing w:after="0" w:line="240" w:lineRule="auto"/>
                                <w:ind w:left="792" w:hanging="792"/>
                                <w:jc w:val="center"/>
                                <w:rPr>
                                  <w:rFonts w:ascii="Times New Roman" w:hAnsi="Times New Roman" w:cs="Times New Roman"/>
                                  <w:sz w:val="20"/>
                                  <w:szCs w:val="12"/>
                                  <w:lang w:val="ro-MD"/>
                                </w:rPr>
                              </w:pPr>
                              <w:r w:rsidRPr="00460D91">
                                <w:rPr>
                                  <w:rFonts w:ascii="Times New Roman" w:hAnsi="Times New Roman" w:cs="Times New Roman"/>
                                  <w:szCs w:val="14"/>
                                  <w:lang w:val="ro-MD"/>
                                </w:rPr>
                                <w:t>Puncte active de staționare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912534" y="1423166"/>
                            <a:ext cx="1219196" cy="237586"/>
                          </a:xfrm>
                          <a:prstGeom prst="rect">
                            <a:avLst/>
                          </a:prstGeom>
                          <a:solidFill>
                            <a:srgbClr val="92DC50"/>
                          </a:solidFill>
                          <a:ln w="6350">
                            <a:noFill/>
                          </a:ln>
                        </wps:spPr>
                        <wps:txbx>
                          <w:txbxContent>
                            <w:p w14:paraId="783C610C" w14:textId="77777777" w:rsidR="00667D87" w:rsidRPr="00460D91" w:rsidRDefault="00667D87" w:rsidP="00460D91">
                              <w:pPr>
                                <w:autoSpaceDE w:val="0"/>
                                <w:autoSpaceDN w:val="0"/>
                                <w:adjustRightInd w:val="0"/>
                                <w:ind w:left="-90" w:right="-96"/>
                                <w:jc w:val="center"/>
                                <w:rPr>
                                  <w:rFonts w:ascii="Times New Roman" w:hAnsi="Times New Roman" w:cs="Times New Roman"/>
                                  <w:sz w:val="16"/>
                                  <w:szCs w:val="12"/>
                                  <w:lang w:val="ro-MD"/>
                                </w:rPr>
                              </w:pPr>
                              <w:r w:rsidRPr="00460D91">
                                <w:rPr>
                                  <w:rFonts w:ascii="Times New Roman" w:hAnsi="Times New Roman" w:cs="Times New Roman"/>
                                  <w:sz w:val="18"/>
                                  <w:szCs w:val="14"/>
                                  <w:lang w:val="ro-MD"/>
                                </w:rPr>
                                <w:t>Linii de rulare spre interiorul punctelor de staționare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739307" y="2173051"/>
                            <a:ext cx="1499191" cy="223283"/>
                          </a:xfrm>
                          <a:prstGeom prst="rect">
                            <a:avLst/>
                          </a:prstGeom>
                          <a:solidFill>
                            <a:srgbClr val="92DC50"/>
                          </a:solidFill>
                          <a:ln w="6350">
                            <a:noFill/>
                          </a:ln>
                        </wps:spPr>
                        <wps:txbx>
                          <w:txbxContent>
                            <w:p w14:paraId="7A6E1AE3" w14:textId="77777777" w:rsidR="00667D87" w:rsidRPr="00460D91" w:rsidRDefault="00667D87" w:rsidP="00460D91">
                              <w:pPr>
                                <w:autoSpaceDE w:val="0"/>
                                <w:autoSpaceDN w:val="0"/>
                                <w:adjustRightInd w:val="0"/>
                                <w:ind w:left="-90" w:right="-96"/>
                                <w:jc w:val="center"/>
                                <w:rPr>
                                  <w:rFonts w:ascii="Times New Roman" w:hAnsi="Times New Roman" w:cs="Times New Roman"/>
                                  <w:b/>
                                  <w:bCs/>
                                  <w:sz w:val="20"/>
                                  <w:szCs w:val="10"/>
                                  <w:lang w:val="ro-MD"/>
                                </w:rPr>
                              </w:pPr>
                              <w:r w:rsidRPr="00460D91">
                                <w:rPr>
                                  <w:rFonts w:ascii="Times New Roman" w:hAnsi="Times New Roman" w:cs="Times New Roman"/>
                                  <w:b/>
                                  <w:bCs/>
                                  <w:sz w:val="24"/>
                                  <w:szCs w:val="14"/>
                                  <w:lang w:val="ro-MD"/>
                                </w:rPr>
                                <w:t>Traiect de rulare aeriană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63580" y="182872"/>
                            <a:ext cx="607535" cy="201273"/>
                          </a:xfrm>
                          <a:prstGeom prst="rect">
                            <a:avLst/>
                          </a:prstGeom>
                          <a:solidFill>
                            <a:srgbClr val="92DC50"/>
                          </a:solidFill>
                          <a:ln w="6350">
                            <a:noFill/>
                          </a:ln>
                        </wps:spPr>
                        <wps:txbx>
                          <w:txbxContent>
                            <w:p w14:paraId="469F629F" w14:textId="77777777" w:rsidR="00667D87" w:rsidRPr="00832BB4" w:rsidRDefault="00667D87" w:rsidP="00460D91">
                              <w:pPr>
                                <w:autoSpaceDE w:val="0"/>
                                <w:autoSpaceDN w:val="0"/>
                                <w:adjustRightInd w:val="0"/>
                                <w:ind w:left="-90" w:right="-96"/>
                                <w:jc w:val="center"/>
                                <w:rPr>
                                  <w:rFonts w:ascii="Times New Roman" w:hAnsi="Times New Roman" w:cs="Times New Roman"/>
                                  <w:sz w:val="18"/>
                                  <w:szCs w:val="14"/>
                                  <w:lang w:val="ro-MD"/>
                                </w:rPr>
                              </w:pPr>
                              <w:r w:rsidRPr="00832BB4">
                                <w:rPr>
                                  <w:rFonts w:ascii="Times New Roman" w:hAnsi="Times New Roman" w:cs="Times New Roman"/>
                                  <w:sz w:val="18"/>
                                  <w:szCs w:val="14"/>
                                  <w:lang w:val="ro-MD"/>
                                </w:rPr>
                                <w:t>Obiect imobil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2236480" y="164634"/>
                            <a:ext cx="624328" cy="197259"/>
                          </a:xfrm>
                          <a:prstGeom prst="rect">
                            <a:avLst/>
                          </a:prstGeom>
                          <a:solidFill>
                            <a:srgbClr val="92DC50"/>
                          </a:solidFill>
                          <a:ln w="6350">
                            <a:noFill/>
                          </a:ln>
                        </wps:spPr>
                        <wps:txbx>
                          <w:txbxContent>
                            <w:p w14:paraId="274C1D7B" w14:textId="77777777" w:rsidR="00667D87" w:rsidRPr="00832BB4" w:rsidRDefault="00667D87" w:rsidP="00460D91">
                              <w:pPr>
                                <w:autoSpaceDE w:val="0"/>
                                <w:autoSpaceDN w:val="0"/>
                                <w:adjustRightInd w:val="0"/>
                                <w:ind w:left="-90" w:right="-96"/>
                                <w:jc w:val="center"/>
                                <w:rPr>
                                  <w:rFonts w:ascii="Times New Roman" w:hAnsi="Times New Roman" w:cs="Times New Roman"/>
                                  <w:sz w:val="18"/>
                                  <w:szCs w:val="14"/>
                                  <w:lang w:val="ro-MD"/>
                                </w:rPr>
                              </w:pPr>
                              <w:r w:rsidRPr="00832BB4">
                                <w:rPr>
                                  <w:rFonts w:ascii="Times New Roman" w:hAnsi="Times New Roman" w:cs="Times New Roman"/>
                                  <w:sz w:val="18"/>
                                  <w:szCs w:val="14"/>
                                  <w:lang w:val="ro-MD"/>
                                </w:rPr>
                                <w:t>Obiect imobil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55E9DE" id="Group 212" o:spid="_x0000_s1064" style="position:absolute;left:0;text-align:left;margin-left:56.65pt;margin-top:-21.45pt;width:343pt;height:333.4pt;z-index:251705344;mso-width-relative:margin;mso-height-relative:margin" coordorigin="635,-2634" coordsize="27972,2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">
                <v:shape id="Text Box 61" o:spid="_x0000_s1065" type="#_x0000_t202" style="position:absolute;left:7393;top:-2634;width:1431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" fillcolor="window" stroked="f" strokeweight=".5pt">
                  <v:textbox>
                    <w:txbxContent>
                      <w:p w14:paraId="6B86831D" w14:textId="77777777" w:rsidR="00667D87" w:rsidRPr="00460D91" w:rsidRDefault="00667D87" w:rsidP="00460D91">
                        <w:pPr>
                          <w:autoSpaceDE w:val="0"/>
                          <w:autoSpaceDN w:val="0"/>
                          <w:adjustRightInd w:val="0"/>
                          <w:spacing w:after="0" w:line="240" w:lineRule="auto"/>
                          <w:ind w:left="792" w:hanging="792"/>
                          <w:jc w:val="center"/>
                          <w:rPr>
                            <w:rFonts w:ascii="Times New Roman" w:hAnsi="Times New Roman" w:cs="Times New Roman"/>
                            <w:sz w:val="20"/>
                            <w:szCs w:val="12"/>
                            <w:lang w:val="ro-MD"/>
                          </w:rPr>
                        </w:pPr>
                        <w:r w:rsidRPr="00460D91">
                          <w:rPr>
                            <w:rFonts w:ascii="Times New Roman" w:hAnsi="Times New Roman" w:cs="Times New Roman"/>
                            <w:szCs w:val="14"/>
                            <w:lang w:val="ro-MD"/>
                          </w:rPr>
                          <w:t>Puncte active de staționare</w:t>
                        </w:r>
                      </w:p>
                    </w:txbxContent>
                  </v:textbox>
                </v:shape>
                <v:shape id="Text Box 62" o:spid="_x0000_s1066" type="#_x0000_t202" style="position:absolute;left:9125;top:14231;width:12192;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" fillcolor="#92dc50" stroked="f" strokeweight=".5pt">
                  <v:textbox>
                    <w:txbxContent>
                      <w:p w14:paraId="783C610C" w14:textId="77777777" w:rsidR="00667D87" w:rsidRPr="00460D91" w:rsidRDefault="00667D87" w:rsidP="00460D91">
                        <w:pPr>
                          <w:autoSpaceDE w:val="0"/>
                          <w:autoSpaceDN w:val="0"/>
                          <w:adjustRightInd w:val="0"/>
                          <w:ind w:left="-90" w:right="-96"/>
                          <w:jc w:val="center"/>
                          <w:rPr>
                            <w:rFonts w:ascii="Times New Roman" w:hAnsi="Times New Roman" w:cs="Times New Roman"/>
                            <w:sz w:val="16"/>
                            <w:szCs w:val="12"/>
                            <w:lang w:val="ro-MD"/>
                          </w:rPr>
                        </w:pPr>
                        <w:r w:rsidRPr="00460D91">
                          <w:rPr>
                            <w:rFonts w:ascii="Times New Roman" w:hAnsi="Times New Roman" w:cs="Times New Roman"/>
                            <w:sz w:val="18"/>
                            <w:szCs w:val="14"/>
                            <w:lang w:val="ro-MD"/>
                          </w:rPr>
                          <w:t>Linii de rulare spre interiorul punctelor de staționare</w:t>
                        </w:r>
                      </w:p>
                    </w:txbxContent>
                  </v:textbox>
                </v:shape>
                <v:shape id="Text Box 63" o:spid="_x0000_s1067" type="#_x0000_t202" style="position:absolute;left:7393;top:21730;width:14991;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" fillcolor="#92dc50" stroked="f" strokeweight=".5pt">
                  <v:textbox>
                    <w:txbxContent>
                      <w:p w14:paraId="7A6E1AE3" w14:textId="77777777" w:rsidR="00667D87" w:rsidRPr="00460D91" w:rsidRDefault="00667D87" w:rsidP="00460D91">
                        <w:pPr>
                          <w:autoSpaceDE w:val="0"/>
                          <w:autoSpaceDN w:val="0"/>
                          <w:adjustRightInd w:val="0"/>
                          <w:ind w:left="-90" w:right="-96"/>
                          <w:jc w:val="center"/>
                          <w:rPr>
                            <w:rFonts w:ascii="Times New Roman" w:hAnsi="Times New Roman" w:cs="Times New Roman"/>
                            <w:b/>
                            <w:bCs/>
                            <w:sz w:val="20"/>
                            <w:szCs w:val="10"/>
                            <w:lang w:val="ro-MD"/>
                          </w:rPr>
                        </w:pPr>
                        <w:r w:rsidRPr="00460D91">
                          <w:rPr>
                            <w:rFonts w:ascii="Times New Roman" w:hAnsi="Times New Roman" w:cs="Times New Roman"/>
                            <w:b/>
                            <w:bCs/>
                            <w:sz w:val="24"/>
                            <w:szCs w:val="14"/>
                            <w:lang w:val="ro-MD"/>
                          </w:rPr>
                          <w:t>Traiect de rulare aeriană</w:t>
                        </w:r>
                      </w:p>
                    </w:txbxContent>
                  </v:textbox>
                </v:shape>
                <v:shape id="Text Box 192" o:spid="_x0000_s1068" type="#_x0000_t202" style="position:absolute;left:635;top:1828;width:607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" fillcolor="#92dc50" stroked="f" strokeweight=".5pt">
                  <v:textbox>
                    <w:txbxContent>
                      <w:p w14:paraId="469F629F" w14:textId="77777777" w:rsidR="00667D87" w:rsidRPr="00832BB4" w:rsidRDefault="00667D87" w:rsidP="00460D91">
                        <w:pPr>
                          <w:autoSpaceDE w:val="0"/>
                          <w:autoSpaceDN w:val="0"/>
                          <w:adjustRightInd w:val="0"/>
                          <w:ind w:left="-90" w:right="-96"/>
                          <w:jc w:val="center"/>
                          <w:rPr>
                            <w:rFonts w:ascii="Times New Roman" w:hAnsi="Times New Roman" w:cs="Times New Roman"/>
                            <w:sz w:val="18"/>
                            <w:szCs w:val="14"/>
                            <w:lang w:val="ro-MD"/>
                          </w:rPr>
                        </w:pPr>
                        <w:r w:rsidRPr="00832BB4">
                          <w:rPr>
                            <w:rFonts w:ascii="Times New Roman" w:hAnsi="Times New Roman" w:cs="Times New Roman"/>
                            <w:sz w:val="18"/>
                            <w:szCs w:val="14"/>
                            <w:lang w:val="ro-MD"/>
                          </w:rPr>
                          <w:t>Obiect imobil</w:t>
                        </w:r>
                      </w:p>
                    </w:txbxContent>
                  </v:textbox>
                </v:shape>
                <v:shape id="Text Box 193" o:spid="_x0000_s1069" type="#_x0000_t202" style="position:absolute;left:22364;top:1646;width:6244;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" fillcolor="#92dc50" stroked="f" strokeweight=".5pt">
                  <v:textbox>
                    <w:txbxContent>
                      <w:p w14:paraId="274C1D7B" w14:textId="77777777" w:rsidR="00667D87" w:rsidRPr="00832BB4" w:rsidRDefault="00667D87" w:rsidP="00460D91">
                        <w:pPr>
                          <w:autoSpaceDE w:val="0"/>
                          <w:autoSpaceDN w:val="0"/>
                          <w:adjustRightInd w:val="0"/>
                          <w:ind w:left="-90" w:right="-96"/>
                          <w:jc w:val="center"/>
                          <w:rPr>
                            <w:rFonts w:ascii="Times New Roman" w:hAnsi="Times New Roman" w:cs="Times New Roman"/>
                            <w:sz w:val="18"/>
                            <w:szCs w:val="14"/>
                            <w:lang w:val="ro-MD"/>
                          </w:rPr>
                        </w:pPr>
                        <w:r w:rsidRPr="00832BB4">
                          <w:rPr>
                            <w:rFonts w:ascii="Times New Roman" w:hAnsi="Times New Roman" w:cs="Times New Roman"/>
                            <w:sz w:val="18"/>
                            <w:szCs w:val="14"/>
                            <w:lang w:val="ro-MD"/>
                          </w:rPr>
                          <w:t>Obiect imobil</w:t>
                        </w:r>
                      </w:p>
                    </w:txbxContent>
                  </v:textbox>
                </v:shape>
              </v:group>
            </w:pict>
          </mc:Fallback>
        </mc:AlternateContent>
      </w:r>
      <w:r w:rsidRPr="001C231C">
        <w:rPr>
          <w:rFonts w:cstheme="minorHAnsi"/>
          <w:b/>
          <w:bCs/>
          <w:noProof/>
          <w:sz w:val="20"/>
          <w:szCs w:val="20"/>
          <w:lang w:eastAsia="ru-RU"/>
        </w:rPr>
        <w:drawing>
          <wp:inline distT="0" distB="0" distL="0" distR="0" wp14:anchorId="059D08D0" wp14:editId="7467DA11">
            <wp:extent cx="5730223" cy="4140944"/>
            <wp:effectExtent l="0" t="0" r="4445" b="0"/>
            <wp:docPr id="59" name="Рисунок 29" descr="D:\Downloads\YandexDisk\Screenshots\2020-09-02_10-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YandexDisk\Screenshots\2020-09-02_10-43-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3898" cy="4194185"/>
                    </a:xfrm>
                    <a:prstGeom prst="rect">
                      <a:avLst/>
                    </a:prstGeom>
                    <a:noFill/>
                    <a:ln>
                      <a:noFill/>
                    </a:ln>
                  </pic:spPr>
                </pic:pic>
              </a:graphicData>
            </a:graphic>
          </wp:inline>
        </w:drawing>
      </w:r>
    </w:p>
    <w:p w14:paraId="59948CD2" w14:textId="77777777" w:rsidR="003A1AEA" w:rsidRPr="00832BB4" w:rsidRDefault="00832BB4" w:rsidP="00832BB4">
      <w:pPr>
        <w:tabs>
          <w:tab w:val="left" w:pos="90"/>
        </w:tabs>
        <w:spacing w:after="0"/>
        <w:jc w:val="center"/>
        <w:rPr>
          <w:rFonts w:ascii="Times New Roman" w:hAnsi="Times New Roman" w:cs="Times New Roman"/>
          <w:bCs/>
          <w:iCs/>
          <w:sz w:val="24"/>
          <w:szCs w:val="24"/>
          <w:lang w:val="ro-MD"/>
        </w:rPr>
      </w:pPr>
      <w:r w:rsidRPr="00832BB4">
        <w:rPr>
          <w:rFonts w:ascii="Times New Roman" w:hAnsi="Times New Roman" w:cs="Times New Roman"/>
          <w:b/>
          <w:bCs/>
          <w:sz w:val="24"/>
          <w:szCs w:val="24"/>
          <w:lang w:val="ro-MD"/>
        </w:rPr>
        <w:t>Figura: 3-9. Puncte de staționare, destinate pentru întoarcere (cu traiect de rulare aeriană): utilizare non-simultană – punct intern activ pentru staționare</w:t>
      </w:r>
    </w:p>
    <w:p w14:paraId="32EB4CC6" w14:textId="77777777" w:rsidR="003A1AEA" w:rsidRDefault="003A1AEA" w:rsidP="003E545C">
      <w:pPr>
        <w:tabs>
          <w:tab w:val="left" w:pos="90"/>
        </w:tabs>
        <w:spacing w:after="0"/>
        <w:jc w:val="both"/>
        <w:rPr>
          <w:rFonts w:ascii="Times New Roman" w:hAnsi="Times New Roman" w:cs="Times New Roman"/>
          <w:bCs/>
          <w:iCs/>
          <w:sz w:val="24"/>
          <w:szCs w:val="24"/>
          <w:lang w:val="ro-MD"/>
        </w:rPr>
      </w:pPr>
    </w:p>
    <w:p w14:paraId="07ED24C5" w14:textId="77777777" w:rsidR="00686A06" w:rsidRPr="003A38C1" w:rsidRDefault="00686A06" w:rsidP="00686A06">
      <w:pPr>
        <w:autoSpaceDE w:val="0"/>
        <w:autoSpaceDN w:val="0"/>
        <w:adjustRightInd w:val="0"/>
        <w:ind w:left="-14" w:firstLine="14"/>
        <w:jc w:val="both"/>
        <w:rPr>
          <w:rFonts w:ascii="Times New Roman" w:eastAsia="Arial" w:hAnsi="Times New Roman" w:cs="Times New Roman"/>
          <w:b/>
          <w:bCs/>
          <w:i/>
          <w:iCs/>
          <w:sz w:val="24"/>
          <w:szCs w:val="24"/>
          <w:lang w:val="ro-MD"/>
        </w:rPr>
      </w:pPr>
      <w:r w:rsidRPr="003A38C1">
        <w:rPr>
          <w:rFonts w:ascii="Times New Roman" w:hAnsi="Times New Roman" w:cs="Times New Roman"/>
          <w:b/>
          <w:bCs/>
          <w:i/>
          <w:iCs/>
          <w:color w:val="000000"/>
          <w:sz w:val="24"/>
          <w:szCs w:val="24"/>
          <w:lang w:val="ro-MD"/>
        </w:rPr>
        <w:t>Amplasarea</w:t>
      </w:r>
      <w:r w:rsidRPr="003A38C1">
        <w:rPr>
          <w:rFonts w:ascii="Times New Roman" w:eastAsia="Arial" w:hAnsi="Times New Roman" w:cs="Times New Roman"/>
          <w:b/>
          <w:bCs/>
          <w:i/>
          <w:iCs/>
          <w:sz w:val="24"/>
          <w:szCs w:val="24"/>
          <w:lang w:val="ro-MD"/>
        </w:rPr>
        <w:t xml:space="preserve"> unei zone de apropiere finală </w:t>
      </w:r>
      <w:r w:rsidR="003A38C1" w:rsidRPr="003A38C1">
        <w:rPr>
          <w:rFonts w:ascii="Times New Roman" w:eastAsia="Arial" w:hAnsi="Times New Roman" w:cs="Times New Roman"/>
          <w:b/>
          <w:bCs/>
          <w:i/>
          <w:iCs/>
          <w:sz w:val="24"/>
          <w:szCs w:val="24"/>
          <w:lang w:val="ro-MD"/>
        </w:rPr>
        <w:t>și</w:t>
      </w:r>
      <w:r w:rsidRPr="003A38C1">
        <w:rPr>
          <w:rFonts w:ascii="Times New Roman" w:eastAsia="Arial" w:hAnsi="Times New Roman" w:cs="Times New Roman"/>
          <w:b/>
          <w:bCs/>
          <w:i/>
          <w:iCs/>
          <w:sz w:val="24"/>
          <w:szCs w:val="24"/>
          <w:lang w:val="ro-MD"/>
        </w:rPr>
        <w:t xml:space="preserve"> de decolare în raport cu o pistă sau o cale de rulaj</w:t>
      </w:r>
    </w:p>
    <w:p w14:paraId="2FA84F11" w14:textId="77777777" w:rsidR="003A1AEA" w:rsidRPr="003A38C1" w:rsidRDefault="00686A06" w:rsidP="00124B8F">
      <w:pPr>
        <w:tabs>
          <w:tab w:val="left" w:pos="851"/>
        </w:tabs>
        <w:spacing w:after="0"/>
        <w:ind w:left="851" w:hanging="851"/>
        <w:jc w:val="both"/>
        <w:rPr>
          <w:rFonts w:ascii="Times New Roman" w:hAnsi="Times New Roman" w:cs="Times New Roman"/>
          <w:bCs/>
          <w:iCs/>
          <w:sz w:val="24"/>
          <w:szCs w:val="24"/>
          <w:lang w:val="ro-MD"/>
        </w:rPr>
      </w:pPr>
      <w:r w:rsidRPr="003A38C1">
        <w:rPr>
          <w:rFonts w:ascii="Times New Roman" w:hAnsi="Times New Roman" w:cs="Times New Roman"/>
          <w:color w:val="000000"/>
          <w:sz w:val="24"/>
          <w:szCs w:val="24"/>
          <w:lang w:val="ro-MD"/>
        </w:rPr>
        <w:t xml:space="preserve">3.1.56 </w:t>
      </w:r>
      <w:r w:rsidRPr="003A38C1">
        <w:rPr>
          <w:rFonts w:ascii="Times New Roman" w:hAnsi="Times New Roman" w:cs="Times New Roman"/>
          <w:color w:val="000000"/>
          <w:sz w:val="24"/>
          <w:szCs w:val="24"/>
          <w:lang w:val="ro-MD"/>
        </w:rPr>
        <w:tab/>
        <w:t xml:space="preserve">Când zona FATO este amplasată în apropierea unei PDA sau a unei căi de rulare </w:t>
      </w:r>
      <w:r w:rsidR="003A38C1" w:rsidRPr="003A38C1">
        <w:rPr>
          <w:rFonts w:ascii="Times New Roman" w:hAnsi="Times New Roman" w:cs="Times New Roman"/>
          <w:color w:val="000000"/>
          <w:sz w:val="24"/>
          <w:szCs w:val="24"/>
          <w:lang w:val="ro-MD"/>
        </w:rPr>
        <w:t>și</w:t>
      </w:r>
      <w:r w:rsidRPr="003A38C1">
        <w:rPr>
          <w:rFonts w:ascii="Times New Roman" w:hAnsi="Times New Roman" w:cs="Times New Roman"/>
          <w:color w:val="000000"/>
          <w:sz w:val="24"/>
          <w:szCs w:val="24"/>
          <w:lang w:val="ro-MD"/>
        </w:rPr>
        <w:t xml:space="preserve"> când sunt planificate operațiuni simultane în condiții VFR, sunt prevăzute distanțe de separare între marginea unei PDA sau căi de rulare </w:t>
      </w:r>
      <w:r w:rsidR="003A38C1" w:rsidRPr="003A38C1">
        <w:rPr>
          <w:rFonts w:ascii="Times New Roman" w:hAnsi="Times New Roman" w:cs="Times New Roman"/>
          <w:color w:val="000000"/>
          <w:sz w:val="24"/>
          <w:szCs w:val="24"/>
          <w:lang w:val="ro-MD"/>
        </w:rPr>
        <w:t>și</w:t>
      </w:r>
      <w:r w:rsidRPr="003A38C1">
        <w:rPr>
          <w:rFonts w:ascii="Times New Roman" w:hAnsi="Times New Roman" w:cs="Times New Roman"/>
          <w:color w:val="000000"/>
          <w:sz w:val="24"/>
          <w:szCs w:val="24"/>
          <w:lang w:val="ro-MD"/>
        </w:rPr>
        <w:t xml:space="preserve"> marginea unei zone FATO care nu pot fi mai mici dimensiunilor indicate în Tabelul 3-1, respectiv.</w:t>
      </w:r>
    </w:p>
    <w:p w14:paraId="66EE0D2D" w14:textId="77777777" w:rsidR="00FF2884" w:rsidRPr="003A38C1" w:rsidRDefault="00FF2884" w:rsidP="003E545C">
      <w:pPr>
        <w:tabs>
          <w:tab w:val="left" w:pos="90"/>
        </w:tabs>
        <w:spacing w:after="0"/>
        <w:jc w:val="both"/>
        <w:rPr>
          <w:rFonts w:ascii="Times New Roman" w:hAnsi="Times New Roman" w:cs="Times New Roman"/>
          <w:bCs/>
          <w:iCs/>
          <w:sz w:val="24"/>
          <w:szCs w:val="24"/>
          <w:lang w:val="ro-MD"/>
        </w:rPr>
      </w:pPr>
    </w:p>
    <w:p w14:paraId="557C548F" w14:textId="77777777" w:rsidR="00BC19B7" w:rsidRPr="003A38C1" w:rsidRDefault="00BC19B7" w:rsidP="00124B8F">
      <w:pPr>
        <w:autoSpaceDE w:val="0"/>
        <w:autoSpaceDN w:val="0"/>
        <w:adjustRightInd w:val="0"/>
        <w:ind w:left="851" w:hanging="851"/>
        <w:rPr>
          <w:rFonts w:ascii="Times New Roman" w:hAnsi="Times New Roman" w:cs="Times New Roman"/>
          <w:color w:val="000000"/>
          <w:sz w:val="24"/>
          <w:szCs w:val="24"/>
          <w:lang w:val="ro-MD"/>
        </w:rPr>
      </w:pPr>
      <w:r w:rsidRPr="003A38C1">
        <w:rPr>
          <w:rFonts w:ascii="Times New Roman" w:hAnsi="Times New Roman" w:cs="Times New Roman"/>
          <w:color w:val="000000"/>
          <w:sz w:val="24"/>
          <w:szCs w:val="24"/>
          <w:lang w:val="ro-MD"/>
        </w:rPr>
        <w:t xml:space="preserve">3.1.57 </w:t>
      </w:r>
      <w:r w:rsidRPr="003A38C1">
        <w:rPr>
          <w:rFonts w:ascii="Times New Roman" w:hAnsi="Times New Roman" w:cs="Times New Roman"/>
          <w:color w:val="000000"/>
          <w:sz w:val="24"/>
          <w:szCs w:val="24"/>
          <w:lang w:val="ro-MD"/>
        </w:rPr>
        <w:tab/>
        <w:t>Zona FATO nu trebuie amplasată:</w:t>
      </w:r>
    </w:p>
    <w:p w14:paraId="1DC4CA4B" w14:textId="77777777" w:rsidR="00BC19B7" w:rsidRPr="003A38C1" w:rsidRDefault="00BC19B7" w:rsidP="00124B8F">
      <w:pPr>
        <w:autoSpaceDE w:val="0"/>
        <w:autoSpaceDN w:val="0"/>
        <w:adjustRightInd w:val="0"/>
        <w:ind w:left="1276" w:hanging="425"/>
        <w:jc w:val="both"/>
        <w:rPr>
          <w:rFonts w:ascii="Times New Roman" w:hAnsi="Times New Roman" w:cs="Times New Roman"/>
          <w:color w:val="000000"/>
          <w:sz w:val="24"/>
          <w:szCs w:val="24"/>
          <w:lang w:val="ro-MD"/>
        </w:rPr>
      </w:pPr>
      <w:r w:rsidRPr="003A38C1">
        <w:rPr>
          <w:rFonts w:ascii="Times New Roman" w:hAnsi="Times New Roman" w:cs="Times New Roman"/>
          <w:color w:val="000000"/>
          <w:sz w:val="24"/>
          <w:szCs w:val="24"/>
          <w:lang w:val="ro-MD"/>
        </w:rPr>
        <w:t xml:space="preserve">a) </w:t>
      </w:r>
      <w:r w:rsidRPr="003A38C1">
        <w:rPr>
          <w:rFonts w:ascii="Times New Roman" w:hAnsi="Times New Roman" w:cs="Times New Roman"/>
          <w:color w:val="000000"/>
          <w:sz w:val="24"/>
          <w:szCs w:val="24"/>
          <w:lang w:val="ro-MD"/>
        </w:rPr>
        <w:tab/>
        <w:t xml:space="preserve">în vecinătatea intersecțiilor căilor de rulare la sol sau a pozițiilor de așteptare la pistă unde suflul motoarelor poate provoca turbulente puternice; sau </w:t>
      </w:r>
    </w:p>
    <w:p w14:paraId="219158A5" w14:textId="77777777" w:rsidR="00FF2884" w:rsidRPr="003A38C1" w:rsidRDefault="00BC19B7" w:rsidP="00124B8F">
      <w:pPr>
        <w:spacing w:after="0"/>
        <w:ind w:left="1276" w:hanging="425"/>
        <w:jc w:val="both"/>
        <w:rPr>
          <w:rFonts w:ascii="Times New Roman" w:hAnsi="Times New Roman" w:cs="Times New Roman"/>
          <w:bCs/>
          <w:iCs/>
          <w:sz w:val="24"/>
          <w:szCs w:val="24"/>
          <w:lang w:val="ro-MD"/>
        </w:rPr>
      </w:pPr>
      <w:r w:rsidRPr="003A38C1">
        <w:rPr>
          <w:rFonts w:ascii="Times New Roman" w:hAnsi="Times New Roman" w:cs="Times New Roman"/>
          <w:color w:val="000000"/>
          <w:sz w:val="24"/>
          <w:szCs w:val="24"/>
          <w:lang w:val="ro-MD"/>
        </w:rPr>
        <w:t xml:space="preserve">b) </w:t>
      </w:r>
      <w:r w:rsidRPr="003A38C1">
        <w:rPr>
          <w:rFonts w:ascii="Times New Roman" w:hAnsi="Times New Roman" w:cs="Times New Roman"/>
          <w:color w:val="000000"/>
          <w:sz w:val="24"/>
          <w:szCs w:val="24"/>
          <w:lang w:val="ro-MD"/>
        </w:rPr>
        <w:tab/>
        <w:t>în vecinătatea zonelor unde există posibilitatea generării de turbulente de siaj de către alte aeronave.</w:t>
      </w:r>
    </w:p>
    <w:p w14:paraId="60026AA9" w14:textId="77777777" w:rsidR="00FF2884" w:rsidRDefault="00FF2884" w:rsidP="003E545C">
      <w:pPr>
        <w:tabs>
          <w:tab w:val="left" w:pos="90"/>
        </w:tabs>
        <w:spacing w:after="0"/>
        <w:jc w:val="both"/>
        <w:rPr>
          <w:rFonts w:ascii="Times New Roman" w:hAnsi="Times New Roman" w:cs="Times New Roman"/>
          <w:bCs/>
          <w:iCs/>
          <w:sz w:val="24"/>
          <w:szCs w:val="24"/>
          <w:lang w:val="ro-MD"/>
        </w:rPr>
      </w:pPr>
    </w:p>
    <w:p w14:paraId="57C2C27D" w14:textId="77777777" w:rsidR="00686A06" w:rsidRPr="00B14DA1" w:rsidRDefault="00B14DA1" w:rsidP="00B14DA1">
      <w:pPr>
        <w:autoSpaceDE w:val="0"/>
        <w:autoSpaceDN w:val="0"/>
        <w:adjustRightInd w:val="0"/>
        <w:ind w:left="16" w:firstLine="5"/>
        <w:jc w:val="center"/>
        <w:rPr>
          <w:rFonts w:ascii="Times New Roman" w:hAnsi="Times New Roman" w:cs="Times New Roman"/>
          <w:bCs/>
          <w:iCs/>
          <w:sz w:val="24"/>
          <w:szCs w:val="24"/>
          <w:lang w:val="ro-MD"/>
        </w:rPr>
      </w:pPr>
      <w:r w:rsidRPr="00B14DA1">
        <w:rPr>
          <w:rFonts w:ascii="Times New Roman" w:hAnsi="Times New Roman" w:cs="Times New Roman"/>
          <w:b/>
          <w:bCs/>
          <w:color w:val="000000"/>
          <w:sz w:val="24"/>
          <w:szCs w:val="24"/>
          <w:lang w:val="ro-MD"/>
        </w:rPr>
        <w:t>Tabelul 3-1. Distanțe minime de siguranță pentru zona FATO cu operații simultane</w:t>
      </w:r>
    </w:p>
    <w:tbl>
      <w:tblPr>
        <w:tblStyle w:val="a4"/>
        <w:tblW w:w="0" w:type="auto"/>
        <w:tblLook w:val="04A0" w:firstRow="1" w:lastRow="0" w:firstColumn="1" w:lastColumn="0" w:noHBand="0" w:noVBand="1"/>
      </w:tblPr>
      <w:tblGrid>
        <w:gridCol w:w="4672"/>
        <w:gridCol w:w="4672"/>
      </w:tblGrid>
      <w:tr w:rsidR="00B14DA1" w:rsidRPr="00B85D68" w14:paraId="33F20BE2" w14:textId="77777777" w:rsidTr="00B14DA1">
        <w:tc>
          <w:tcPr>
            <w:tcW w:w="4672" w:type="dxa"/>
            <w:shd w:val="clear" w:color="auto" w:fill="D0CECE" w:themeFill="background2" w:themeFillShade="E6"/>
          </w:tcPr>
          <w:p w14:paraId="65AC213B" w14:textId="77777777" w:rsidR="00B14DA1" w:rsidRPr="00B14DA1" w:rsidRDefault="00B14DA1" w:rsidP="00B14DA1">
            <w:pPr>
              <w:tabs>
                <w:tab w:val="left" w:pos="90"/>
              </w:tabs>
              <w:spacing w:after="0"/>
              <w:jc w:val="center"/>
              <w:rPr>
                <w:rFonts w:ascii="Times New Roman" w:hAnsi="Times New Roman" w:cs="Times New Roman"/>
                <w:b/>
                <w:bCs/>
                <w:iCs/>
                <w:sz w:val="24"/>
                <w:szCs w:val="24"/>
                <w:lang w:val="ro-RO"/>
              </w:rPr>
            </w:pPr>
            <w:r w:rsidRPr="00B14DA1">
              <w:rPr>
                <w:rFonts w:ascii="Times New Roman" w:hAnsi="Times New Roman" w:cs="Times New Roman"/>
                <w:b/>
                <w:bCs/>
                <w:iCs/>
                <w:sz w:val="24"/>
                <w:szCs w:val="24"/>
                <w:lang w:val="ro-RO"/>
              </w:rPr>
              <w:t>Când masa avionului și/sau masa elicopterului este:</w:t>
            </w:r>
          </w:p>
        </w:tc>
        <w:tc>
          <w:tcPr>
            <w:tcW w:w="4672" w:type="dxa"/>
            <w:shd w:val="clear" w:color="auto" w:fill="D0CECE" w:themeFill="background2" w:themeFillShade="E6"/>
          </w:tcPr>
          <w:p w14:paraId="1783BCE3" w14:textId="77777777" w:rsidR="00B14DA1" w:rsidRPr="00B14DA1" w:rsidRDefault="00B14DA1" w:rsidP="00B14DA1">
            <w:pPr>
              <w:tabs>
                <w:tab w:val="left" w:pos="90"/>
              </w:tabs>
              <w:spacing w:after="0"/>
              <w:jc w:val="center"/>
              <w:rPr>
                <w:rFonts w:ascii="Times New Roman" w:hAnsi="Times New Roman" w:cs="Times New Roman"/>
                <w:b/>
                <w:bCs/>
                <w:iCs/>
                <w:sz w:val="24"/>
                <w:szCs w:val="24"/>
                <w:lang w:val="ro-MD"/>
              </w:rPr>
            </w:pPr>
            <w:r w:rsidRPr="00B14DA1">
              <w:rPr>
                <w:rFonts w:ascii="Times New Roman" w:hAnsi="Times New Roman" w:cs="Times New Roman"/>
                <w:b/>
                <w:bCs/>
                <w:iCs/>
                <w:sz w:val="24"/>
                <w:szCs w:val="24"/>
                <w:lang w:val="ro-MD"/>
              </w:rPr>
              <w:t>Distanța între marginea FATO și marginea pistei, sau marginea căii de rulare</w:t>
            </w:r>
          </w:p>
        </w:tc>
      </w:tr>
      <w:tr w:rsidR="00B14DA1" w14:paraId="5637CCCD" w14:textId="77777777" w:rsidTr="00B14DA1">
        <w:tc>
          <w:tcPr>
            <w:tcW w:w="4672" w:type="dxa"/>
          </w:tcPr>
          <w:p w14:paraId="67BEB883" w14:textId="77777777" w:rsidR="00B14DA1" w:rsidRDefault="006953AD" w:rsidP="003E545C">
            <w:pPr>
              <w:tabs>
                <w:tab w:val="left" w:pos="90"/>
              </w:tabs>
              <w:spacing w:after="0"/>
              <w:jc w:val="both"/>
              <w:rPr>
                <w:rFonts w:ascii="Times New Roman" w:hAnsi="Times New Roman" w:cs="Times New Roman"/>
                <w:bCs/>
                <w:iCs/>
                <w:sz w:val="24"/>
                <w:szCs w:val="24"/>
                <w:lang w:val="ro-MD"/>
              </w:rPr>
            </w:pPr>
            <w:r>
              <w:rPr>
                <w:rFonts w:ascii="Times New Roman" w:hAnsi="Times New Roman" w:cs="Times New Roman"/>
                <w:bCs/>
                <w:iCs/>
                <w:sz w:val="24"/>
                <w:szCs w:val="24"/>
                <w:lang w:val="ro-MD"/>
              </w:rPr>
              <w:t xml:space="preserve">Până la 3175 </w:t>
            </w:r>
            <w:r w:rsidR="00335E6C">
              <w:rPr>
                <w:rFonts w:ascii="Times New Roman" w:hAnsi="Times New Roman" w:cs="Times New Roman"/>
                <w:bCs/>
                <w:iCs/>
                <w:sz w:val="24"/>
                <w:szCs w:val="24"/>
                <w:lang w:val="ro-MD"/>
              </w:rPr>
              <w:t>kg (exclusiv)</w:t>
            </w:r>
          </w:p>
        </w:tc>
        <w:tc>
          <w:tcPr>
            <w:tcW w:w="4672" w:type="dxa"/>
          </w:tcPr>
          <w:p w14:paraId="1AB96A82" w14:textId="77777777" w:rsidR="00B14DA1" w:rsidRDefault="00335E6C" w:rsidP="00335E6C">
            <w:pPr>
              <w:tabs>
                <w:tab w:val="left" w:pos="90"/>
              </w:tabs>
              <w:spacing w:after="0"/>
              <w:jc w:val="center"/>
              <w:rPr>
                <w:rFonts w:ascii="Times New Roman" w:hAnsi="Times New Roman" w:cs="Times New Roman"/>
                <w:bCs/>
                <w:iCs/>
                <w:sz w:val="24"/>
                <w:szCs w:val="24"/>
                <w:lang w:val="ro-MD"/>
              </w:rPr>
            </w:pPr>
            <w:r>
              <w:rPr>
                <w:rFonts w:ascii="Times New Roman" w:hAnsi="Times New Roman" w:cs="Times New Roman"/>
                <w:bCs/>
                <w:iCs/>
                <w:sz w:val="24"/>
                <w:szCs w:val="24"/>
                <w:lang w:val="ro-MD"/>
              </w:rPr>
              <w:t>60 m</w:t>
            </w:r>
          </w:p>
        </w:tc>
      </w:tr>
      <w:tr w:rsidR="00B14DA1" w14:paraId="7075CB27" w14:textId="77777777" w:rsidTr="00B14DA1">
        <w:tc>
          <w:tcPr>
            <w:tcW w:w="4672" w:type="dxa"/>
          </w:tcPr>
          <w:p w14:paraId="35B8AA91" w14:textId="77777777" w:rsidR="00B14DA1" w:rsidRDefault="00335E6C" w:rsidP="003E545C">
            <w:pPr>
              <w:tabs>
                <w:tab w:val="left" w:pos="90"/>
              </w:tabs>
              <w:spacing w:after="0"/>
              <w:jc w:val="both"/>
              <w:rPr>
                <w:rFonts w:ascii="Times New Roman" w:hAnsi="Times New Roman" w:cs="Times New Roman"/>
                <w:bCs/>
                <w:iCs/>
                <w:sz w:val="24"/>
                <w:szCs w:val="24"/>
                <w:lang w:val="ro-MD"/>
              </w:rPr>
            </w:pPr>
            <w:r>
              <w:rPr>
                <w:rFonts w:ascii="Times New Roman" w:hAnsi="Times New Roman" w:cs="Times New Roman"/>
                <w:bCs/>
                <w:iCs/>
                <w:sz w:val="24"/>
                <w:szCs w:val="24"/>
                <w:lang w:val="ro-MD"/>
              </w:rPr>
              <w:t>De la 3175 kg până la 5760 kg (exclusiv)</w:t>
            </w:r>
          </w:p>
        </w:tc>
        <w:tc>
          <w:tcPr>
            <w:tcW w:w="4672" w:type="dxa"/>
          </w:tcPr>
          <w:p w14:paraId="08744B34" w14:textId="77777777" w:rsidR="00B14DA1" w:rsidRDefault="00335E6C" w:rsidP="00335E6C">
            <w:pPr>
              <w:tabs>
                <w:tab w:val="left" w:pos="90"/>
              </w:tabs>
              <w:spacing w:after="0"/>
              <w:jc w:val="center"/>
              <w:rPr>
                <w:rFonts w:ascii="Times New Roman" w:hAnsi="Times New Roman" w:cs="Times New Roman"/>
                <w:bCs/>
                <w:iCs/>
                <w:sz w:val="24"/>
                <w:szCs w:val="24"/>
                <w:lang w:val="ro-MD"/>
              </w:rPr>
            </w:pPr>
            <w:r>
              <w:rPr>
                <w:rFonts w:ascii="Times New Roman" w:hAnsi="Times New Roman" w:cs="Times New Roman"/>
                <w:bCs/>
                <w:iCs/>
                <w:sz w:val="24"/>
                <w:szCs w:val="24"/>
                <w:lang w:val="ro-MD"/>
              </w:rPr>
              <w:t>120 m</w:t>
            </w:r>
          </w:p>
        </w:tc>
      </w:tr>
      <w:tr w:rsidR="00B14DA1" w14:paraId="5FC4C38F" w14:textId="77777777" w:rsidTr="00B14DA1">
        <w:tc>
          <w:tcPr>
            <w:tcW w:w="4672" w:type="dxa"/>
          </w:tcPr>
          <w:p w14:paraId="71FF7906" w14:textId="77777777" w:rsidR="00335E6C" w:rsidRDefault="00335E6C" w:rsidP="00335E6C">
            <w:pPr>
              <w:tabs>
                <w:tab w:val="left" w:pos="90"/>
              </w:tabs>
              <w:spacing w:after="0"/>
              <w:jc w:val="both"/>
              <w:rPr>
                <w:rFonts w:ascii="Times New Roman" w:hAnsi="Times New Roman" w:cs="Times New Roman"/>
                <w:bCs/>
                <w:iCs/>
                <w:sz w:val="24"/>
                <w:szCs w:val="24"/>
                <w:lang w:val="ro-MD"/>
              </w:rPr>
            </w:pPr>
            <w:r>
              <w:rPr>
                <w:rFonts w:ascii="Times New Roman" w:hAnsi="Times New Roman" w:cs="Times New Roman"/>
                <w:bCs/>
                <w:iCs/>
                <w:sz w:val="24"/>
                <w:szCs w:val="24"/>
                <w:lang w:val="ro-MD"/>
              </w:rPr>
              <w:t xml:space="preserve">De la 5760 kg până la 100 000 kg (exclusiv) </w:t>
            </w:r>
          </w:p>
        </w:tc>
        <w:tc>
          <w:tcPr>
            <w:tcW w:w="4672" w:type="dxa"/>
          </w:tcPr>
          <w:p w14:paraId="70D2BDB5" w14:textId="77777777" w:rsidR="00B14DA1" w:rsidRDefault="00335E6C" w:rsidP="00335E6C">
            <w:pPr>
              <w:tabs>
                <w:tab w:val="left" w:pos="90"/>
              </w:tabs>
              <w:spacing w:after="0"/>
              <w:jc w:val="center"/>
              <w:rPr>
                <w:rFonts w:ascii="Times New Roman" w:hAnsi="Times New Roman" w:cs="Times New Roman"/>
                <w:bCs/>
                <w:iCs/>
                <w:sz w:val="24"/>
                <w:szCs w:val="24"/>
                <w:lang w:val="ro-MD"/>
              </w:rPr>
            </w:pPr>
            <w:r>
              <w:rPr>
                <w:rFonts w:ascii="Times New Roman" w:hAnsi="Times New Roman" w:cs="Times New Roman"/>
                <w:bCs/>
                <w:iCs/>
                <w:sz w:val="24"/>
                <w:szCs w:val="24"/>
                <w:lang w:val="ro-MD"/>
              </w:rPr>
              <w:t>180 m</w:t>
            </w:r>
          </w:p>
        </w:tc>
      </w:tr>
      <w:tr w:rsidR="00335E6C" w14:paraId="10C36BAE" w14:textId="77777777" w:rsidTr="00B14DA1">
        <w:tc>
          <w:tcPr>
            <w:tcW w:w="4672" w:type="dxa"/>
          </w:tcPr>
          <w:p w14:paraId="1A8F3A11" w14:textId="77777777" w:rsidR="00335E6C" w:rsidRDefault="00335E6C" w:rsidP="003E545C">
            <w:pPr>
              <w:tabs>
                <w:tab w:val="left" w:pos="90"/>
              </w:tabs>
              <w:spacing w:after="0"/>
              <w:jc w:val="both"/>
              <w:rPr>
                <w:rFonts w:ascii="Times New Roman" w:hAnsi="Times New Roman" w:cs="Times New Roman"/>
                <w:bCs/>
                <w:iCs/>
                <w:sz w:val="24"/>
                <w:szCs w:val="24"/>
                <w:lang w:val="ro-MD"/>
              </w:rPr>
            </w:pPr>
            <w:r>
              <w:rPr>
                <w:rFonts w:ascii="Times New Roman" w:hAnsi="Times New Roman" w:cs="Times New Roman"/>
                <w:bCs/>
                <w:iCs/>
                <w:sz w:val="24"/>
                <w:szCs w:val="24"/>
                <w:lang w:val="ro-MD"/>
              </w:rPr>
              <w:t>Peste 100 000 kg (și mai mult)</w:t>
            </w:r>
          </w:p>
        </w:tc>
        <w:tc>
          <w:tcPr>
            <w:tcW w:w="4672" w:type="dxa"/>
          </w:tcPr>
          <w:p w14:paraId="03B34DFC" w14:textId="77777777" w:rsidR="00335E6C" w:rsidRDefault="00335E6C" w:rsidP="00335E6C">
            <w:pPr>
              <w:tabs>
                <w:tab w:val="left" w:pos="90"/>
              </w:tabs>
              <w:spacing w:after="0"/>
              <w:jc w:val="center"/>
              <w:rPr>
                <w:rFonts w:ascii="Times New Roman" w:hAnsi="Times New Roman" w:cs="Times New Roman"/>
                <w:bCs/>
                <w:iCs/>
                <w:sz w:val="24"/>
                <w:szCs w:val="24"/>
                <w:lang w:val="ro-MD"/>
              </w:rPr>
            </w:pPr>
            <w:r>
              <w:rPr>
                <w:rFonts w:ascii="Times New Roman" w:hAnsi="Times New Roman" w:cs="Times New Roman"/>
                <w:bCs/>
                <w:iCs/>
                <w:sz w:val="24"/>
                <w:szCs w:val="24"/>
                <w:lang w:val="ro-MD"/>
              </w:rPr>
              <w:t>250 m</w:t>
            </w:r>
          </w:p>
        </w:tc>
      </w:tr>
    </w:tbl>
    <w:p w14:paraId="3406AF5A" w14:textId="77777777" w:rsidR="00686A06" w:rsidRDefault="00686A06" w:rsidP="003E545C">
      <w:pPr>
        <w:tabs>
          <w:tab w:val="left" w:pos="90"/>
        </w:tabs>
        <w:spacing w:after="0"/>
        <w:jc w:val="both"/>
        <w:rPr>
          <w:rFonts w:ascii="Times New Roman" w:hAnsi="Times New Roman" w:cs="Times New Roman"/>
          <w:bCs/>
          <w:iCs/>
          <w:sz w:val="24"/>
          <w:szCs w:val="24"/>
          <w:lang w:val="ro-MD"/>
        </w:rPr>
      </w:pPr>
    </w:p>
    <w:p w14:paraId="372AEFF5" w14:textId="77777777" w:rsidR="00127C21" w:rsidRPr="00127C21" w:rsidRDefault="00127C21" w:rsidP="00DC6AE4">
      <w:pPr>
        <w:pStyle w:val="a3"/>
        <w:numPr>
          <w:ilvl w:val="0"/>
          <w:numId w:val="9"/>
        </w:numPr>
        <w:tabs>
          <w:tab w:val="left" w:pos="90"/>
        </w:tabs>
        <w:spacing w:after="0"/>
        <w:ind w:left="993" w:hanging="284"/>
        <w:jc w:val="both"/>
        <w:rPr>
          <w:rFonts w:ascii="Times New Roman" w:hAnsi="Times New Roman" w:cs="Times New Roman"/>
          <w:b/>
          <w:sz w:val="24"/>
          <w:szCs w:val="24"/>
          <w:lang w:val="ro-RO"/>
        </w:rPr>
      </w:pPr>
      <w:r w:rsidRPr="00127C21">
        <w:rPr>
          <w:rFonts w:ascii="Times New Roman" w:hAnsi="Times New Roman" w:cs="Times New Roman"/>
          <w:b/>
          <w:bCs/>
          <w:iCs/>
          <w:color w:val="000000"/>
          <w:sz w:val="24"/>
          <w:szCs w:val="24"/>
          <w:lang w:val="ro-MD"/>
        </w:rPr>
        <w:lastRenderedPageBreak/>
        <w:t>în limba rusă</w:t>
      </w:r>
      <w:r>
        <w:rPr>
          <w:rFonts w:ascii="Times New Roman" w:hAnsi="Times New Roman" w:cs="Times New Roman"/>
          <w:bCs/>
          <w:iCs/>
          <w:color w:val="000000"/>
          <w:sz w:val="24"/>
          <w:szCs w:val="24"/>
          <w:lang w:val="ro-MD"/>
        </w:rPr>
        <w:t>:</w:t>
      </w:r>
    </w:p>
    <w:p w14:paraId="05446259" w14:textId="77777777" w:rsidR="00EE19ED" w:rsidRPr="000417A4" w:rsidRDefault="00EE19ED" w:rsidP="000417A4">
      <w:pPr>
        <w:pStyle w:val="a3"/>
        <w:autoSpaceDE w:val="0"/>
        <w:autoSpaceDN w:val="0"/>
        <w:adjustRightInd w:val="0"/>
        <w:ind w:left="2694" w:hanging="1701"/>
        <w:jc w:val="both"/>
        <w:rPr>
          <w:rFonts w:ascii="Times New Roman" w:hAnsi="Times New Roman" w:cs="Times New Roman"/>
          <w:b/>
          <w:bCs/>
          <w:iCs/>
          <w:sz w:val="24"/>
          <w:szCs w:val="24"/>
        </w:rPr>
      </w:pPr>
      <w:r w:rsidRPr="000417A4">
        <w:rPr>
          <w:rFonts w:ascii="Times New Roman" w:hAnsi="Times New Roman" w:cs="Times New Roman"/>
          <w:b/>
          <w:bCs/>
          <w:iCs/>
          <w:sz w:val="24"/>
          <w:szCs w:val="24"/>
        </w:rPr>
        <w:t xml:space="preserve">3.1 Наземные вертодромы </w:t>
      </w:r>
    </w:p>
    <w:p w14:paraId="2B7DA9BB" w14:textId="77777777" w:rsidR="00EE19ED" w:rsidRPr="000417A4" w:rsidRDefault="00EE19ED" w:rsidP="000417A4">
      <w:pPr>
        <w:pStyle w:val="a3"/>
        <w:autoSpaceDE w:val="0"/>
        <w:autoSpaceDN w:val="0"/>
        <w:adjustRightInd w:val="0"/>
        <w:ind w:left="2694" w:hanging="1701"/>
        <w:jc w:val="both"/>
        <w:rPr>
          <w:rFonts w:ascii="Times New Roman" w:hAnsi="Times New Roman" w:cs="Times New Roman"/>
          <w:b/>
          <w:bCs/>
          <w:i/>
          <w:iCs/>
          <w:sz w:val="24"/>
          <w:szCs w:val="24"/>
        </w:rPr>
      </w:pPr>
      <w:r w:rsidRPr="000417A4">
        <w:rPr>
          <w:rFonts w:ascii="Times New Roman" w:hAnsi="Times New Roman" w:cs="Times New Roman"/>
          <w:b/>
          <w:bCs/>
          <w:i/>
          <w:iCs/>
          <w:sz w:val="24"/>
          <w:szCs w:val="24"/>
        </w:rPr>
        <w:t xml:space="preserve">Примечание 1. </w:t>
      </w:r>
      <w:r w:rsidRPr="000417A4">
        <w:rPr>
          <w:rFonts w:ascii="Times New Roman" w:hAnsi="Times New Roman" w:cs="Times New Roman"/>
          <w:b/>
          <w:bCs/>
          <w:i/>
          <w:iCs/>
          <w:sz w:val="24"/>
          <w:szCs w:val="24"/>
        </w:rPr>
        <w:tab/>
      </w:r>
      <w:r w:rsidRPr="000417A4">
        <w:rPr>
          <w:rFonts w:ascii="Times New Roman" w:hAnsi="Times New Roman" w:cs="Times New Roman"/>
          <w:bCs/>
          <w:i/>
          <w:iCs/>
          <w:sz w:val="24"/>
          <w:szCs w:val="24"/>
        </w:rPr>
        <w:t xml:space="preserve">Положения, приведенные в данном разделе, основаны на расчетном допущении о том, что одновременно в зоне FATO будет находиться не более одного вертолета. </w:t>
      </w:r>
    </w:p>
    <w:p w14:paraId="0EE523A8" w14:textId="77777777" w:rsidR="00EE19ED" w:rsidRPr="000417A4" w:rsidRDefault="00EE19ED" w:rsidP="000417A4">
      <w:pPr>
        <w:pStyle w:val="a3"/>
        <w:autoSpaceDE w:val="0"/>
        <w:autoSpaceDN w:val="0"/>
        <w:adjustRightInd w:val="0"/>
        <w:ind w:left="2694" w:hanging="1701"/>
        <w:jc w:val="both"/>
        <w:rPr>
          <w:rFonts w:ascii="Times New Roman" w:hAnsi="Times New Roman" w:cs="Times New Roman"/>
          <w:b/>
          <w:bCs/>
          <w:i/>
          <w:iCs/>
          <w:sz w:val="24"/>
          <w:szCs w:val="24"/>
        </w:rPr>
      </w:pPr>
      <w:r w:rsidRPr="000417A4">
        <w:rPr>
          <w:rFonts w:ascii="Times New Roman" w:hAnsi="Times New Roman" w:cs="Times New Roman"/>
          <w:b/>
          <w:bCs/>
          <w:i/>
          <w:iCs/>
          <w:sz w:val="24"/>
          <w:szCs w:val="24"/>
        </w:rPr>
        <w:t xml:space="preserve">Примечание 2. </w:t>
      </w:r>
      <w:r w:rsidRPr="000417A4">
        <w:rPr>
          <w:rFonts w:ascii="Times New Roman" w:hAnsi="Times New Roman" w:cs="Times New Roman"/>
          <w:b/>
          <w:bCs/>
          <w:i/>
          <w:iCs/>
          <w:sz w:val="24"/>
          <w:szCs w:val="24"/>
        </w:rPr>
        <w:tab/>
      </w:r>
      <w:r w:rsidRPr="000417A4">
        <w:rPr>
          <w:rFonts w:ascii="Times New Roman" w:hAnsi="Times New Roman" w:cs="Times New Roman"/>
          <w:bCs/>
          <w:i/>
          <w:iCs/>
          <w:sz w:val="24"/>
          <w:szCs w:val="24"/>
        </w:rPr>
        <w:t>Положения о проектировании, приведенные в данном разделе, составлены на основе допущения о том, что при выполнении полетов в зону FATO вблизи от другой зоны FATO такие полеты не будут выполняться одновременно. Если требуется выполнять одновременные полеты вертолетов, необходимо определить безопасное расстояние между зонами FATO с надлежащим учетом таких аспектов, как струя от несущего винта и воздушное пространство, обеспечивая при этом, чтобы траектории полета для каждой зоны FATO, определенные в главе 4, не перекрывались. Дополнительные инструктивные указания по этому вопросу приведены в Руководстве по вертодромам (</w:t>
      </w:r>
      <w:proofErr w:type="spellStart"/>
      <w:r w:rsidRPr="000417A4">
        <w:rPr>
          <w:rFonts w:ascii="Times New Roman" w:hAnsi="Times New Roman" w:cs="Times New Roman"/>
          <w:bCs/>
          <w:i/>
          <w:iCs/>
          <w:sz w:val="24"/>
          <w:szCs w:val="24"/>
        </w:rPr>
        <w:t>Doc</w:t>
      </w:r>
      <w:proofErr w:type="spellEnd"/>
      <w:r w:rsidR="000417A4">
        <w:rPr>
          <w:rFonts w:ascii="Times New Roman" w:hAnsi="Times New Roman" w:cs="Times New Roman"/>
          <w:bCs/>
          <w:i/>
          <w:iCs/>
          <w:sz w:val="24"/>
          <w:szCs w:val="24"/>
          <w:lang w:val="ro-RO"/>
        </w:rPr>
        <w:t>.</w:t>
      </w:r>
      <w:r w:rsidRPr="000417A4">
        <w:rPr>
          <w:rFonts w:ascii="Times New Roman" w:hAnsi="Times New Roman" w:cs="Times New Roman"/>
          <w:bCs/>
          <w:i/>
          <w:iCs/>
          <w:sz w:val="24"/>
          <w:szCs w:val="24"/>
        </w:rPr>
        <w:t xml:space="preserve"> 9261). </w:t>
      </w:r>
    </w:p>
    <w:p w14:paraId="0795AAC4" w14:textId="77777777" w:rsidR="00EE19ED" w:rsidRPr="000417A4" w:rsidRDefault="00EE19ED" w:rsidP="000417A4">
      <w:pPr>
        <w:pStyle w:val="a3"/>
        <w:autoSpaceDE w:val="0"/>
        <w:autoSpaceDN w:val="0"/>
        <w:adjustRightInd w:val="0"/>
        <w:ind w:left="2694" w:hanging="1701"/>
        <w:jc w:val="both"/>
        <w:rPr>
          <w:rFonts w:ascii="Times New Roman" w:hAnsi="Times New Roman" w:cs="Times New Roman"/>
          <w:b/>
          <w:bCs/>
          <w:i/>
          <w:iCs/>
          <w:sz w:val="24"/>
          <w:szCs w:val="24"/>
        </w:rPr>
      </w:pPr>
      <w:r w:rsidRPr="000417A4">
        <w:rPr>
          <w:rFonts w:ascii="Times New Roman" w:hAnsi="Times New Roman" w:cs="Times New Roman"/>
          <w:b/>
          <w:bCs/>
          <w:i/>
          <w:iCs/>
          <w:sz w:val="24"/>
          <w:szCs w:val="24"/>
        </w:rPr>
        <w:t xml:space="preserve">Примечание 3. </w:t>
      </w:r>
      <w:r w:rsidRPr="000417A4">
        <w:rPr>
          <w:rFonts w:ascii="Times New Roman" w:hAnsi="Times New Roman" w:cs="Times New Roman"/>
          <w:b/>
          <w:bCs/>
          <w:i/>
          <w:iCs/>
          <w:sz w:val="24"/>
          <w:szCs w:val="24"/>
        </w:rPr>
        <w:tab/>
      </w:r>
      <w:r w:rsidRPr="000417A4">
        <w:rPr>
          <w:rFonts w:ascii="Times New Roman" w:hAnsi="Times New Roman" w:cs="Times New Roman"/>
          <w:bCs/>
          <w:i/>
          <w:iCs/>
          <w:sz w:val="24"/>
          <w:szCs w:val="24"/>
        </w:rPr>
        <w:t xml:space="preserve">Если не оговорено иное, то положения, приведенные в данном разделе, относятся к вертодромам, расположенным на уровне поверхности, и вертодромам, приподнятым над поверхностью. </w:t>
      </w:r>
    </w:p>
    <w:p w14:paraId="13C4E6AA" w14:textId="77777777" w:rsidR="00EE19ED" w:rsidRPr="000417A4" w:rsidRDefault="00EE19ED" w:rsidP="000417A4">
      <w:pPr>
        <w:pStyle w:val="a3"/>
        <w:autoSpaceDE w:val="0"/>
        <w:autoSpaceDN w:val="0"/>
        <w:adjustRightInd w:val="0"/>
        <w:ind w:left="2694" w:hanging="1701"/>
        <w:jc w:val="both"/>
        <w:rPr>
          <w:rFonts w:ascii="Times New Roman" w:hAnsi="Times New Roman" w:cs="Times New Roman"/>
          <w:b/>
          <w:bCs/>
          <w:i/>
          <w:iCs/>
          <w:sz w:val="24"/>
          <w:szCs w:val="24"/>
        </w:rPr>
      </w:pPr>
      <w:r w:rsidRPr="000417A4">
        <w:rPr>
          <w:rFonts w:ascii="Times New Roman" w:hAnsi="Times New Roman" w:cs="Times New Roman"/>
          <w:b/>
          <w:bCs/>
          <w:i/>
          <w:iCs/>
          <w:sz w:val="24"/>
          <w:szCs w:val="24"/>
        </w:rPr>
        <w:t xml:space="preserve">Примечание 4. </w:t>
      </w:r>
      <w:r w:rsidRPr="000417A4">
        <w:rPr>
          <w:rFonts w:ascii="Times New Roman" w:hAnsi="Times New Roman" w:cs="Times New Roman"/>
          <w:b/>
          <w:bCs/>
          <w:i/>
          <w:iCs/>
          <w:sz w:val="24"/>
          <w:szCs w:val="24"/>
        </w:rPr>
        <w:tab/>
      </w:r>
      <w:r w:rsidRPr="000417A4">
        <w:rPr>
          <w:rFonts w:ascii="Times New Roman" w:hAnsi="Times New Roman" w:cs="Times New Roman"/>
          <w:bCs/>
          <w:i/>
          <w:iCs/>
          <w:sz w:val="24"/>
          <w:szCs w:val="24"/>
        </w:rPr>
        <w:t>Инструктивные указания относительно минимального размера зон FATO/TLOF, приподнятых над поверхностью, позволяющего упростить выполнение основных операций вокруг вертодрома, приводятся в Руководстве по вертодромам (</w:t>
      </w:r>
      <w:proofErr w:type="spellStart"/>
      <w:r w:rsidRPr="000417A4">
        <w:rPr>
          <w:rFonts w:ascii="Times New Roman" w:hAnsi="Times New Roman" w:cs="Times New Roman"/>
          <w:bCs/>
          <w:i/>
          <w:iCs/>
          <w:sz w:val="24"/>
          <w:szCs w:val="24"/>
        </w:rPr>
        <w:t>Doc</w:t>
      </w:r>
      <w:proofErr w:type="spellEnd"/>
      <w:r w:rsidR="000417A4">
        <w:rPr>
          <w:rFonts w:ascii="Times New Roman" w:hAnsi="Times New Roman" w:cs="Times New Roman"/>
          <w:bCs/>
          <w:i/>
          <w:iCs/>
          <w:sz w:val="24"/>
          <w:szCs w:val="24"/>
          <w:lang w:val="ro-RO"/>
        </w:rPr>
        <w:t>.</w:t>
      </w:r>
      <w:r w:rsidRPr="000417A4">
        <w:rPr>
          <w:rFonts w:ascii="Times New Roman" w:hAnsi="Times New Roman" w:cs="Times New Roman"/>
          <w:bCs/>
          <w:i/>
          <w:iCs/>
          <w:sz w:val="24"/>
          <w:szCs w:val="24"/>
        </w:rPr>
        <w:t xml:space="preserve"> 9261). </w:t>
      </w:r>
    </w:p>
    <w:p w14:paraId="03D1C9D9" w14:textId="77777777" w:rsidR="00EE19ED" w:rsidRPr="000417A4" w:rsidRDefault="00EE19ED" w:rsidP="000417A4">
      <w:pPr>
        <w:pStyle w:val="a3"/>
        <w:autoSpaceDE w:val="0"/>
        <w:autoSpaceDN w:val="0"/>
        <w:adjustRightInd w:val="0"/>
        <w:ind w:left="2694" w:hanging="1701"/>
        <w:jc w:val="both"/>
        <w:rPr>
          <w:rFonts w:ascii="Times New Roman" w:hAnsi="Times New Roman" w:cs="Times New Roman"/>
          <w:b/>
          <w:bCs/>
          <w:i/>
          <w:iCs/>
          <w:sz w:val="24"/>
          <w:szCs w:val="24"/>
        </w:rPr>
      </w:pPr>
      <w:r w:rsidRPr="000417A4">
        <w:rPr>
          <w:rFonts w:ascii="Times New Roman" w:hAnsi="Times New Roman" w:cs="Times New Roman"/>
          <w:b/>
          <w:bCs/>
          <w:i/>
          <w:iCs/>
          <w:sz w:val="24"/>
          <w:szCs w:val="24"/>
        </w:rPr>
        <w:t xml:space="preserve">Примечание 5. </w:t>
      </w:r>
      <w:r w:rsidRPr="000417A4">
        <w:rPr>
          <w:rFonts w:ascii="Times New Roman" w:hAnsi="Times New Roman" w:cs="Times New Roman"/>
          <w:b/>
          <w:bCs/>
          <w:i/>
          <w:iCs/>
          <w:sz w:val="24"/>
          <w:szCs w:val="24"/>
        </w:rPr>
        <w:tab/>
      </w:r>
      <w:r w:rsidRPr="000417A4">
        <w:rPr>
          <w:rFonts w:ascii="Times New Roman" w:hAnsi="Times New Roman" w:cs="Times New Roman"/>
          <w:bCs/>
          <w:i/>
          <w:iCs/>
          <w:sz w:val="24"/>
          <w:szCs w:val="24"/>
        </w:rPr>
        <w:t>Инструктивные указания относительно проектирования конструкции с учетом присутствия на вертодромах, приподнятых над поверхностью, персонала, снега, грузов, оборудования для заправки и противопожарного оборудования и т. д. приводятся в Руководстве по вертодромам (</w:t>
      </w:r>
      <w:proofErr w:type="spellStart"/>
      <w:r w:rsidRPr="000417A4">
        <w:rPr>
          <w:rFonts w:ascii="Times New Roman" w:hAnsi="Times New Roman" w:cs="Times New Roman"/>
          <w:bCs/>
          <w:i/>
          <w:iCs/>
          <w:sz w:val="24"/>
          <w:szCs w:val="24"/>
        </w:rPr>
        <w:t>Doc</w:t>
      </w:r>
      <w:proofErr w:type="spellEnd"/>
      <w:r w:rsidR="000417A4">
        <w:rPr>
          <w:rFonts w:ascii="Times New Roman" w:hAnsi="Times New Roman" w:cs="Times New Roman"/>
          <w:bCs/>
          <w:i/>
          <w:iCs/>
          <w:sz w:val="24"/>
          <w:szCs w:val="24"/>
          <w:lang w:val="ro-RO"/>
        </w:rPr>
        <w:t>.</w:t>
      </w:r>
      <w:r w:rsidRPr="000417A4">
        <w:rPr>
          <w:rFonts w:ascii="Times New Roman" w:hAnsi="Times New Roman" w:cs="Times New Roman"/>
          <w:bCs/>
          <w:i/>
          <w:iCs/>
          <w:sz w:val="24"/>
          <w:szCs w:val="24"/>
        </w:rPr>
        <w:t xml:space="preserve"> 9261). </w:t>
      </w:r>
    </w:p>
    <w:p w14:paraId="22394541" w14:textId="77777777" w:rsidR="00EE19ED" w:rsidRPr="000417A4" w:rsidRDefault="00EE19ED" w:rsidP="000417A4">
      <w:pPr>
        <w:pStyle w:val="a3"/>
        <w:autoSpaceDE w:val="0"/>
        <w:autoSpaceDN w:val="0"/>
        <w:adjustRightInd w:val="0"/>
        <w:ind w:left="2694" w:hanging="1701"/>
        <w:jc w:val="both"/>
        <w:rPr>
          <w:rFonts w:ascii="Times New Roman" w:hAnsi="Times New Roman" w:cs="Times New Roman"/>
          <w:bCs/>
          <w:i/>
          <w:iCs/>
          <w:sz w:val="24"/>
          <w:szCs w:val="24"/>
        </w:rPr>
      </w:pPr>
      <w:r w:rsidRPr="000417A4">
        <w:rPr>
          <w:rFonts w:ascii="Times New Roman" w:hAnsi="Times New Roman" w:cs="Times New Roman"/>
          <w:b/>
          <w:bCs/>
          <w:i/>
          <w:iCs/>
          <w:sz w:val="24"/>
          <w:szCs w:val="24"/>
        </w:rPr>
        <w:t xml:space="preserve">Примечание 6. </w:t>
      </w:r>
      <w:r w:rsidRPr="000417A4">
        <w:rPr>
          <w:rFonts w:ascii="Times New Roman" w:hAnsi="Times New Roman" w:cs="Times New Roman"/>
          <w:b/>
          <w:bCs/>
          <w:i/>
          <w:iCs/>
          <w:sz w:val="24"/>
          <w:szCs w:val="24"/>
        </w:rPr>
        <w:tab/>
      </w:r>
      <w:r w:rsidRPr="000417A4">
        <w:rPr>
          <w:rFonts w:ascii="Times New Roman" w:hAnsi="Times New Roman" w:cs="Times New Roman"/>
          <w:bCs/>
          <w:i/>
          <w:iCs/>
          <w:sz w:val="24"/>
          <w:szCs w:val="24"/>
        </w:rPr>
        <w:t>Инструктивные указания относительно размещения вертодрома и местоположения различных установленных зон с надлежащим учетом влияния струи от несущего винта и других аспектов производства полетов вертолетов на третьи стороны приводятся в Руководстве по вертодромам (</w:t>
      </w:r>
      <w:proofErr w:type="spellStart"/>
      <w:r w:rsidRPr="000417A4">
        <w:rPr>
          <w:rFonts w:ascii="Times New Roman" w:hAnsi="Times New Roman" w:cs="Times New Roman"/>
          <w:bCs/>
          <w:i/>
          <w:iCs/>
          <w:sz w:val="24"/>
          <w:szCs w:val="24"/>
        </w:rPr>
        <w:t>Doc</w:t>
      </w:r>
      <w:proofErr w:type="spellEnd"/>
      <w:r w:rsidR="000417A4">
        <w:rPr>
          <w:rFonts w:ascii="Times New Roman" w:hAnsi="Times New Roman" w:cs="Times New Roman"/>
          <w:bCs/>
          <w:i/>
          <w:iCs/>
          <w:sz w:val="24"/>
          <w:szCs w:val="24"/>
          <w:lang w:val="ro-RO"/>
        </w:rPr>
        <w:t>.</w:t>
      </w:r>
      <w:r w:rsidRPr="000417A4">
        <w:rPr>
          <w:rFonts w:ascii="Times New Roman" w:hAnsi="Times New Roman" w:cs="Times New Roman"/>
          <w:bCs/>
          <w:i/>
          <w:iCs/>
          <w:sz w:val="24"/>
          <w:szCs w:val="24"/>
        </w:rPr>
        <w:t>9261).</w:t>
      </w:r>
    </w:p>
    <w:p w14:paraId="0A2283AB" w14:textId="77777777" w:rsidR="00EE19ED" w:rsidRPr="000417A4" w:rsidRDefault="00EE19ED" w:rsidP="000417A4">
      <w:pPr>
        <w:pStyle w:val="a3"/>
        <w:autoSpaceDE w:val="0"/>
        <w:autoSpaceDN w:val="0"/>
        <w:adjustRightInd w:val="0"/>
        <w:ind w:left="2694" w:hanging="1701"/>
        <w:jc w:val="both"/>
        <w:rPr>
          <w:rFonts w:ascii="Times New Roman" w:hAnsi="Times New Roman" w:cs="Times New Roman"/>
          <w:bCs/>
          <w:i/>
          <w:iCs/>
          <w:sz w:val="24"/>
          <w:szCs w:val="24"/>
        </w:rPr>
      </w:pPr>
    </w:p>
    <w:p w14:paraId="6921DB4F" w14:textId="77777777" w:rsidR="00EE19ED" w:rsidRPr="000417A4" w:rsidRDefault="00EE19ED" w:rsidP="000417A4">
      <w:pPr>
        <w:pStyle w:val="a3"/>
        <w:autoSpaceDE w:val="0"/>
        <w:autoSpaceDN w:val="0"/>
        <w:adjustRightInd w:val="0"/>
        <w:ind w:left="2694" w:hanging="1701"/>
        <w:rPr>
          <w:rFonts w:ascii="Times New Roman" w:hAnsi="Times New Roman" w:cs="Times New Roman"/>
          <w:b/>
          <w:bCs/>
          <w:i/>
          <w:iCs/>
          <w:color w:val="000000"/>
          <w:sz w:val="24"/>
          <w:szCs w:val="24"/>
        </w:rPr>
      </w:pPr>
      <w:r w:rsidRPr="000417A4">
        <w:rPr>
          <w:rFonts w:ascii="Times New Roman" w:hAnsi="Times New Roman" w:cs="Times New Roman"/>
          <w:b/>
          <w:bCs/>
          <w:i/>
          <w:iCs/>
          <w:color w:val="000000"/>
          <w:sz w:val="24"/>
          <w:szCs w:val="24"/>
        </w:rPr>
        <w:t xml:space="preserve">Зоны конечного этапа захода на посадку и взлета (FATO) </w:t>
      </w:r>
    </w:p>
    <w:p w14:paraId="52E75BA3" w14:textId="77777777" w:rsidR="00127C21" w:rsidRDefault="00EE19ED" w:rsidP="000417A4">
      <w:pPr>
        <w:pStyle w:val="a3"/>
        <w:tabs>
          <w:tab w:val="left" w:pos="90"/>
        </w:tabs>
        <w:spacing w:after="0"/>
        <w:ind w:left="2694" w:hanging="1701"/>
        <w:jc w:val="both"/>
        <w:rPr>
          <w:rFonts w:ascii="Times New Roman" w:hAnsi="Times New Roman" w:cs="Times New Roman"/>
          <w:bCs/>
          <w:i/>
          <w:iCs/>
          <w:sz w:val="24"/>
          <w:szCs w:val="24"/>
        </w:rPr>
      </w:pPr>
      <w:r w:rsidRPr="000417A4">
        <w:rPr>
          <w:rFonts w:ascii="Times New Roman" w:hAnsi="Times New Roman" w:cs="Times New Roman"/>
          <w:b/>
          <w:bCs/>
          <w:i/>
          <w:iCs/>
          <w:sz w:val="24"/>
          <w:szCs w:val="24"/>
        </w:rPr>
        <w:t xml:space="preserve">Примечание. </w:t>
      </w:r>
      <w:r w:rsidRPr="000417A4">
        <w:rPr>
          <w:rFonts w:ascii="Times New Roman" w:hAnsi="Times New Roman" w:cs="Times New Roman"/>
          <w:b/>
          <w:bCs/>
          <w:i/>
          <w:iCs/>
          <w:sz w:val="24"/>
          <w:szCs w:val="24"/>
        </w:rPr>
        <w:tab/>
      </w:r>
      <w:r w:rsidRPr="000417A4">
        <w:rPr>
          <w:rFonts w:ascii="Times New Roman" w:hAnsi="Times New Roman" w:cs="Times New Roman"/>
          <w:bCs/>
          <w:i/>
          <w:iCs/>
          <w:sz w:val="24"/>
          <w:szCs w:val="24"/>
        </w:rPr>
        <w:t>Инструктивные указания относительно размещения и ориентации зоны FATO на вертодроме в целях сведения к минимуму влияния траекторий прилета и вылета на районы, утвержденные для жилой застройки и другие, чувствительные к воздействию шума районы, расположенные вблизи вертодрома, приводятся в Руководстве по вертодромам (</w:t>
      </w:r>
      <w:proofErr w:type="spellStart"/>
      <w:r w:rsidRPr="000417A4">
        <w:rPr>
          <w:rFonts w:ascii="Times New Roman" w:hAnsi="Times New Roman" w:cs="Times New Roman"/>
          <w:bCs/>
          <w:i/>
          <w:iCs/>
          <w:sz w:val="24"/>
          <w:szCs w:val="24"/>
        </w:rPr>
        <w:t>Doc</w:t>
      </w:r>
      <w:proofErr w:type="spellEnd"/>
      <w:r w:rsidR="000417A4">
        <w:rPr>
          <w:rFonts w:ascii="Times New Roman" w:hAnsi="Times New Roman" w:cs="Times New Roman"/>
          <w:bCs/>
          <w:i/>
          <w:iCs/>
          <w:sz w:val="24"/>
          <w:szCs w:val="24"/>
          <w:lang w:val="ro-RO"/>
        </w:rPr>
        <w:t>.</w:t>
      </w:r>
      <w:r w:rsidRPr="000417A4">
        <w:rPr>
          <w:rFonts w:ascii="Times New Roman" w:hAnsi="Times New Roman" w:cs="Times New Roman"/>
          <w:bCs/>
          <w:i/>
          <w:iCs/>
          <w:sz w:val="24"/>
          <w:szCs w:val="24"/>
        </w:rPr>
        <w:t>9261).</w:t>
      </w:r>
    </w:p>
    <w:p w14:paraId="10B35250" w14:textId="77777777" w:rsidR="006A08F2" w:rsidRPr="004B0243" w:rsidRDefault="006A08F2" w:rsidP="006A08F2">
      <w:pPr>
        <w:autoSpaceDE w:val="0"/>
        <w:autoSpaceDN w:val="0"/>
        <w:adjustRightInd w:val="0"/>
        <w:rPr>
          <w:rFonts w:ascii="Times New Roman" w:hAnsi="Times New Roman" w:cs="Times New Roman"/>
          <w:sz w:val="24"/>
          <w:szCs w:val="24"/>
        </w:rPr>
      </w:pPr>
      <w:r w:rsidRPr="004B0243">
        <w:rPr>
          <w:rFonts w:ascii="Times New Roman" w:hAnsi="Times New Roman" w:cs="Times New Roman"/>
          <w:sz w:val="24"/>
          <w:szCs w:val="24"/>
        </w:rPr>
        <w:t>3.1.1</w:t>
      </w:r>
      <w:r w:rsidRPr="004B0243">
        <w:rPr>
          <w:rFonts w:ascii="Times New Roman" w:hAnsi="Times New Roman" w:cs="Times New Roman"/>
          <w:sz w:val="24"/>
          <w:szCs w:val="24"/>
        </w:rPr>
        <w:tab/>
        <w:t xml:space="preserve">Зона FATO: </w:t>
      </w:r>
    </w:p>
    <w:p w14:paraId="4A696F39" w14:textId="77777777" w:rsidR="006A08F2" w:rsidRPr="004B0243" w:rsidRDefault="006A08F2" w:rsidP="006A08F2">
      <w:pPr>
        <w:autoSpaceDE w:val="0"/>
        <w:autoSpaceDN w:val="0"/>
        <w:adjustRightInd w:val="0"/>
        <w:ind w:left="441" w:hanging="441"/>
        <w:rPr>
          <w:rFonts w:ascii="Times New Roman" w:hAnsi="Times New Roman" w:cs="Times New Roman"/>
          <w:sz w:val="24"/>
          <w:szCs w:val="24"/>
        </w:rPr>
      </w:pPr>
      <w:r w:rsidRPr="004B0243">
        <w:rPr>
          <w:rFonts w:ascii="Times New Roman" w:hAnsi="Times New Roman" w:cs="Times New Roman"/>
          <w:sz w:val="24"/>
          <w:szCs w:val="24"/>
        </w:rPr>
        <w:t>a)</w:t>
      </w:r>
      <w:r w:rsidRPr="004B0243">
        <w:rPr>
          <w:rFonts w:ascii="Times New Roman" w:hAnsi="Times New Roman" w:cs="Times New Roman"/>
          <w:sz w:val="24"/>
          <w:szCs w:val="24"/>
        </w:rPr>
        <w:tab/>
        <w:t xml:space="preserve">обеспечивает: </w:t>
      </w:r>
    </w:p>
    <w:p w14:paraId="49DCC555" w14:textId="77777777" w:rsidR="006A08F2" w:rsidRPr="004B0243" w:rsidRDefault="006A08F2" w:rsidP="006A08F2">
      <w:pPr>
        <w:autoSpaceDE w:val="0"/>
        <w:autoSpaceDN w:val="0"/>
        <w:adjustRightInd w:val="0"/>
        <w:ind w:left="724" w:hanging="283"/>
        <w:jc w:val="both"/>
        <w:rPr>
          <w:rFonts w:ascii="Times New Roman" w:hAnsi="Times New Roman" w:cs="Times New Roman"/>
          <w:sz w:val="24"/>
          <w:szCs w:val="24"/>
        </w:rPr>
      </w:pPr>
      <w:r w:rsidRPr="004B0243">
        <w:rPr>
          <w:rFonts w:ascii="Times New Roman" w:hAnsi="Times New Roman" w:cs="Times New Roman"/>
          <w:sz w:val="24"/>
          <w:szCs w:val="24"/>
        </w:rPr>
        <w:lastRenderedPageBreak/>
        <w:t>1)</w:t>
      </w:r>
      <w:r w:rsidRPr="004B0243">
        <w:rPr>
          <w:rFonts w:ascii="Times New Roman" w:hAnsi="Times New Roman" w:cs="Times New Roman"/>
          <w:sz w:val="24"/>
          <w:szCs w:val="24"/>
        </w:rPr>
        <w:tab/>
        <w:t xml:space="preserve">зону, свободную от препятствий, за исключением существенных объектов, которые в силу их функционального назначения находятся в ней, имеющую достаточные размеры и конфигурацию и обеспечивающую удержание каждой части расчетного вертолета на конечном этапе захода на посадку и на начальном этапе взлета в соответствии с предписанными процедурами. </w:t>
      </w:r>
    </w:p>
    <w:p w14:paraId="358B2FBC" w14:textId="77777777" w:rsidR="006A08F2" w:rsidRPr="004B0243" w:rsidRDefault="006A08F2" w:rsidP="004B0243">
      <w:pPr>
        <w:autoSpaceDE w:val="0"/>
        <w:autoSpaceDN w:val="0"/>
        <w:adjustRightInd w:val="0"/>
        <w:ind w:left="2127" w:hanging="1418"/>
        <w:jc w:val="both"/>
        <w:rPr>
          <w:rFonts w:ascii="Times New Roman" w:hAnsi="Times New Roman" w:cs="Times New Roman"/>
          <w:b/>
          <w:bCs/>
          <w:i/>
          <w:iCs/>
          <w:sz w:val="24"/>
          <w:szCs w:val="24"/>
        </w:rPr>
      </w:pPr>
      <w:r w:rsidRPr="004B0243">
        <w:rPr>
          <w:rFonts w:ascii="Times New Roman" w:hAnsi="Times New Roman" w:cs="Times New Roman"/>
          <w:b/>
          <w:bCs/>
          <w:i/>
          <w:iCs/>
          <w:sz w:val="24"/>
          <w:szCs w:val="24"/>
        </w:rPr>
        <w:t xml:space="preserve">Примечание. </w:t>
      </w:r>
      <w:r w:rsidRPr="004B0243">
        <w:rPr>
          <w:rFonts w:ascii="Times New Roman" w:hAnsi="Times New Roman" w:cs="Times New Roman"/>
          <w:b/>
          <w:bCs/>
          <w:i/>
          <w:iCs/>
          <w:sz w:val="24"/>
          <w:szCs w:val="24"/>
        </w:rPr>
        <w:tab/>
      </w:r>
      <w:r w:rsidRPr="004B0243">
        <w:rPr>
          <w:rFonts w:ascii="Times New Roman" w:hAnsi="Times New Roman" w:cs="Times New Roman"/>
          <w:bCs/>
          <w:i/>
          <w:iCs/>
          <w:sz w:val="24"/>
          <w:szCs w:val="24"/>
        </w:rPr>
        <w:t xml:space="preserve">Существенными объектами являются визуальные средства (например, светотехническое оборудование) или другие объекты (например, противопожарные системы), необходимые для целей обеспечения безопасности полетов. Дополнительные требования, касающиеся проникновения существенных объектов сквозь FATO, содержатся в п. 3.1.4; </w:t>
      </w:r>
    </w:p>
    <w:p w14:paraId="37B321AE" w14:textId="77777777" w:rsidR="006A08F2" w:rsidRPr="004B0243" w:rsidRDefault="006A08F2" w:rsidP="006A08F2">
      <w:pPr>
        <w:autoSpaceDE w:val="0"/>
        <w:autoSpaceDN w:val="0"/>
        <w:adjustRightInd w:val="0"/>
        <w:ind w:left="724" w:hanging="283"/>
        <w:jc w:val="both"/>
        <w:rPr>
          <w:rFonts w:ascii="Times New Roman" w:hAnsi="Times New Roman" w:cs="Times New Roman"/>
          <w:sz w:val="24"/>
          <w:szCs w:val="24"/>
        </w:rPr>
      </w:pPr>
      <w:r w:rsidRPr="004B0243">
        <w:rPr>
          <w:rFonts w:ascii="Times New Roman" w:hAnsi="Times New Roman" w:cs="Times New Roman"/>
          <w:sz w:val="24"/>
          <w:szCs w:val="24"/>
        </w:rPr>
        <w:t xml:space="preserve">2) </w:t>
      </w:r>
      <w:r w:rsidRPr="004B0243">
        <w:rPr>
          <w:rFonts w:ascii="Times New Roman" w:hAnsi="Times New Roman" w:cs="Times New Roman"/>
          <w:sz w:val="24"/>
          <w:szCs w:val="24"/>
        </w:rPr>
        <w:tab/>
        <w:t xml:space="preserve">поверхность, когда она является твердой, устойчивую к воздействию струи от несущего винта; </w:t>
      </w:r>
    </w:p>
    <w:p w14:paraId="6E1FD6A4" w14:textId="77777777" w:rsidR="006A08F2" w:rsidRPr="004B0243" w:rsidRDefault="006A08F2" w:rsidP="006A08F2">
      <w:pPr>
        <w:autoSpaceDE w:val="0"/>
        <w:autoSpaceDN w:val="0"/>
        <w:adjustRightInd w:val="0"/>
        <w:ind w:left="1104" w:hanging="426"/>
        <w:jc w:val="both"/>
        <w:rPr>
          <w:rFonts w:ascii="Times New Roman" w:hAnsi="Times New Roman" w:cs="Times New Roman"/>
          <w:color w:val="000000"/>
          <w:sz w:val="24"/>
          <w:szCs w:val="24"/>
        </w:rPr>
      </w:pPr>
      <w:r w:rsidRPr="004B0243">
        <w:rPr>
          <w:rFonts w:ascii="Times New Roman" w:hAnsi="Times New Roman" w:cs="Times New Roman"/>
          <w:color w:val="000000"/>
          <w:sz w:val="24"/>
          <w:szCs w:val="24"/>
        </w:rPr>
        <w:t>i)</w:t>
      </w:r>
      <w:r w:rsidRPr="004B0243">
        <w:rPr>
          <w:rFonts w:ascii="Times New Roman" w:hAnsi="Times New Roman" w:cs="Times New Roman"/>
          <w:color w:val="000000"/>
          <w:sz w:val="24"/>
          <w:szCs w:val="24"/>
        </w:rPr>
        <w:tab/>
        <w:t xml:space="preserve">в случае совмещения с зоной TLOF она прилегает к TLOF, находится с ней на одном уровне, имеет несущую способность, позволяющую выдерживать предполагаемые нагрузки, и обеспечивает эффективный дренаж; или </w:t>
      </w:r>
    </w:p>
    <w:p w14:paraId="567A47E4" w14:textId="77777777" w:rsidR="006A08F2" w:rsidRPr="004B0243" w:rsidRDefault="006A08F2" w:rsidP="006A08F2">
      <w:pPr>
        <w:autoSpaceDE w:val="0"/>
        <w:autoSpaceDN w:val="0"/>
        <w:adjustRightInd w:val="0"/>
        <w:ind w:left="1104" w:hanging="426"/>
        <w:jc w:val="both"/>
        <w:rPr>
          <w:rFonts w:ascii="Times New Roman" w:hAnsi="Times New Roman" w:cs="Times New Roman"/>
          <w:color w:val="000000"/>
          <w:sz w:val="24"/>
          <w:szCs w:val="24"/>
        </w:rPr>
      </w:pPr>
      <w:proofErr w:type="spellStart"/>
      <w:r w:rsidRPr="004B0243">
        <w:rPr>
          <w:rFonts w:ascii="Times New Roman" w:hAnsi="Times New Roman" w:cs="Times New Roman"/>
          <w:color w:val="000000"/>
          <w:sz w:val="24"/>
          <w:szCs w:val="24"/>
        </w:rPr>
        <w:t>ii</w:t>
      </w:r>
      <w:proofErr w:type="spellEnd"/>
      <w:r w:rsidRPr="004B0243">
        <w:rPr>
          <w:rFonts w:ascii="Times New Roman" w:hAnsi="Times New Roman" w:cs="Times New Roman"/>
          <w:color w:val="000000"/>
          <w:sz w:val="24"/>
          <w:szCs w:val="24"/>
        </w:rPr>
        <w:t>)</w:t>
      </w:r>
      <w:r w:rsidRPr="004B0243">
        <w:rPr>
          <w:rFonts w:ascii="Times New Roman" w:hAnsi="Times New Roman" w:cs="Times New Roman"/>
          <w:color w:val="000000"/>
          <w:sz w:val="24"/>
          <w:szCs w:val="24"/>
        </w:rPr>
        <w:tab/>
        <w:t xml:space="preserve">если она с зоной TLOF не совмещена, то в случае выполнения вынужденной посадки на ней отсутствуют источники опасности. </w:t>
      </w:r>
    </w:p>
    <w:p w14:paraId="2C24C87A" w14:textId="77777777" w:rsidR="006A08F2" w:rsidRPr="004B0243" w:rsidRDefault="006A08F2" w:rsidP="009770A7">
      <w:pPr>
        <w:autoSpaceDE w:val="0"/>
        <w:autoSpaceDN w:val="0"/>
        <w:adjustRightInd w:val="0"/>
        <w:ind w:left="2127" w:hanging="1467"/>
        <w:jc w:val="both"/>
        <w:rPr>
          <w:rFonts w:ascii="Times New Roman" w:hAnsi="Times New Roman" w:cs="Times New Roman"/>
          <w:b/>
          <w:bCs/>
          <w:i/>
          <w:iCs/>
          <w:sz w:val="24"/>
          <w:szCs w:val="24"/>
        </w:rPr>
      </w:pPr>
      <w:r w:rsidRPr="004B0243">
        <w:rPr>
          <w:rFonts w:ascii="Times New Roman" w:hAnsi="Times New Roman" w:cs="Times New Roman"/>
          <w:b/>
          <w:bCs/>
          <w:i/>
          <w:iCs/>
          <w:sz w:val="24"/>
          <w:szCs w:val="24"/>
        </w:rPr>
        <w:t xml:space="preserve">Примечание. </w:t>
      </w:r>
      <w:r w:rsidRPr="004B0243">
        <w:rPr>
          <w:rFonts w:ascii="Times New Roman" w:hAnsi="Times New Roman" w:cs="Times New Roman"/>
          <w:b/>
          <w:bCs/>
          <w:i/>
          <w:iCs/>
          <w:sz w:val="24"/>
          <w:szCs w:val="24"/>
        </w:rPr>
        <w:tab/>
      </w:r>
      <w:r w:rsidRPr="004B0243">
        <w:rPr>
          <w:rFonts w:ascii="Times New Roman" w:hAnsi="Times New Roman" w:cs="Times New Roman"/>
          <w:bCs/>
          <w:i/>
          <w:iCs/>
          <w:sz w:val="24"/>
          <w:szCs w:val="24"/>
        </w:rPr>
        <w:t xml:space="preserve">Устойчивость характеризуется тем, что воздействие струи от несущего винта не приводит к ухудшению состояния поверхности или разносу твердых предметов; </w:t>
      </w:r>
    </w:p>
    <w:p w14:paraId="1A2BB136" w14:textId="77777777" w:rsidR="006A08F2" w:rsidRDefault="006A08F2" w:rsidP="009770A7">
      <w:pPr>
        <w:pStyle w:val="a3"/>
        <w:tabs>
          <w:tab w:val="left" w:pos="90"/>
        </w:tabs>
        <w:spacing w:after="0"/>
        <w:ind w:left="426" w:hanging="426"/>
        <w:jc w:val="both"/>
        <w:rPr>
          <w:rFonts w:ascii="Times New Roman" w:hAnsi="Times New Roman" w:cs="Times New Roman"/>
          <w:sz w:val="24"/>
          <w:szCs w:val="24"/>
        </w:rPr>
      </w:pPr>
      <w:r w:rsidRPr="004B0243">
        <w:rPr>
          <w:rFonts w:ascii="Times New Roman" w:hAnsi="Times New Roman" w:cs="Times New Roman"/>
          <w:sz w:val="24"/>
          <w:szCs w:val="24"/>
        </w:rPr>
        <w:t xml:space="preserve">b) </w:t>
      </w:r>
      <w:r w:rsidRPr="004B0243">
        <w:rPr>
          <w:rFonts w:ascii="Times New Roman" w:hAnsi="Times New Roman" w:cs="Times New Roman"/>
          <w:sz w:val="24"/>
          <w:szCs w:val="24"/>
        </w:rPr>
        <w:tab/>
        <w:t>связана с зоной безопасности.</w:t>
      </w:r>
    </w:p>
    <w:p w14:paraId="193A23A2" w14:textId="77777777" w:rsidR="003E2C29" w:rsidRDefault="003E2C29" w:rsidP="009770A7">
      <w:pPr>
        <w:pStyle w:val="a3"/>
        <w:tabs>
          <w:tab w:val="left" w:pos="90"/>
        </w:tabs>
        <w:spacing w:after="0"/>
        <w:ind w:left="426" w:hanging="426"/>
        <w:jc w:val="both"/>
        <w:rPr>
          <w:rFonts w:ascii="Times New Roman" w:hAnsi="Times New Roman" w:cs="Times New Roman"/>
          <w:b/>
          <w:sz w:val="24"/>
          <w:szCs w:val="24"/>
        </w:rPr>
      </w:pPr>
    </w:p>
    <w:p w14:paraId="6675CE79" w14:textId="77777777" w:rsidR="003E2C29" w:rsidRPr="003E2C29" w:rsidRDefault="003E2C29" w:rsidP="003E2C29">
      <w:pPr>
        <w:autoSpaceDE w:val="0"/>
        <w:autoSpaceDN w:val="0"/>
        <w:adjustRightInd w:val="0"/>
        <w:ind w:left="567" w:hanging="597"/>
        <w:jc w:val="both"/>
        <w:rPr>
          <w:rFonts w:ascii="Times New Roman" w:hAnsi="Times New Roman" w:cs="Times New Roman"/>
          <w:sz w:val="24"/>
          <w:szCs w:val="24"/>
        </w:rPr>
      </w:pPr>
      <w:r w:rsidRPr="003E2C29">
        <w:rPr>
          <w:rFonts w:ascii="Times New Roman" w:hAnsi="Times New Roman" w:cs="Times New Roman"/>
          <w:sz w:val="24"/>
          <w:szCs w:val="24"/>
        </w:rPr>
        <w:t xml:space="preserve">3.1.2 </w:t>
      </w:r>
      <w:r w:rsidRPr="003E2C29">
        <w:rPr>
          <w:rFonts w:ascii="Times New Roman" w:hAnsi="Times New Roman" w:cs="Times New Roman"/>
          <w:sz w:val="24"/>
          <w:szCs w:val="24"/>
        </w:rPr>
        <w:tab/>
        <w:t xml:space="preserve">На вертодроме предусматривается по крайней мере одна зона (FATO), поверхность которой не обязательно должна быть твердой. </w:t>
      </w:r>
    </w:p>
    <w:p w14:paraId="507EE2E1" w14:textId="77777777" w:rsidR="003E2C29" w:rsidRDefault="003E2C29" w:rsidP="003E2C29">
      <w:pPr>
        <w:pStyle w:val="a3"/>
        <w:tabs>
          <w:tab w:val="left" w:pos="90"/>
        </w:tabs>
        <w:spacing w:after="0"/>
        <w:ind w:left="2127" w:hanging="1560"/>
        <w:jc w:val="both"/>
        <w:rPr>
          <w:rFonts w:ascii="Times New Roman" w:hAnsi="Times New Roman" w:cs="Times New Roman"/>
          <w:bCs/>
          <w:i/>
          <w:iCs/>
          <w:sz w:val="24"/>
          <w:szCs w:val="24"/>
        </w:rPr>
      </w:pPr>
      <w:r w:rsidRPr="003E2C29">
        <w:rPr>
          <w:rFonts w:ascii="Times New Roman" w:hAnsi="Times New Roman" w:cs="Times New Roman"/>
          <w:b/>
          <w:bCs/>
          <w:i/>
          <w:iCs/>
          <w:sz w:val="24"/>
          <w:szCs w:val="24"/>
        </w:rPr>
        <w:t xml:space="preserve">Примечание. </w:t>
      </w:r>
      <w:r w:rsidRPr="003E2C29">
        <w:rPr>
          <w:rFonts w:ascii="Times New Roman" w:hAnsi="Times New Roman" w:cs="Times New Roman"/>
          <w:b/>
          <w:bCs/>
          <w:i/>
          <w:iCs/>
          <w:sz w:val="24"/>
          <w:szCs w:val="24"/>
        </w:rPr>
        <w:tab/>
      </w:r>
      <w:r w:rsidRPr="003E2C29">
        <w:rPr>
          <w:rFonts w:ascii="Times New Roman" w:hAnsi="Times New Roman" w:cs="Times New Roman"/>
          <w:bCs/>
          <w:i/>
          <w:iCs/>
          <w:sz w:val="24"/>
          <w:szCs w:val="24"/>
        </w:rPr>
        <w:t>Зона FATO может быть расположена на летной или рулежной полосах либо вблизи них.</w:t>
      </w:r>
    </w:p>
    <w:p w14:paraId="2ED2B34C" w14:textId="77777777" w:rsidR="00C83B85" w:rsidRDefault="00C83B85" w:rsidP="003E2C29">
      <w:pPr>
        <w:pStyle w:val="a3"/>
        <w:tabs>
          <w:tab w:val="left" w:pos="90"/>
        </w:tabs>
        <w:spacing w:after="0"/>
        <w:ind w:left="2127" w:hanging="1560"/>
        <w:jc w:val="both"/>
        <w:rPr>
          <w:rFonts w:ascii="Times New Roman" w:hAnsi="Times New Roman" w:cs="Times New Roman"/>
          <w:bCs/>
          <w:i/>
          <w:iCs/>
          <w:sz w:val="24"/>
          <w:szCs w:val="24"/>
        </w:rPr>
      </w:pPr>
    </w:p>
    <w:p w14:paraId="6435311D" w14:textId="77777777" w:rsidR="00316229" w:rsidRPr="00F96904" w:rsidRDefault="00316229" w:rsidP="00F96904">
      <w:pPr>
        <w:autoSpaceDE w:val="0"/>
        <w:autoSpaceDN w:val="0"/>
        <w:adjustRightInd w:val="0"/>
        <w:ind w:left="567" w:hanging="567"/>
        <w:rPr>
          <w:rFonts w:ascii="Times New Roman" w:hAnsi="Times New Roman" w:cs="Times New Roman"/>
          <w:color w:val="000000"/>
          <w:sz w:val="24"/>
          <w:szCs w:val="24"/>
        </w:rPr>
      </w:pPr>
      <w:r w:rsidRPr="00F96904">
        <w:rPr>
          <w:rFonts w:ascii="Times New Roman" w:hAnsi="Times New Roman" w:cs="Times New Roman"/>
          <w:sz w:val="24"/>
          <w:szCs w:val="24"/>
        </w:rPr>
        <w:t>3.1.3</w:t>
      </w:r>
      <w:r w:rsidRPr="00F96904">
        <w:rPr>
          <w:rFonts w:ascii="Times New Roman" w:hAnsi="Times New Roman" w:cs="Times New Roman"/>
          <w:sz w:val="24"/>
          <w:szCs w:val="24"/>
        </w:rPr>
        <w:tab/>
        <w:t>Минимальные размеры зоны FATO:</w:t>
      </w:r>
      <w:r w:rsidRPr="00F96904">
        <w:rPr>
          <w:rFonts w:ascii="Times New Roman" w:hAnsi="Times New Roman" w:cs="Times New Roman"/>
          <w:color w:val="000000"/>
          <w:sz w:val="24"/>
          <w:szCs w:val="24"/>
        </w:rPr>
        <w:t xml:space="preserve"> </w:t>
      </w:r>
    </w:p>
    <w:p w14:paraId="67AA22D0" w14:textId="77777777" w:rsidR="00316229" w:rsidRPr="00F96904" w:rsidRDefault="00316229" w:rsidP="00316229">
      <w:pPr>
        <w:autoSpaceDE w:val="0"/>
        <w:autoSpaceDN w:val="0"/>
        <w:adjustRightInd w:val="0"/>
        <w:ind w:left="1020" w:hanging="441"/>
        <w:jc w:val="both"/>
        <w:rPr>
          <w:rFonts w:ascii="Times New Roman" w:hAnsi="Times New Roman" w:cs="Times New Roman"/>
          <w:sz w:val="24"/>
          <w:szCs w:val="24"/>
        </w:rPr>
      </w:pPr>
      <w:r w:rsidRPr="00F96904">
        <w:rPr>
          <w:rFonts w:ascii="Times New Roman" w:hAnsi="Times New Roman" w:cs="Times New Roman"/>
          <w:sz w:val="24"/>
          <w:szCs w:val="24"/>
        </w:rPr>
        <w:t xml:space="preserve">a) </w:t>
      </w:r>
      <w:r w:rsidRPr="00F96904">
        <w:rPr>
          <w:rFonts w:ascii="Times New Roman" w:hAnsi="Times New Roman" w:cs="Times New Roman"/>
          <w:sz w:val="24"/>
          <w:szCs w:val="24"/>
        </w:rPr>
        <w:tab/>
        <w:t xml:space="preserve">когда она предназначена для использования вертолетами, выполняющими полеты в соответствии с летно-техническими характеристиками класса 1: </w:t>
      </w:r>
    </w:p>
    <w:p w14:paraId="05067A61" w14:textId="77777777" w:rsidR="00316229" w:rsidRPr="00F96904" w:rsidRDefault="00316229" w:rsidP="001B0D72">
      <w:pPr>
        <w:autoSpaceDE w:val="0"/>
        <w:autoSpaceDN w:val="0"/>
        <w:adjustRightInd w:val="0"/>
        <w:ind w:left="1418" w:hanging="425"/>
        <w:jc w:val="both"/>
        <w:rPr>
          <w:rFonts w:ascii="Times New Roman" w:hAnsi="Times New Roman" w:cs="Times New Roman"/>
          <w:sz w:val="24"/>
          <w:szCs w:val="24"/>
        </w:rPr>
      </w:pPr>
      <w:r w:rsidRPr="00F96904">
        <w:rPr>
          <w:rFonts w:ascii="Times New Roman" w:hAnsi="Times New Roman" w:cs="Times New Roman"/>
          <w:sz w:val="24"/>
          <w:szCs w:val="24"/>
        </w:rPr>
        <w:t>1)</w:t>
      </w:r>
      <w:r w:rsidRPr="00F96904">
        <w:rPr>
          <w:rFonts w:ascii="Times New Roman" w:hAnsi="Times New Roman" w:cs="Times New Roman"/>
          <w:sz w:val="24"/>
          <w:szCs w:val="24"/>
        </w:rPr>
        <w:tab/>
        <w:t xml:space="preserve">длина соответствует дистанции прерванного взлета (RTOD) для выполнения предписанной процедуры взлета, предусмотренной Руководством по летной эксплуатации (РЛЭ) вертолета, вертолетами, для которых предназначена зона FATO, или 1,5 расчетного D, в зависимости от того, какая величина является большей; </w:t>
      </w:r>
    </w:p>
    <w:p w14:paraId="64919588" w14:textId="77777777" w:rsidR="00316229" w:rsidRPr="00F96904" w:rsidRDefault="00316229" w:rsidP="001B0D72">
      <w:pPr>
        <w:autoSpaceDE w:val="0"/>
        <w:autoSpaceDN w:val="0"/>
        <w:adjustRightInd w:val="0"/>
        <w:ind w:left="1418" w:hanging="425"/>
        <w:jc w:val="both"/>
        <w:rPr>
          <w:rFonts w:ascii="Times New Roman" w:hAnsi="Times New Roman" w:cs="Times New Roman"/>
          <w:sz w:val="24"/>
          <w:szCs w:val="24"/>
        </w:rPr>
      </w:pPr>
      <w:r w:rsidRPr="00F96904">
        <w:rPr>
          <w:rFonts w:ascii="Times New Roman" w:hAnsi="Times New Roman" w:cs="Times New Roman"/>
          <w:sz w:val="24"/>
          <w:szCs w:val="24"/>
        </w:rPr>
        <w:t>2)</w:t>
      </w:r>
      <w:r w:rsidRPr="00F96904">
        <w:rPr>
          <w:rFonts w:ascii="Times New Roman" w:hAnsi="Times New Roman" w:cs="Times New Roman"/>
          <w:sz w:val="24"/>
          <w:szCs w:val="24"/>
        </w:rPr>
        <w:tab/>
        <w:t xml:space="preserve">ширина соответствует ширине, необходимой для выполнения предписанной процедуры, предусмотренной РЛЭ вертолета, вертолетами, для которых предназначена зона FATO, или 1,5 расчетного D, в зависимости от того, какая величина является большей; </w:t>
      </w:r>
    </w:p>
    <w:p w14:paraId="40226862" w14:textId="77777777" w:rsidR="00316229" w:rsidRPr="00F96904" w:rsidRDefault="00316229" w:rsidP="00316229">
      <w:pPr>
        <w:autoSpaceDE w:val="0"/>
        <w:autoSpaceDN w:val="0"/>
        <w:adjustRightInd w:val="0"/>
        <w:ind w:left="1020" w:hanging="441"/>
        <w:jc w:val="both"/>
        <w:rPr>
          <w:rFonts w:ascii="Times New Roman" w:hAnsi="Times New Roman" w:cs="Times New Roman"/>
          <w:sz w:val="24"/>
          <w:szCs w:val="24"/>
        </w:rPr>
      </w:pPr>
      <w:r w:rsidRPr="00F96904">
        <w:rPr>
          <w:rFonts w:ascii="Times New Roman" w:hAnsi="Times New Roman" w:cs="Times New Roman"/>
          <w:sz w:val="24"/>
          <w:szCs w:val="24"/>
        </w:rPr>
        <w:lastRenderedPageBreak/>
        <w:t xml:space="preserve">b) </w:t>
      </w:r>
      <w:r w:rsidRPr="00F96904">
        <w:rPr>
          <w:rFonts w:ascii="Times New Roman" w:hAnsi="Times New Roman" w:cs="Times New Roman"/>
          <w:sz w:val="24"/>
          <w:szCs w:val="24"/>
        </w:rPr>
        <w:tab/>
        <w:t xml:space="preserve">когда она предназначена для использования вертолетами, выполняющими полеты в соответствии с летно-техническими характеристиками классов 2 или 3, то они соответствуют меньшему из следующих значений: </w:t>
      </w:r>
    </w:p>
    <w:p w14:paraId="030B599D" w14:textId="77777777" w:rsidR="00316229" w:rsidRPr="00F96904" w:rsidRDefault="00316229" w:rsidP="001B0D72">
      <w:pPr>
        <w:autoSpaceDE w:val="0"/>
        <w:autoSpaceDN w:val="0"/>
        <w:adjustRightInd w:val="0"/>
        <w:ind w:left="1418" w:hanging="425"/>
        <w:jc w:val="both"/>
        <w:rPr>
          <w:rFonts w:ascii="Times New Roman" w:hAnsi="Times New Roman" w:cs="Times New Roman"/>
          <w:sz w:val="24"/>
          <w:szCs w:val="24"/>
        </w:rPr>
      </w:pPr>
      <w:r w:rsidRPr="00F96904">
        <w:rPr>
          <w:rFonts w:ascii="Times New Roman" w:hAnsi="Times New Roman" w:cs="Times New Roman"/>
          <w:sz w:val="24"/>
          <w:szCs w:val="24"/>
        </w:rPr>
        <w:t xml:space="preserve">1) </w:t>
      </w:r>
      <w:r w:rsidRPr="00F96904">
        <w:rPr>
          <w:rFonts w:ascii="Times New Roman" w:hAnsi="Times New Roman" w:cs="Times New Roman"/>
          <w:sz w:val="24"/>
          <w:szCs w:val="24"/>
        </w:rPr>
        <w:tab/>
        <w:t xml:space="preserve">размер зоны, в пределах которой можно провести круг диаметром 1,5 расчетного D; или </w:t>
      </w:r>
    </w:p>
    <w:p w14:paraId="65797FA0" w14:textId="77777777" w:rsidR="00316229" w:rsidRPr="00F96904" w:rsidRDefault="00316229" w:rsidP="001B0D72">
      <w:pPr>
        <w:autoSpaceDE w:val="0"/>
        <w:autoSpaceDN w:val="0"/>
        <w:adjustRightInd w:val="0"/>
        <w:ind w:left="1418" w:hanging="425"/>
        <w:jc w:val="both"/>
        <w:rPr>
          <w:rFonts w:ascii="Times New Roman" w:hAnsi="Times New Roman" w:cs="Times New Roman"/>
          <w:sz w:val="24"/>
          <w:szCs w:val="24"/>
        </w:rPr>
      </w:pPr>
      <w:r w:rsidRPr="00F96904">
        <w:rPr>
          <w:rFonts w:ascii="Times New Roman" w:hAnsi="Times New Roman" w:cs="Times New Roman"/>
          <w:sz w:val="24"/>
          <w:szCs w:val="24"/>
        </w:rPr>
        <w:t xml:space="preserve">2) </w:t>
      </w:r>
      <w:r w:rsidRPr="00F96904">
        <w:rPr>
          <w:rFonts w:ascii="Times New Roman" w:hAnsi="Times New Roman" w:cs="Times New Roman"/>
          <w:sz w:val="24"/>
          <w:szCs w:val="24"/>
        </w:rPr>
        <w:tab/>
        <w:t xml:space="preserve">когда имеются ограничения в отношении направления захода на посадку и приземления – размер зоны достаточной ширины для соблюдения требования, изложенного в п. 3.1.1 a) 1), но не менее чем в 1,5 раза превышающей общую ширину расчетного вертолета. </w:t>
      </w:r>
    </w:p>
    <w:p w14:paraId="012201AF" w14:textId="77777777" w:rsidR="00316229" w:rsidRPr="00F96904" w:rsidRDefault="00316229" w:rsidP="001B0D72">
      <w:pPr>
        <w:autoSpaceDE w:val="0"/>
        <w:autoSpaceDN w:val="0"/>
        <w:adjustRightInd w:val="0"/>
        <w:ind w:left="2694" w:hanging="1701"/>
        <w:jc w:val="both"/>
        <w:rPr>
          <w:rFonts w:ascii="Times New Roman" w:hAnsi="Times New Roman" w:cs="Times New Roman"/>
          <w:b/>
          <w:bCs/>
          <w:i/>
          <w:iCs/>
          <w:sz w:val="24"/>
          <w:szCs w:val="24"/>
        </w:rPr>
      </w:pPr>
      <w:r w:rsidRPr="00F96904">
        <w:rPr>
          <w:rFonts w:ascii="Times New Roman" w:hAnsi="Times New Roman" w:cs="Times New Roman"/>
          <w:b/>
          <w:bCs/>
          <w:i/>
          <w:iCs/>
          <w:sz w:val="24"/>
          <w:szCs w:val="24"/>
        </w:rPr>
        <w:t xml:space="preserve">Примечание 1. </w:t>
      </w:r>
      <w:r w:rsidRPr="00F96904">
        <w:rPr>
          <w:rFonts w:ascii="Times New Roman" w:hAnsi="Times New Roman" w:cs="Times New Roman"/>
          <w:b/>
          <w:bCs/>
          <w:i/>
          <w:iCs/>
          <w:sz w:val="24"/>
          <w:szCs w:val="24"/>
        </w:rPr>
        <w:tab/>
      </w:r>
      <w:r w:rsidRPr="00F96904">
        <w:rPr>
          <w:rFonts w:ascii="Times New Roman" w:hAnsi="Times New Roman" w:cs="Times New Roman"/>
          <w:bCs/>
          <w:i/>
          <w:iCs/>
          <w:sz w:val="24"/>
          <w:szCs w:val="24"/>
        </w:rPr>
        <w:t xml:space="preserve">RTOD предназначена для обеспечения удержания вертолета при прерванном взлете. Несмотря на </w:t>
      </w:r>
      <w:r w:rsidR="005A075B" w:rsidRPr="00F96904">
        <w:rPr>
          <w:rFonts w:ascii="Times New Roman" w:hAnsi="Times New Roman" w:cs="Times New Roman"/>
          <w:bCs/>
          <w:i/>
          <w:iCs/>
          <w:sz w:val="24"/>
          <w:szCs w:val="24"/>
        </w:rPr>
        <w:t>то,</w:t>
      </w:r>
      <w:r w:rsidRPr="00F96904">
        <w:rPr>
          <w:rFonts w:ascii="Times New Roman" w:hAnsi="Times New Roman" w:cs="Times New Roman"/>
          <w:bCs/>
          <w:i/>
          <w:iCs/>
          <w:sz w:val="24"/>
          <w:szCs w:val="24"/>
        </w:rPr>
        <w:t xml:space="preserve"> что в одних летных руководствах RTOD указывается, в других предусмотренным размером является "минимально продемонстрированный … размер" (где "…" может быть "вертодром", "ВПП", "</w:t>
      </w:r>
      <w:proofErr w:type="spellStart"/>
      <w:r w:rsidRPr="00F96904">
        <w:rPr>
          <w:rFonts w:ascii="Times New Roman" w:hAnsi="Times New Roman" w:cs="Times New Roman"/>
          <w:bCs/>
          <w:i/>
          <w:iCs/>
          <w:sz w:val="24"/>
          <w:szCs w:val="24"/>
        </w:rPr>
        <w:t>вертопалубой</w:t>
      </w:r>
      <w:proofErr w:type="spellEnd"/>
      <w:r w:rsidRPr="00F96904">
        <w:rPr>
          <w:rFonts w:ascii="Times New Roman" w:hAnsi="Times New Roman" w:cs="Times New Roman"/>
          <w:bCs/>
          <w:i/>
          <w:iCs/>
          <w:sz w:val="24"/>
          <w:szCs w:val="24"/>
        </w:rPr>
        <w:t>" и т. д.) и эта величина может не предусматривать удержание вертолета. В этом случае необходимо учитывать достаточные размеры зоны безопасности, а также размеры, составляющие 1,5·D для FATO, если в РЛЭ не указаны соответствующие данные. Дополнительные инструктивные указания содержатся в Руководстве по вертодромам (</w:t>
      </w:r>
      <w:proofErr w:type="spellStart"/>
      <w:r w:rsidRPr="00F96904">
        <w:rPr>
          <w:rFonts w:ascii="Times New Roman" w:hAnsi="Times New Roman" w:cs="Times New Roman"/>
          <w:bCs/>
          <w:i/>
          <w:iCs/>
          <w:sz w:val="24"/>
          <w:szCs w:val="24"/>
        </w:rPr>
        <w:t>Doc</w:t>
      </w:r>
      <w:proofErr w:type="spellEnd"/>
      <w:r w:rsidR="001E2339">
        <w:rPr>
          <w:rFonts w:ascii="Times New Roman" w:hAnsi="Times New Roman" w:cs="Times New Roman"/>
          <w:bCs/>
          <w:i/>
          <w:iCs/>
          <w:sz w:val="24"/>
          <w:szCs w:val="24"/>
          <w:lang w:val="ro-RO"/>
        </w:rPr>
        <w:t>.</w:t>
      </w:r>
      <w:r w:rsidRPr="00F96904">
        <w:rPr>
          <w:rFonts w:ascii="Times New Roman" w:hAnsi="Times New Roman" w:cs="Times New Roman"/>
          <w:bCs/>
          <w:i/>
          <w:iCs/>
          <w:sz w:val="24"/>
          <w:szCs w:val="24"/>
        </w:rPr>
        <w:t xml:space="preserve">9261). </w:t>
      </w:r>
    </w:p>
    <w:p w14:paraId="10A757EA" w14:textId="77777777" w:rsidR="00316229" w:rsidRDefault="00316229" w:rsidP="001B0D72">
      <w:pPr>
        <w:spacing w:after="0"/>
        <w:ind w:left="2694" w:hanging="1701"/>
        <w:jc w:val="both"/>
        <w:rPr>
          <w:rFonts w:ascii="Times New Roman" w:hAnsi="Times New Roman" w:cs="Times New Roman"/>
          <w:bCs/>
          <w:i/>
          <w:iCs/>
          <w:sz w:val="24"/>
          <w:szCs w:val="24"/>
        </w:rPr>
      </w:pPr>
      <w:r w:rsidRPr="00F96904">
        <w:rPr>
          <w:rFonts w:ascii="Times New Roman" w:hAnsi="Times New Roman" w:cs="Times New Roman"/>
          <w:b/>
          <w:bCs/>
          <w:i/>
          <w:iCs/>
          <w:sz w:val="24"/>
          <w:szCs w:val="24"/>
        </w:rPr>
        <w:t xml:space="preserve">Примечание 2. </w:t>
      </w:r>
      <w:r w:rsidRPr="00F96904">
        <w:rPr>
          <w:rFonts w:ascii="Times New Roman" w:hAnsi="Times New Roman" w:cs="Times New Roman"/>
          <w:b/>
          <w:bCs/>
          <w:i/>
          <w:iCs/>
          <w:sz w:val="24"/>
          <w:szCs w:val="24"/>
        </w:rPr>
        <w:tab/>
      </w:r>
      <w:r w:rsidRPr="00F96904">
        <w:rPr>
          <w:rFonts w:ascii="Times New Roman" w:hAnsi="Times New Roman" w:cs="Times New Roman"/>
          <w:bCs/>
          <w:i/>
          <w:iCs/>
          <w:sz w:val="24"/>
          <w:szCs w:val="24"/>
        </w:rPr>
        <w:t>При определении размеров зоны FATO, возможно, потребуется учитывать такие местные условия, как превышение, температура и разрешенное маневрирование. Соответствующие инструктивные указания приведены в Руководстве по вертодромам (</w:t>
      </w:r>
      <w:proofErr w:type="spellStart"/>
      <w:r w:rsidRPr="00F96904">
        <w:rPr>
          <w:rFonts w:ascii="Times New Roman" w:hAnsi="Times New Roman" w:cs="Times New Roman"/>
          <w:bCs/>
          <w:i/>
          <w:iCs/>
          <w:sz w:val="24"/>
          <w:szCs w:val="24"/>
        </w:rPr>
        <w:t>Doc</w:t>
      </w:r>
      <w:proofErr w:type="spellEnd"/>
      <w:r w:rsidR="001E2339">
        <w:rPr>
          <w:rFonts w:ascii="Times New Roman" w:hAnsi="Times New Roman" w:cs="Times New Roman"/>
          <w:bCs/>
          <w:i/>
          <w:iCs/>
          <w:sz w:val="24"/>
          <w:szCs w:val="24"/>
          <w:lang w:val="ro-RO"/>
        </w:rPr>
        <w:t>.</w:t>
      </w:r>
      <w:r w:rsidRPr="00F96904">
        <w:rPr>
          <w:rFonts w:ascii="Times New Roman" w:hAnsi="Times New Roman" w:cs="Times New Roman"/>
          <w:bCs/>
          <w:i/>
          <w:iCs/>
          <w:sz w:val="24"/>
          <w:szCs w:val="24"/>
        </w:rPr>
        <w:t>9261).</w:t>
      </w:r>
    </w:p>
    <w:p w14:paraId="7EE46E78" w14:textId="77777777" w:rsidR="00E65837" w:rsidRDefault="00E65837" w:rsidP="001B0D72">
      <w:pPr>
        <w:spacing w:after="0"/>
        <w:ind w:left="2694" w:hanging="1701"/>
        <w:jc w:val="both"/>
        <w:rPr>
          <w:rFonts w:ascii="Times New Roman" w:hAnsi="Times New Roman" w:cs="Times New Roman"/>
          <w:sz w:val="24"/>
          <w:szCs w:val="24"/>
        </w:rPr>
      </w:pPr>
    </w:p>
    <w:p w14:paraId="1C6EDB5C" w14:textId="77777777" w:rsidR="00E65837" w:rsidRDefault="00E65837" w:rsidP="00B10B1F">
      <w:pPr>
        <w:spacing w:after="0"/>
        <w:ind w:left="709" w:hanging="709"/>
        <w:jc w:val="both"/>
        <w:rPr>
          <w:rFonts w:ascii="Times New Roman" w:hAnsi="Times New Roman" w:cs="Times New Roman"/>
          <w:sz w:val="24"/>
          <w:szCs w:val="24"/>
        </w:rPr>
      </w:pPr>
      <w:r w:rsidRPr="00B10B1F">
        <w:rPr>
          <w:rFonts w:ascii="Times New Roman" w:hAnsi="Times New Roman" w:cs="Times New Roman"/>
          <w:sz w:val="24"/>
          <w:szCs w:val="24"/>
        </w:rPr>
        <w:t xml:space="preserve">3.1.4 </w:t>
      </w:r>
      <w:r w:rsidRPr="00B10B1F">
        <w:rPr>
          <w:rFonts w:ascii="Times New Roman" w:hAnsi="Times New Roman" w:cs="Times New Roman"/>
          <w:sz w:val="24"/>
          <w:szCs w:val="24"/>
        </w:rPr>
        <w:tab/>
        <w:t>Существенные объекты, расположенные в зоне FATO, не выходят за пределы горизонтальной плоскости на превышении зоны FATO более чем на 5 см.</w:t>
      </w:r>
    </w:p>
    <w:p w14:paraId="63E2078D" w14:textId="77777777" w:rsidR="00C83B85" w:rsidRDefault="00C83B85" w:rsidP="00B10B1F">
      <w:pPr>
        <w:spacing w:after="0"/>
        <w:ind w:left="709" w:hanging="709"/>
        <w:jc w:val="both"/>
        <w:rPr>
          <w:rFonts w:ascii="Times New Roman" w:hAnsi="Times New Roman" w:cs="Times New Roman"/>
          <w:sz w:val="24"/>
          <w:szCs w:val="24"/>
        </w:rPr>
      </w:pPr>
    </w:p>
    <w:p w14:paraId="71488FBA" w14:textId="77777777" w:rsidR="004E5351" w:rsidRPr="007E5899" w:rsidRDefault="004E5351" w:rsidP="007E5899">
      <w:pPr>
        <w:autoSpaceDE w:val="0"/>
        <w:autoSpaceDN w:val="0"/>
        <w:adjustRightInd w:val="0"/>
        <w:ind w:left="709" w:hanging="709"/>
        <w:jc w:val="both"/>
        <w:rPr>
          <w:rFonts w:ascii="Times New Roman" w:hAnsi="Times New Roman" w:cs="Times New Roman"/>
          <w:sz w:val="24"/>
          <w:szCs w:val="24"/>
        </w:rPr>
      </w:pPr>
      <w:r w:rsidRPr="007E5899">
        <w:rPr>
          <w:rFonts w:ascii="Times New Roman" w:hAnsi="Times New Roman" w:cs="Times New Roman"/>
          <w:sz w:val="24"/>
          <w:szCs w:val="24"/>
        </w:rPr>
        <w:t>3.1.5</w:t>
      </w:r>
      <w:r w:rsidRPr="007E5899">
        <w:rPr>
          <w:rFonts w:ascii="Times New Roman" w:hAnsi="Times New Roman" w:cs="Times New Roman"/>
          <w:sz w:val="24"/>
          <w:szCs w:val="24"/>
        </w:rPr>
        <w:tab/>
        <w:t xml:space="preserve">В том случае, когда поверхность зоны FATO является твердой, уклон не должен: </w:t>
      </w:r>
    </w:p>
    <w:p w14:paraId="07BEB4CE" w14:textId="77777777" w:rsidR="004E5351" w:rsidRPr="007E5899" w:rsidRDefault="004E5351" w:rsidP="007E5899">
      <w:pPr>
        <w:autoSpaceDE w:val="0"/>
        <w:autoSpaceDN w:val="0"/>
        <w:adjustRightInd w:val="0"/>
        <w:ind w:left="1134" w:hanging="425"/>
        <w:jc w:val="both"/>
        <w:rPr>
          <w:rFonts w:ascii="Times New Roman" w:hAnsi="Times New Roman" w:cs="Times New Roman"/>
          <w:sz w:val="24"/>
          <w:szCs w:val="24"/>
        </w:rPr>
      </w:pPr>
      <w:r w:rsidRPr="007E5899">
        <w:rPr>
          <w:rFonts w:ascii="Times New Roman" w:hAnsi="Times New Roman" w:cs="Times New Roman"/>
          <w:sz w:val="24"/>
          <w:szCs w:val="24"/>
        </w:rPr>
        <w:t xml:space="preserve">a) </w:t>
      </w:r>
      <w:r w:rsidRPr="007E5899">
        <w:rPr>
          <w:rFonts w:ascii="Times New Roman" w:hAnsi="Times New Roman" w:cs="Times New Roman"/>
          <w:sz w:val="24"/>
          <w:szCs w:val="24"/>
        </w:rPr>
        <w:tab/>
        <w:t xml:space="preserve">превышать 2 % в любом направлении, за исключением случаев, предусмотренных в п.п. b) или c) ниже; </w:t>
      </w:r>
    </w:p>
    <w:p w14:paraId="3A2AFB68" w14:textId="77777777" w:rsidR="004E5351" w:rsidRPr="007E5899" w:rsidRDefault="004E5351" w:rsidP="007E5899">
      <w:pPr>
        <w:autoSpaceDE w:val="0"/>
        <w:autoSpaceDN w:val="0"/>
        <w:adjustRightInd w:val="0"/>
        <w:ind w:left="1134" w:hanging="425"/>
        <w:jc w:val="both"/>
        <w:rPr>
          <w:rFonts w:ascii="Times New Roman" w:hAnsi="Times New Roman" w:cs="Times New Roman"/>
          <w:sz w:val="24"/>
          <w:szCs w:val="24"/>
        </w:rPr>
      </w:pPr>
      <w:r w:rsidRPr="007E5899">
        <w:rPr>
          <w:rFonts w:ascii="Times New Roman" w:hAnsi="Times New Roman" w:cs="Times New Roman"/>
          <w:sz w:val="24"/>
          <w:szCs w:val="24"/>
        </w:rPr>
        <w:t xml:space="preserve">b) </w:t>
      </w:r>
      <w:r w:rsidRPr="007E5899">
        <w:rPr>
          <w:rFonts w:ascii="Times New Roman" w:hAnsi="Times New Roman" w:cs="Times New Roman"/>
          <w:sz w:val="24"/>
          <w:szCs w:val="24"/>
        </w:rPr>
        <w:tab/>
        <w:t xml:space="preserve">в том случае, когда зона FATO является удлиненной и предназначена для использования вертолетами, эксплуатируемыми в соответствии с летно-техническими характеристиками класса 1, ее уклон не должен превышать 3 % в целом, а местный уклон – 5 %; </w:t>
      </w:r>
    </w:p>
    <w:p w14:paraId="1DFBA3F1" w14:textId="77777777" w:rsidR="004E5351" w:rsidRDefault="004E5351" w:rsidP="007E5899">
      <w:pPr>
        <w:spacing w:after="0"/>
        <w:ind w:left="1134" w:hanging="425"/>
        <w:jc w:val="both"/>
        <w:rPr>
          <w:rFonts w:ascii="Times New Roman" w:hAnsi="Times New Roman" w:cs="Times New Roman"/>
          <w:sz w:val="24"/>
          <w:szCs w:val="24"/>
        </w:rPr>
      </w:pPr>
      <w:r w:rsidRPr="007E5899">
        <w:rPr>
          <w:rFonts w:ascii="Times New Roman" w:hAnsi="Times New Roman" w:cs="Times New Roman"/>
          <w:sz w:val="24"/>
          <w:szCs w:val="24"/>
        </w:rPr>
        <w:t xml:space="preserve">c) </w:t>
      </w:r>
      <w:r w:rsidRPr="007E5899">
        <w:rPr>
          <w:rFonts w:ascii="Times New Roman" w:hAnsi="Times New Roman" w:cs="Times New Roman"/>
          <w:sz w:val="24"/>
          <w:szCs w:val="24"/>
        </w:rPr>
        <w:tab/>
        <w:t>в том случае, когда зона FATO является удлиненной и предназначена для использования исключительно вертолетами, эксплуатируемыми в соответствии с летно-техническими характеристиками классов 2 или 3, ее уклон не должен превышать 3 %, а местный уклон – 7 %.</w:t>
      </w:r>
    </w:p>
    <w:p w14:paraId="59CD2240" w14:textId="77777777" w:rsidR="00C83B85" w:rsidRDefault="00C83B85" w:rsidP="007E5899">
      <w:pPr>
        <w:spacing w:after="0"/>
        <w:ind w:left="1134" w:hanging="425"/>
        <w:jc w:val="both"/>
        <w:rPr>
          <w:rFonts w:ascii="Times New Roman" w:hAnsi="Times New Roman" w:cs="Times New Roman"/>
          <w:sz w:val="24"/>
          <w:szCs w:val="24"/>
        </w:rPr>
      </w:pPr>
    </w:p>
    <w:p w14:paraId="2DA7D8F4" w14:textId="77777777" w:rsidR="00A860D8" w:rsidRPr="00C83B85" w:rsidRDefault="00A860D8" w:rsidP="00C83B85">
      <w:pPr>
        <w:autoSpaceDE w:val="0"/>
        <w:autoSpaceDN w:val="0"/>
        <w:adjustRightInd w:val="0"/>
        <w:ind w:left="709" w:hanging="709"/>
        <w:jc w:val="both"/>
        <w:rPr>
          <w:rFonts w:ascii="Times New Roman" w:hAnsi="Times New Roman" w:cs="Times New Roman"/>
          <w:sz w:val="24"/>
          <w:szCs w:val="24"/>
        </w:rPr>
      </w:pPr>
      <w:r w:rsidRPr="00C83B85">
        <w:rPr>
          <w:rFonts w:ascii="Times New Roman" w:hAnsi="Times New Roman" w:cs="Times New Roman"/>
          <w:sz w:val="24"/>
          <w:szCs w:val="24"/>
        </w:rPr>
        <w:lastRenderedPageBreak/>
        <w:t xml:space="preserve">3.1.6 </w:t>
      </w:r>
      <w:r w:rsidRPr="00C83B85">
        <w:rPr>
          <w:rFonts w:ascii="Times New Roman" w:hAnsi="Times New Roman" w:cs="Times New Roman"/>
          <w:sz w:val="24"/>
          <w:szCs w:val="24"/>
        </w:rPr>
        <w:tab/>
        <w:t xml:space="preserve">Зону FATO следует располагать таким образом, чтобы максимально снизить воздействие окружающей среды (в том числе турбулентности), которая может оказать отрицательное влияние на производство полетов вертолетов. </w:t>
      </w:r>
    </w:p>
    <w:p w14:paraId="1B3ACB1B" w14:textId="77777777" w:rsidR="00A860D8" w:rsidRDefault="00A860D8" w:rsidP="00C83B85">
      <w:pPr>
        <w:spacing w:after="0"/>
        <w:ind w:left="2268" w:hanging="1559"/>
        <w:jc w:val="both"/>
        <w:rPr>
          <w:rFonts w:ascii="Times New Roman" w:hAnsi="Times New Roman" w:cs="Times New Roman"/>
          <w:bCs/>
          <w:i/>
          <w:iCs/>
          <w:sz w:val="24"/>
          <w:szCs w:val="24"/>
        </w:rPr>
      </w:pPr>
      <w:r w:rsidRPr="00C83B85">
        <w:rPr>
          <w:rFonts w:ascii="Times New Roman" w:hAnsi="Times New Roman" w:cs="Times New Roman"/>
          <w:b/>
          <w:bCs/>
          <w:i/>
          <w:iCs/>
          <w:sz w:val="24"/>
          <w:szCs w:val="24"/>
        </w:rPr>
        <w:t xml:space="preserve">Примечание. </w:t>
      </w:r>
      <w:r w:rsidRPr="00C83B85">
        <w:rPr>
          <w:rFonts w:ascii="Times New Roman" w:hAnsi="Times New Roman" w:cs="Times New Roman"/>
          <w:b/>
          <w:bCs/>
          <w:i/>
          <w:iCs/>
          <w:sz w:val="24"/>
          <w:szCs w:val="24"/>
        </w:rPr>
        <w:tab/>
      </w:r>
      <w:r w:rsidRPr="00C83B85">
        <w:rPr>
          <w:rFonts w:ascii="Times New Roman" w:hAnsi="Times New Roman" w:cs="Times New Roman"/>
          <w:bCs/>
          <w:i/>
          <w:iCs/>
          <w:sz w:val="24"/>
          <w:szCs w:val="24"/>
        </w:rPr>
        <w:t>Рекомендации по определению воздействия турбулентности содержатся в Руководстве по вертодромам (</w:t>
      </w:r>
      <w:proofErr w:type="spellStart"/>
      <w:r w:rsidRPr="00C83B85">
        <w:rPr>
          <w:rFonts w:ascii="Times New Roman" w:hAnsi="Times New Roman" w:cs="Times New Roman"/>
          <w:bCs/>
          <w:i/>
          <w:iCs/>
          <w:sz w:val="24"/>
          <w:szCs w:val="24"/>
        </w:rPr>
        <w:t>Doc</w:t>
      </w:r>
      <w:proofErr w:type="spellEnd"/>
      <w:r w:rsidR="001E2339">
        <w:rPr>
          <w:rFonts w:ascii="Times New Roman" w:hAnsi="Times New Roman" w:cs="Times New Roman"/>
          <w:bCs/>
          <w:i/>
          <w:iCs/>
          <w:sz w:val="24"/>
          <w:szCs w:val="24"/>
          <w:lang w:val="ro-RO"/>
        </w:rPr>
        <w:t>.</w:t>
      </w:r>
      <w:r w:rsidRPr="00C83B85">
        <w:rPr>
          <w:rFonts w:ascii="Times New Roman" w:hAnsi="Times New Roman" w:cs="Times New Roman"/>
          <w:bCs/>
          <w:i/>
          <w:iCs/>
          <w:sz w:val="24"/>
          <w:szCs w:val="24"/>
        </w:rPr>
        <w:t>9261). Если меры по снижению воздействия турбулентности необходимы, но не являются осуществимыми, может потребоваться введение эксплуатационных ограничений при определенных ветровых режимах.</w:t>
      </w:r>
    </w:p>
    <w:p w14:paraId="2B392090" w14:textId="77777777" w:rsidR="00254167" w:rsidRDefault="00254167" w:rsidP="00E1702B">
      <w:pPr>
        <w:spacing w:after="0"/>
        <w:ind w:left="709" w:hanging="709"/>
        <w:jc w:val="both"/>
        <w:rPr>
          <w:rFonts w:ascii="Times New Roman" w:hAnsi="Times New Roman" w:cs="Times New Roman"/>
          <w:sz w:val="24"/>
          <w:szCs w:val="24"/>
        </w:rPr>
      </w:pPr>
      <w:r w:rsidRPr="00E1702B">
        <w:rPr>
          <w:rFonts w:ascii="Times New Roman" w:hAnsi="Times New Roman" w:cs="Times New Roman"/>
          <w:sz w:val="24"/>
          <w:szCs w:val="24"/>
        </w:rPr>
        <w:t xml:space="preserve">3.1.7 </w:t>
      </w:r>
      <w:r w:rsidRPr="00E1702B">
        <w:rPr>
          <w:rFonts w:ascii="Times New Roman" w:hAnsi="Times New Roman" w:cs="Times New Roman"/>
          <w:sz w:val="24"/>
          <w:szCs w:val="24"/>
        </w:rPr>
        <w:tab/>
        <w:t>Зона FATO окружается зоной безопасности, поверхность которой не обязательно должна быть твердой.</w:t>
      </w:r>
    </w:p>
    <w:p w14:paraId="49A300BD" w14:textId="77777777" w:rsidR="002B3537" w:rsidRDefault="007E5075" w:rsidP="00E1702B">
      <w:pPr>
        <w:spacing w:after="0"/>
        <w:ind w:left="709" w:hanging="709"/>
        <w:jc w:val="both"/>
        <w:rPr>
          <w:rFonts w:ascii="Times New Roman" w:hAnsi="Times New Roman" w:cs="Times New Roman"/>
          <w:sz w:val="24"/>
          <w:szCs w:val="24"/>
        </w:rPr>
      </w:pPr>
      <w:r w:rsidRPr="001C231C">
        <w:rPr>
          <w:rFonts w:eastAsia="Arial" w:cstheme="minorHAnsi"/>
          <w:noProof/>
          <w:sz w:val="16"/>
          <w:szCs w:val="16"/>
          <w:lang w:eastAsia="ru-RU"/>
        </w:rPr>
        <w:drawing>
          <wp:anchor distT="0" distB="0" distL="114300" distR="114300" simplePos="0" relativeHeight="251658240" behindDoc="0" locked="0" layoutInCell="1" allowOverlap="1" wp14:anchorId="4F25C6F4" wp14:editId="774E5421">
            <wp:simplePos x="0" y="0"/>
            <wp:positionH relativeFrom="margin">
              <wp:posOffset>34827</wp:posOffset>
            </wp:positionH>
            <wp:positionV relativeFrom="paragraph">
              <wp:posOffset>263633</wp:posOffset>
            </wp:positionV>
            <wp:extent cx="5935345" cy="4739005"/>
            <wp:effectExtent l="0" t="0" r="8255" b="4445"/>
            <wp:wrapThrough wrapText="bothSides">
              <wp:wrapPolygon edited="0">
                <wp:start x="0" y="0"/>
                <wp:lineTo x="0" y="21533"/>
                <wp:lineTo x="21561" y="21533"/>
                <wp:lineTo x="21561" y="0"/>
                <wp:lineTo x="0" y="0"/>
              </wp:wrapPolygon>
            </wp:wrapThrough>
            <wp:docPr id="15" name="Рисунок 15" descr="D:\Downloads\YandexDisk\Screenshots\2020-09-01_13-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YandexDisk\Screenshots\2020-09-01_13-50-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473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036FE" w14:textId="77777777" w:rsidR="0094737A" w:rsidRDefault="0094737A" w:rsidP="00E1702B">
      <w:pPr>
        <w:spacing w:after="0"/>
        <w:ind w:left="709" w:hanging="709"/>
        <w:jc w:val="both"/>
        <w:rPr>
          <w:rFonts w:ascii="Times New Roman" w:hAnsi="Times New Roman" w:cs="Times New Roman"/>
          <w:sz w:val="24"/>
          <w:szCs w:val="24"/>
        </w:rPr>
      </w:pPr>
    </w:p>
    <w:p w14:paraId="3F2A6A11" w14:textId="7E97CD28" w:rsidR="0035204D" w:rsidRDefault="0035204D" w:rsidP="00E13873">
      <w:pPr>
        <w:autoSpaceDE w:val="0"/>
        <w:autoSpaceDN w:val="0"/>
        <w:adjustRightInd w:val="0"/>
        <w:spacing w:after="0" w:line="240" w:lineRule="auto"/>
        <w:rPr>
          <w:rFonts w:ascii="Times New Roman" w:hAnsi="Times New Roman" w:cs="Times New Roman"/>
          <w:b/>
          <w:bCs/>
          <w:i/>
          <w:iCs/>
          <w:color w:val="000000"/>
          <w:sz w:val="24"/>
          <w:szCs w:val="24"/>
        </w:rPr>
      </w:pPr>
      <w:r w:rsidRPr="0094737A">
        <w:rPr>
          <w:rFonts w:ascii="Times New Roman" w:hAnsi="Times New Roman" w:cs="Times New Roman"/>
          <w:b/>
          <w:bCs/>
          <w:i/>
          <w:iCs/>
          <w:color w:val="000000"/>
          <w:sz w:val="24"/>
          <w:szCs w:val="24"/>
        </w:rPr>
        <w:t xml:space="preserve">Зоны безопасности </w:t>
      </w:r>
    </w:p>
    <w:p w14:paraId="20A68586" w14:textId="77777777" w:rsidR="00E13873" w:rsidRPr="0094737A" w:rsidRDefault="00E13873" w:rsidP="00E13873">
      <w:pPr>
        <w:autoSpaceDE w:val="0"/>
        <w:autoSpaceDN w:val="0"/>
        <w:adjustRightInd w:val="0"/>
        <w:spacing w:after="0" w:line="240" w:lineRule="auto"/>
        <w:rPr>
          <w:rFonts w:ascii="Times New Roman" w:hAnsi="Times New Roman" w:cs="Times New Roman"/>
          <w:color w:val="000000"/>
          <w:sz w:val="24"/>
          <w:szCs w:val="24"/>
        </w:rPr>
      </w:pPr>
    </w:p>
    <w:p w14:paraId="5933E611" w14:textId="77777777" w:rsidR="0035204D" w:rsidRPr="0094737A" w:rsidRDefault="0035204D" w:rsidP="00E13873">
      <w:pPr>
        <w:autoSpaceDE w:val="0"/>
        <w:autoSpaceDN w:val="0"/>
        <w:adjustRightInd w:val="0"/>
        <w:spacing w:after="0" w:line="240" w:lineRule="auto"/>
        <w:ind w:left="786" w:hanging="786"/>
        <w:jc w:val="both"/>
        <w:rPr>
          <w:rFonts w:ascii="Times New Roman" w:hAnsi="Times New Roman" w:cs="Times New Roman"/>
          <w:sz w:val="24"/>
          <w:szCs w:val="24"/>
        </w:rPr>
      </w:pPr>
      <w:r w:rsidRPr="0094737A">
        <w:rPr>
          <w:rFonts w:ascii="Times New Roman" w:hAnsi="Times New Roman" w:cs="Times New Roman"/>
          <w:sz w:val="24"/>
          <w:szCs w:val="24"/>
        </w:rPr>
        <w:t>3.1.8</w:t>
      </w:r>
      <w:r w:rsidRPr="0094737A">
        <w:rPr>
          <w:rFonts w:ascii="Times New Roman" w:hAnsi="Times New Roman" w:cs="Times New Roman"/>
          <w:sz w:val="24"/>
          <w:szCs w:val="24"/>
        </w:rPr>
        <w:tab/>
        <w:t xml:space="preserve">Зона безопасности обеспечивает: </w:t>
      </w:r>
    </w:p>
    <w:p w14:paraId="370DF67D" w14:textId="77777777" w:rsidR="0035204D" w:rsidRPr="0094737A" w:rsidRDefault="0035204D" w:rsidP="00E13873">
      <w:pPr>
        <w:autoSpaceDE w:val="0"/>
        <w:autoSpaceDN w:val="0"/>
        <w:adjustRightInd w:val="0"/>
        <w:spacing w:after="0" w:line="240" w:lineRule="auto"/>
        <w:ind w:left="1153" w:hanging="302"/>
        <w:jc w:val="both"/>
        <w:rPr>
          <w:rFonts w:ascii="Times New Roman" w:hAnsi="Times New Roman" w:cs="Times New Roman"/>
          <w:color w:val="000000"/>
          <w:sz w:val="24"/>
          <w:szCs w:val="24"/>
        </w:rPr>
      </w:pPr>
      <w:r w:rsidRPr="0094737A">
        <w:rPr>
          <w:rFonts w:ascii="Times New Roman" w:hAnsi="Times New Roman" w:cs="Times New Roman"/>
          <w:color w:val="000000"/>
          <w:sz w:val="24"/>
          <w:szCs w:val="24"/>
        </w:rPr>
        <w:t>a)</w:t>
      </w:r>
      <w:r w:rsidRPr="0094737A">
        <w:rPr>
          <w:rFonts w:ascii="Times New Roman" w:hAnsi="Times New Roman" w:cs="Times New Roman"/>
          <w:color w:val="000000"/>
          <w:sz w:val="24"/>
          <w:szCs w:val="24"/>
        </w:rPr>
        <w:tab/>
        <w:t xml:space="preserve">зону, свободную от препятствий, для компенсации отклонений при маневрировании, за исключением существенных объектов, которые в силу их функционального назначения находятся в ней; </w:t>
      </w:r>
    </w:p>
    <w:p w14:paraId="2DB5EADC" w14:textId="77777777" w:rsidR="007E5075" w:rsidRPr="0094737A" w:rsidRDefault="0035204D" w:rsidP="00E13873">
      <w:pPr>
        <w:spacing w:after="0" w:line="240" w:lineRule="auto"/>
        <w:ind w:left="1134" w:hanging="302"/>
        <w:jc w:val="both"/>
        <w:rPr>
          <w:rFonts w:ascii="Times New Roman" w:hAnsi="Times New Roman" w:cs="Times New Roman"/>
          <w:sz w:val="24"/>
          <w:szCs w:val="24"/>
        </w:rPr>
      </w:pPr>
      <w:r w:rsidRPr="0094737A">
        <w:rPr>
          <w:rFonts w:ascii="Times New Roman" w:hAnsi="Times New Roman" w:cs="Times New Roman"/>
          <w:color w:val="000000"/>
          <w:sz w:val="24"/>
          <w:szCs w:val="24"/>
        </w:rPr>
        <w:t>b)</w:t>
      </w:r>
      <w:r w:rsidRPr="0094737A">
        <w:rPr>
          <w:rFonts w:ascii="Times New Roman" w:hAnsi="Times New Roman" w:cs="Times New Roman"/>
          <w:color w:val="000000"/>
          <w:sz w:val="24"/>
          <w:szCs w:val="24"/>
        </w:rPr>
        <w:tab/>
        <w:t>поверхность, когда она является твердой, которая прилегает к зоне FATO и находится с ней на одном уровне, устойчивую к воздействию струи от несущего винта и обеспечивающую эффективный дренаж.</w:t>
      </w:r>
    </w:p>
    <w:p w14:paraId="0C38765F" w14:textId="77777777" w:rsidR="00C72797" w:rsidRDefault="00B74D38" w:rsidP="00E13873">
      <w:pPr>
        <w:spacing w:after="0" w:line="240" w:lineRule="auto"/>
        <w:ind w:left="709" w:hanging="709"/>
        <w:jc w:val="both"/>
        <w:rPr>
          <w:rFonts w:ascii="Times New Roman" w:hAnsi="Times New Roman" w:cs="Times New Roman"/>
          <w:sz w:val="24"/>
          <w:szCs w:val="24"/>
        </w:rPr>
      </w:pPr>
      <w:r w:rsidRPr="00B74D38">
        <w:rPr>
          <w:rFonts w:ascii="Times New Roman" w:hAnsi="Times New Roman" w:cs="Times New Roman"/>
          <w:sz w:val="24"/>
          <w:szCs w:val="24"/>
        </w:rPr>
        <w:lastRenderedPageBreak/>
        <w:t xml:space="preserve">3.1.9 </w:t>
      </w:r>
      <w:r w:rsidRPr="00B74D38">
        <w:rPr>
          <w:rFonts w:ascii="Times New Roman" w:hAnsi="Times New Roman" w:cs="Times New Roman"/>
          <w:sz w:val="24"/>
          <w:szCs w:val="24"/>
        </w:rPr>
        <w:tab/>
        <w:t>Зона безопасности, окружающая зону FATO, простирается за пределы контура зоны FATO на расстояние по крайней мере 3 м или на 0,25 D, в зависимости от того, какая величина больше.</w:t>
      </w:r>
    </w:p>
    <w:p w14:paraId="48606C9F" w14:textId="77777777" w:rsidR="00A71374" w:rsidRDefault="00E83820" w:rsidP="00E13873">
      <w:pPr>
        <w:spacing w:after="0" w:line="240" w:lineRule="auto"/>
        <w:ind w:left="709" w:hanging="709"/>
        <w:jc w:val="both"/>
        <w:rPr>
          <w:rFonts w:ascii="Times New Roman" w:hAnsi="Times New Roman" w:cs="Times New Roman"/>
          <w:sz w:val="24"/>
          <w:szCs w:val="24"/>
        </w:rPr>
      </w:pPr>
      <w:r w:rsidRPr="00E83820">
        <w:rPr>
          <w:rFonts w:ascii="Times New Roman" w:hAnsi="Times New Roman" w:cs="Times New Roman"/>
          <w:sz w:val="24"/>
          <w:szCs w:val="24"/>
        </w:rPr>
        <w:t xml:space="preserve">3.1.10 </w:t>
      </w:r>
      <w:r w:rsidRPr="00E83820">
        <w:rPr>
          <w:rFonts w:ascii="Times New Roman" w:hAnsi="Times New Roman" w:cs="Times New Roman"/>
          <w:sz w:val="24"/>
          <w:szCs w:val="24"/>
        </w:rPr>
        <w:tab/>
        <w:t>Во время полетов вертолетов в зоне безопасности не допускается наличие подвижных объектов.</w:t>
      </w:r>
    </w:p>
    <w:p w14:paraId="7F6A9810" w14:textId="77777777" w:rsidR="006A3B88" w:rsidRPr="006A3B88" w:rsidRDefault="006A3B88" w:rsidP="00E13873">
      <w:pPr>
        <w:spacing w:after="0" w:line="240" w:lineRule="auto"/>
        <w:ind w:left="851" w:hanging="851"/>
        <w:jc w:val="both"/>
        <w:rPr>
          <w:rFonts w:ascii="Times New Roman" w:hAnsi="Times New Roman" w:cs="Times New Roman"/>
          <w:sz w:val="24"/>
          <w:szCs w:val="24"/>
        </w:rPr>
      </w:pPr>
      <w:r w:rsidRPr="006A3B88">
        <w:rPr>
          <w:rFonts w:ascii="Times New Roman" w:hAnsi="Times New Roman" w:cs="Times New Roman"/>
          <w:sz w:val="24"/>
          <w:szCs w:val="24"/>
        </w:rPr>
        <w:t xml:space="preserve">3.1.11 </w:t>
      </w:r>
      <w:r w:rsidRPr="006A3B88">
        <w:rPr>
          <w:rFonts w:ascii="Times New Roman" w:hAnsi="Times New Roman" w:cs="Times New Roman"/>
          <w:sz w:val="24"/>
          <w:szCs w:val="24"/>
        </w:rPr>
        <w:tab/>
        <w:t>Существенные объекты, расположенные в зоне безопасности, не выходят за пределы поверхности, начинающейся у границы зоны FATO на высоте 25 см над плоскостью зоны FATO, и восходящей в сторону от зоны FATO с градиентом 5 %</w:t>
      </w:r>
      <w:r w:rsidRPr="006A3B88">
        <w:rPr>
          <w:rFonts w:ascii="Times New Roman" w:eastAsia="Arial" w:hAnsi="Times New Roman" w:cs="Times New Roman"/>
          <w:sz w:val="24"/>
          <w:szCs w:val="24"/>
        </w:rPr>
        <w:t>.</w:t>
      </w:r>
    </w:p>
    <w:p w14:paraId="5E9E8698" w14:textId="77777777" w:rsidR="00BA2627" w:rsidRDefault="00BD15A4" w:rsidP="00E13873">
      <w:pPr>
        <w:spacing w:after="0" w:line="240" w:lineRule="auto"/>
        <w:ind w:left="851" w:hanging="851"/>
        <w:jc w:val="both"/>
        <w:rPr>
          <w:rFonts w:ascii="Times New Roman" w:hAnsi="Times New Roman" w:cs="Times New Roman"/>
          <w:sz w:val="24"/>
          <w:szCs w:val="24"/>
        </w:rPr>
      </w:pPr>
      <w:r w:rsidRPr="00BD15A4">
        <w:rPr>
          <w:rFonts w:ascii="Times New Roman" w:hAnsi="Times New Roman" w:cs="Times New Roman"/>
          <w:sz w:val="24"/>
          <w:szCs w:val="24"/>
        </w:rPr>
        <w:t xml:space="preserve">3.1.12. </w:t>
      </w:r>
      <w:r w:rsidRPr="00BD15A4">
        <w:rPr>
          <w:rFonts w:ascii="Times New Roman" w:hAnsi="Times New Roman" w:cs="Times New Roman"/>
          <w:sz w:val="24"/>
          <w:szCs w:val="24"/>
        </w:rPr>
        <w:tab/>
        <w:t>Восходящий уклон поверхности зоны безопасности, когда она является твердой, в направлении от границы зоны FATO не должен превышать 4 %.</w:t>
      </w:r>
    </w:p>
    <w:p w14:paraId="22D1573D" w14:textId="77777777" w:rsidR="00E13873" w:rsidRDefault="00E13873" w:rsidP="00E13873">
      <w:pPr>
        <w:spacing w:after="0" w:line="240" w:lineRule="auto"/>
        <w:ind w:left="851" w:hanging="851"/>
        <w:jc w:val="both"/>
        <w:rPr>
          <w:rFonts w:ascii="Times New Roman" w:hAnsi="Times New Roman" w:cs="Times New Roman"/>
          <w:b/>
          <w:bCs/>
          <w:i/>
          <w:iCs/>
          <w:color w:val="000000"/>
          <w:sz w:val="24"/>
          <w:szCs w:val="24"/>
        </w:rPr>
      </w:pPr>
    </w:p>
    <w:p w14:paraId="105F8C33" w14:textId="540C8179" w:rsidR="00FE4FA5" w:rsidRDefault="00FE4FA5" w:rsidP="00E13873">
      <w:pPr>
        <w:spacing w:after="0" w:line="240" w:lineRule="auto"/>
        <w:ind w:left="851" w:hanging="851"/>
        <w:jc w:val="both"/>
        <w:rPr>
          <w:rFonts w:ascii="Times New Roman" w:hAnsi="Times New Roman" w:cs="Times New Roman"/>
          <w:b/>
          <w:bCs/>
          <w:i/>
          <w:iCs/>
          <w:color w:val="000000"/>
          <w:sz w:val="24"/>
          <w:szCs w:val="24"/>
        </w:rPr>
      </w:pPr>
      <w:r w:rsidRPr="00FE4FA5">
        <w:rPr>
          <w:rFonts w:ascii="Times New Roman" w:hAnsi="Times New Roman" w:cs="Times New Roman"/>
          <w:b/>
          <w:bCs/>
          <w:i/>
          <w:iCs/>
          <w:color w:val="000000"/>
          <w:sz w:val="24"/>
          <w:szCs w:val="24"/>
        </w:rPr>
        <w:t>Защищаемая боковая поверхность</w:t>
      </w:r>
    </w:p>
    <w:p w14:paraId="7ECFCF47" w14:textId="77777777" w:rsidR="00E13873" w:rsidRPr="00FE4FA5" w:rsidRDefault="00E13873" w:rsidP="00E13873">
      <w:pPr>
        <w:spacing w:after="0" w:line="240" w:lineRule="auto"/>
        <w:ind w:left="851" w:hanging="851"/>
        <w:jc w:val="both"/>
        <w:rPr>
          <w:rFonts w:ascii="Times New Roman" w:hAnsi="Times New Roman" w:cs="Times New Roman"/>
          <w:sz w:val="24"/>
          <w:szCs w:val="24"/>
        </w:rPr>
      </w:pPr>
    </w:p>
    <w:p w14:paraId="3C92386D" w14:textId="77777777" w:rsidR="001C59C7" w:rsidRDefault="00345EFC" w:rsidP="00E13873">
      <w:pPr>
        <w:spacing w:after="0" w:line="240" w:lineRule="auto"/>
        <w:ind w:left="851" w:hanging="851"/>
        <w:jc w:val="both"/>
        <w:rPr>
          <w:rFonts w:ascii="Times New Roman" w:hAnsi="Times New Roman" w:cs="Times New Roman"/>
          <w:sz w:val="24"/>
          <w:szCs w:val="24"/>
        </w:rPr>
      </w:pPr>
      <w:r w:rsidRPr="00345EFC">
        <w:rPr>
          <w:rFonts w:ascii="Times New Roman" w:hAnsi="Times New Roman" w:cs="Times New Roman"/>
          <w:sz w:val="24"/>
          <w:szCs w:val="24"/>
        </w:rPr>
        <w:t xml:space="preserve">3.1.13 </w:t>
      </w:r>
      <w:r w:rsidRPr="00345EFC">
        <w:rPr>
          <w:rFonts w:ascii="Times New Roman" w:hAnsi="Times New Roman" w:cs="Times New Roman"/>
          <w:sz w:val="24"/>
          <w:szCs w:val="24"/>
        </w:rPr>
        <w:tab/>
        <w:t>На вертодроме предусматривается по крайней мере одна защищаемая боковая поверхность с восходящим уклоном 45º от границы зоны безопасности на расстояние 10 м (см. рис. 3-2).</w:t>
      </w:r>
    </w:p>
    <w:p w14:paraId="146FFE82" w14:textId="77777777" w:rsidR="00B77F4E" w:rsidRDefault="00B77F4E" w:rsidP="00E13873">
      <w:pPr>
        <w:spacing w:after="0" w:line="240" w:lineRule="auto"/>
        <w:ind w:left="851" w:hanging="851"/>
        <w:jc w:val="both"/>
        <w:rPr>
          <w:rFonts w:ascii="Times New Roman" w:hAnsi="Times New Roman" w:cs="Times New Roman"/>
          <w:sz w:val="24"/>
          <w:szCs w:val="24"/>
        </w:rPr>
      </w:pPr>
      <w:r w:rsidRPr="00B77F4E">
        <w:rPr>
          <w:rFonts w:ascii="Times New Roman" w:hAnsi="Times New Roman" w:cs="Times New Roman"/>
          <w:sz w:val="24"/>
          <w:szCs w:val="24"/>
        </w:rPr>
        <w:t>3.1.14</w:t>
      </w:r>
      <w:r w:rsidR="00A75F3B" w:rsidRPr="00A75F3B">
        <w:rPr>
          <w:rFonts w:ascii="Times New Roman" w:hAnsi="Times New Roman" w:cs="Times New Roman"/>
          <w:sz w:val="24"/>
          <w:szCs w:val="24"/>
        </w:rPr>
        <w:t xml:space="preserve"> </w:t>
      </w:r>
      <w:r w:rsidRPr="00B77F4E">
        <w:rPr>
          <w:rFonts w:ascii="Times New Roman" w:hAnsi="Times New Roman" w:cs="Times New Roman"/>
          <w:sz w:val="24"/>
          <w:szCs w:val="24"/>
        </w:rPr>
        <w:tab/>
        <w:t>На вертодроме следует предусматривать по крайней мере две защищаемые боковые поверхности с восходящим уклоном 45º от границы зоны безопасности на расстояние 10 м.</w:t>
      </w:r>
    </w:p>
    <w:p w14:paraId="0B0887B2" w14:textId="7A0F6B11" w:rsidR="0058243F" w:rsidRDefault="00A75F3B" w:rsidP="00E13873">
      <w:pPr>
        <w:spacing w:after="0" w:line="240" w:lineRule="auto"/>
        <w:ind w:left="851" w:hanging="851"/>
        <w:jc w:val="both"/>
        <w:rPr>
          <w:rFonts w:ascii="Times New Roman" w:hAnsi="Times New Roman" w:cs="Times New Roman"/>
          <w:sz w:val="24"/>
          <w:szCs w:val="24"/>
        </w:rPr>
      </w:pPr>
      <w:r w:rsidRPr="00A75F3B">
        <w:rPr>
          <w:rFonts w:ascii="Times New Roman" w:hAnsi="Times New Roman" w:cs="Times New Roman"/>
          <w:sz w:val="24"/>
          <w:szCs w:val="24"/>
        </w:rPr>
        <w:t xml:space="preserve">3.1.15 </w:t>
      </w:r>
      <w:r w:rsidRPr="00A75F3B">
        <w:rPr>
          <w:rFonts w:ascii="Times New Roman" w:hAnsi="Times New Roman" w:cs="Times New Roman"/>
          <w:sz w:val="24"/>
          <w:szCs w:val="24"/>
        </w:rPr>
        <w:tab/>
        <w:t>Сквозь защищаемую боковую поверхность препятствия не проникают.</w:t>
      </w:r>
    </w:p>
    <w:p w14:paraId="614A71BB" w14:textId="77777777" w:rsidR="0058243F" w:rsidRDefault="0058243F" w:rsidP="00BD15A4">
      <w:pPr>
        <w:spacing w:after="0"/>
        <w:ind w:left="851" w:hanging="851"/>
        <w:jc w:val="both"/>
        <w:rPr>
          <w:rFonts w:ascii="Times New Roman" w:hAnsi="Times New Roman" w:cs="Times New Roman"/>
          <w:sz w:val="24"/>
          <w:szCs w:val="24"/>
        </w:rPr>
      </w:pPr>
      <w:r w:rsidRPr="001C231C">
        <w:rPr>
          <w:rFonts w:cstheme="minorHAnsi"/>
          <w:noProof/>
          <w:sz w:val="16"/>
          <w:szCs w:val="16"/>
          <w:lang w:eastAsia="ru-RU"/>
        </w:rPr>
        <w:drawing>
          <wp:inline distT="0" distB="0" distL="0" distR="0" wp14:anchorId="12FE7FDC" wp14:editId="487BD6CA">
            <wp:extent cx="5924550" cy="5432926"/>
            <wp:effectExtent l="0" t="0" r="0" b="0"/>
            <wp:docPr id="16" name="Рисунок 16" descr="D:\Downloads\YandexDisk\Screenshots\2020-09-01_15-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YandexDisk\Screenshots\2020-09-01_15-07-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0857" cy="5484561"/>
                    </a:xfrm>
                    <a:prstGeom prst="rect">
                      <a:avLst/>
                    </a:prstGeom>
                    <a:noFill/>
                    <a:ln>
                      <a:noFill/>
                    </a:ln>
                  </pic:spPr>
                </pic:pic>
              </a:graphicData>
            </a:graphic>
          </wp:inline>
        </w:drawing>
      </w:r>
    </w:p>
    <w:p w14:paraId="7FFA0A5E" w14:textId="77777777" w:rsidR="005F75B9" w:rsidRPr="005F75B9" w:rsidRDefault="005F75B9" w:rsidP="005F75B9">
      <w:pPr>
        <w:autoSpaceDE w:val="0"/>
        <w:autoSpaceDN w:val="0"/>
        <w:adjustRightInd w:val="0"/>
        <w:ind w:left="786" w:hanging="786"/>
        <w:jc w:val="center"/>
        <w:rPr>
          <w:rFonts w:ascii="Times New Roman" w:hAnsi="Times New Roman" w:cs="Times New Roman"/>
          <w:b/>
          <w:bCs/>
          <w:sz w:val="24"/>
          <w:szCs w:val="24"/>
        </w:rPr>
      </w:pPr>
      <w:r w:rsidRPr="005F75B9">
        <w:rPr>
          <w:rFonts w:ascii="Times New Roman" w:hAnsi="Times New Roman" w:cs="Times New Roman"/>
          <w:b/>
          <w:bCs/>
          <w:sz w:val="24"/>
          <w:szCs w:val="24"/>
        </w:rPr>
        <w:t>Рис. 3-2. Простая/сложная зона безопасности FATO и защита боковых поверхностей</w:t>
      </w:r>
    </w:p>
    <w:p w14:paraId="366CA685" w14:textId="77777777" w:rsidR="0058243F" w:rsidRDefault="005F75B9" w:rsidP="005F75B9">
      <w:pPr>
        <w:spacing w:after="0"/>
        <w:ind w:left="2127" w:hanging="1560"/>
        <w:jc w:val="both"/>
        <w:rPr>
          <w:rFonts w:ascii="Times New Roman" w:hAnsi="Times New Roman" w:cs="Times New Roman"/>
          <w:sz w:val="24"/>
          <w:szCs w:val="24"/>
        </w:rPr>
      </w:pPr>
      <w:r w:rsidRPr="005F75B9">
        <w:rPr>
          <w:rFonts w:ascii="Times New Roman" w:hAnsi="Times New Roman" w:cs="Times New Roman"/>
          <w:b/>
          <w:i/>
          <w:iCs/>
          <w:sz w:val="24"/>
          <w:szCs w:val="24"/>
        </w:rPr>
        <w:lastRenderedPageBreak/>
        <w:t>Примечание</w:t>
      </w:r>
      <w:r w:rsidRPr="005F75B9">
        <w:rPr>
          <w:rFonts w:ascii="Times New Roman" w:hAnsi="Times New Roman" w:cs="Times New Roman"/>
          <w:i/>
          <w:iCs/>
          <w:sz w:val="24"/>
          <w:szCs w:val="24"/>
        </w:rPr>
        <w:t xml:space="preserve">. </w:t>
      </w:r>
      <w:r w:rsidRPr="005F75B9">
        <w:rPr>
          <w:rFonts w:ascii="Times New Roman" w:hAnsi="Times New Roman" w:cs="Times New Roman"/>
          <w:i/>
          <w:iCs/>
          <w:sz w:val="24"/>
          <w:szCs w:val="24"/>
        </w:rPr>
        <w:tab/>
        <w:t>На этих диаграммах показан ряд конфигураций "зона FATO/зона безопасности/боковые поверхности". Как представляется, для более сложной схемы прилета/вылета, которая состоит из двух поверхностей, не являющихся диаметрально противоположными; более чем из двух поверхностей или протяженного сектора свободного от препятствий (OFS), который примыкает непосредственно к зоне FATO, необходимо соответствующее положение, гарантирующее отсутствие препятствий между зоной FATO и/или зоной безопасности и поверхностями прилета/вылета</w:t>
      </w:r>
      <w:r w:rsidRPr="001C231C">
        <w:rPr>
          <w:i/>
          <w:iCs/>
          <w:sz w:val="16"/>
        </w:rPr>
        <w:t>.</w:t>
      </w:r>
    </w:p>
    <w:p w14:paraId="013D053A" w14:textId="77777777" w:rsidR="0058243F" w:rsidRDefault="0058243F" w:rsidP="00BD15A4">
      <w:pPr>
        <w:spacing w:after="0"/>
        <w:ind w:left="851" w:hanging="851"/>
        <w:jc w:val="both"/>
        <w:rPr>
          <w:rFonts w:ascii="Times New Roman" w:hAnsi="Times New Roman" w:cs="Times New Roman"/>
          <w:sz w:val="24"/>
          <w:szCs w:val="24"/>
        </w:rPr>
      </w:pPr>
    </w:p>
    <w:p w14:paraId="1CFE2B6F" w14:textId="77777777" w:rsidR="0058243F" w:rsidRPr="00D46397" w:rsidRDefault="00D46397" w:rsidP="00BD15A4">
      <w:pPr>
        <w:spacing w:after="0"/>
        <w:ind w:left="851" w:hanging="851"/>
        <w:jc w:val="both"/>
        <w:rPr>
          <w:rFonts w:ascii="Times New Roman" w:hAnsi="Times New Roman" w:cs="Times New Roman"/>
          <w:b/>
          <w:i/>
          <w:sz w:val="24"/>
          <w:szCs w:val="24"/>
        </w:rPr>
      </w:pPr>
      <w:r w:rsidRPr="00D46397">
        <w:rPr>
          <w:rFonts w:ascii="Times New Roman" w:hAnsi="Times New Roman" w:cs="Times New Roman"/>
          <w:b/>
          <w:i/>
          <w:sz w:val="24"/>
          <w:szCs w:val="24"/>
        </w:rPr>
        <w:t>Полосы, свободные от препятствий, для вертолетов</w:t>
      </w:r>
    </w:p>
    <w:p w14:paraId="5DD4FEFD" w14:textId="77777777" w:rsidR="0058243F" w:rsidRPr="00D46397" w:rsidRDefault="00D46397" w:rsidP="00D46397">
      <w:pPr>
        <w:spacing w:after="0"/>
        <w:ind w:left="1418" w:hanging="1418"/>
        <w:jc w:val="both"/>
        <w:rPr>
          <w:rFonts w:ascii="Times New Roman" w:hAnsi="Times New Roman" w:cs="Times New Roman"/>
          <w:sz w:val="24"/>
          <w:szCs w:val="24"/>
        </w:rPr>
      </w:pPr>
      <w:r w:rsidRPr="00D46397">
        <w:rPr>
          <w:rFonts w:ascii="Times New Roman" w:eastAsia="Arial" w:hAnsi="Times New Roman" w:cs="Times New Roman"/>
          <w:b/>
          <w:i/>
          <w:iCs/>
          <w:sz w:val="24"/>
          <w:szCs w:val="24"/>
        </w:rPr>
        <w:t>Примечание</w:t>
      </w:r>
      <w:r w:rsidRPr="00D46397">
        <w:rPr>
          <w:rFonts w:ascii="Times New Roman" w:eastAsia="Arial" w:hAnsi="Times New Roman" w:cs="Times New Roman"/>
          <w:i/>
          <w:iCs/>
          <w:sz w:val="24"/>
          <w:szCs w:val="24"/>
        </w:rPr>
        <w:t>. Включение в этот раздел подробных технических требований в отношении полос, свободных от препятствий, для вертолетов, не подразумевает необходимости обеспечения полосы, свободной от препятствий.</w:t>
      </w:r>
    </w:p>
    <w:p w14:paraId="4F47280F" w14:textId="77777777" w:rsidR="0058243F" w:rsidRDefault="0058243F" w:rsidP="00D46397">
      <w:pPr>
        <w:spacing w:after="0"/>
        <w:ind w:left="1418" w:hanging="1418"/>
        <w:jc w:val="both"/>
        <w:rPr>
          <w:rFonts w:ascii="Times New Roman" w:hAnsi="Times New Roman" w:cs="Times New Roman"/>
          <w:sz w:val="24"/>
          <w:szCs w:val="24"/>
        </w:rPr>
      </w:pPr>
    </w:p>
    <w:p w14:paraId="77D89812" w14:textId="77777777" w:rsidR="004D0311" w:rsidRPr="004D0311" w:rsidRDefault="004D0311" w:rsidP="004D0311">
      <w:pPr>
        <w:ind w:left="858" w:right="20" w:hanging="850"/>
        <w:jc w:val="both"/>
        <w:rPr>
          <w:rFonts w:ascii="Times New Roman" w:hAnsi="Times New Roman" w:cs="Times New Roman"/>
          <w:sz w:val="24"/>
          <w:szCs w:val="24"/>
        </w:rPr>
      </w:pPr>
      <w:r w:rsidRPr="004D0311">
        <w:rPr>
          <w:rFonts w:ascii="Times New Roman" w:hAnsi="Times New Roman" w:cs="Times New Roman"/>
          <w:sz w:val="24"/>
          <w:szCs w:val="24"/>
        </w:rPr>
        <w:t xml:space="preserve">3.1.16 </w:t>
      </w:r>
      <w:r w:rsidRPr="004D0311">
        <w:rPr>
          <w:rFonts w:ascii="Times New Roman" w:hAnsi="Times New Roman" w:cs="Times New Roman"/>
          <w:sz w:val="24"/>
          <w:szCs w:val="24"/>
        </w:rPr>
        <w:tab/>
        <w:t xml:space="preserve">Полоса, свободная от препятствий, для вертолетов, обеспечивает: </w:t>
      </w:r>
    </w:p>
    <w:p w14:paraId="4B4ED576" w14:textId="77777777" w:rsidR="004D0311" w:rsidRPr="004D0311" w:rsidRDefault="004D0311" w:rsidP="004D0311">
      <w:pPr>
        <w:autoSpaceDE w:val="0"/>
        <w:autoSpaceDN w:val="0"/>
        <w:adjustRightInd w:val="0"/>
        <w:ind w:left="1276" w:hanging="425"/>
        <w:jc w:val="both"/>
        <w:rPr>
          <w:rFonts w:ascii="Times New Roman" w:hAnsi="Times New Roman" w:cs="Times New Roman"/>
          <w:color w:val="000000"/>
          <w:sz w:val="24"/>
          <w:szCs w:val="24"/>
        </w:rPr>
      </w:pPr>
      <w:r w:rsidRPr="004D0311">
        <w:rPr>
          <w:rFonts w:ascii="Times New Roman" w:hAnsi="Times New Roman" w:cs="Times New Roman"/>
          <w:color w:val="000000"/>
          <w:sz w:val="24"/>
          <w:szCs w:val="24"/>
        </w:rPr>
        <w:t xml:space="preserve">a) </w:t>
      </w:r>
      <w:r w:rsidRPr="004D0311">
        <w:rPr>
          <w:rFonts w:ascii="Times New Roman" w:hAnsi="Times New Roman" w:cs="Times New Roman"/>
          <w:color w:val="000000"/>
          <w:sz w:val="24"/>
          <w:szCs w:val="24"/>
        </w:rPr>
        <w:tab/>
        <w:t xml:space="preserve">зону, свободную от препятствий, за исключением существенных объектов, которые в силу их функционального назначения располагаются в этой зоне, имеющую достаточные размеры и конфигурацию и обеспечивающую удержание расчетного вертолета в момент ускорения в горизонтальном полете и вблизи поверхности для достижения безопасной скорости набора высоты; </w:t>
      </w:r>
    </w:p>
    <w:p w14:paraId="2A5FF180" w14:textId="77777777" w:rsidR="0058243F" w:rsidRPr="004D0311" w:rsidRDefault="004D0311" w:rsidP="004D0311">
      <w:pPr>
        <w:spacing w:after="0"/>
        <w:ind w:left="1276" w:hanging="425"/>
        <w:jc w:val="both"/>
        <w:rPr>
          <w:rFonts w:ascii="Times New Roman" w:hAnsi="Times New Roman" w:cs="Times New Roman"/>
          <w:sz w:val="24"/>
          <w:szCs w:val="24"/>
        </w:rPr>
      </w:pPr>
      <w:r w:rsidRPr="004D0311">
        <w:rPr>
          <w:rFonts w:ascii="Times New Roman" w:hAnsi="Times New Roman" w:cs="Times New Roman"/>
          <w:color w:val="000000"/>
          <w:sz w:val="24"/>
          <w:szCs w:val="24"/>
        </w:rPr>
        <w:t xml:space="preserve">b) </w:t>
      </w:r>
      <w:r w:rsidRPr="004D0311">
        <w:rPr>
          <w:rFonts w:ascii="Times New Roman" w:hAnsi="Times New Roman" w:cs="Times New Roman"/>
          <w:color w:val="000000"/>
          <w:sz w:val="24"/>
          <w:szCs w:val="24"/>
        </w:rPr>
        <w:tab/>
        <w:t>поверхность, когда она является твердой, которая прилегает к зоне FATO, находится с ней на одном уровне, является устойчивой к воздействию струи от несущего винта и является свободной от источников опасности в случае выполнения вынужденной посадки.</w:t>
      </w:r>
    </w:p>
    <w:p w14:paraId="3DC088FA" w14:textId="77777777" w:rsidR="0058243F" w:rsidRDefault="0058243F" w:rsidP="00BD15A4">
      <w:pPr>
        <w:spacing w:after="0"/>
        <w:ind w:left="851" w:hanging="851"/>
        <w:jc w:val="both"/>
        <w:rPr>
          <w:rFonts w:ascii="Times New Roman" w:hAnsi="Times New Roman" w:cs="Times New Roman"/>
          <w:sz w:val="24"/>
          <w:szCs w:val="24"/>
        </w:rPr>
      </w:pPr>
    </w:p>
    <w:p w14:paraId="1E53B19E" w14:textId="77777777" w:rsidR="0058243F" w:rsidRPr="00793E64" w:rsidRDefault="00793E64" w:rsidP="00BD15A4">
      <w:pPr>
        <w:spacing w:after="0"/>
        <w:ind w:left="851" w:hanging="851"/>
        <w:jc w:val="both"/>
        <w:rPr>
          <w:rFonts w:ascii="Times New Roman" w:hAnsi="Times New Roman" w:cs="Times New Roman"/>
          <w:sz w:val="24"/>
          <w:szCs w:val="24"/>
        </w:rPr>
      </w:pPr>
      <w:r w:rsidRPr="00793E64">
        <w:rPr>
          <w:rFonts w:ascii="Times New Roman" w:hAnsi="Times New Roman" w:cs="Times New Roman"/>
          <w:sz w:val="24"/>
          <w:szCs w:val="24"/>
        </w:rPr>
        <w:t>3.1.17</w:t>
      </w:r>
      <w:r w:rsidRPr="00793E64">
        <w:rPr>
          <w:rFonts w:ascii="Times New Roman" w:hAnsi="Times New Roman" w:cs="Times New Roman"/>
          <w:sz w:val="24"/>
          <w:szCs w:val="24"/>
        </w:rPr>
        <w:tab/>
        <w:t>В том случае, когда для вертолетов предусматриваются свободные от препятствий полосы, они размещаются за концом зоны FATO.</w:t>
      </w:r>
    </w:p>
    <w:p w14:paraId="0BD1C93A" w14:textId="77777777" w:rsidR="0058243F" w:rsidRPr="00793E64" w:rsidRDefault="0058243F" w:rsidP="00BD15A4">
      <w:pPr>
        <w:spacing w:after="0"/>
        <w:ind w:left="851" w:hanging="851"/>
        <w:jc w:val="both"/>
        <w:rPr>
          <w:rFonts w:ascii="Times New Roman" w:hAnsi="Times New Roman" w:cs="Times New Roman"/>
          <w:sz w:val="24"/>
          <w:szCs w:val="24"/>
        </w:rPr>
      </w:pPr>
    </w:p>
    <w:p w14:paraId="0A216CD9" w14:textId="77777777" w:rsidR="0058243F" w:rsidRPr="00B22169" w:rsidRDefault="00774AA7" w:rsidP="00BD15A4">
      <w:pPr>
        <w:spacing w:after="0"/>
        <w:ind w:left="851" w:hanging="851"/>
        <w:jc w:val="both"/>
        <w:rPr>
          <w:rFonts w:ascii="Times New Roman" w:hAnsi="Times New Roman" w:cs="Times New Roman"/>
          <w:sz w:val="24"/>
          <w:szCs w:val="24"/>
        </w:rPr>
      </w:pPr>
      <w:r w:rsidRPr="00774AA7">
        <w:rPr>
          <w:rFonts w:ascii="Times New Roman" w:hAnsi="Times New Roman" w:cs="Times New Roman"/>
          <w:sz w:val="24"/>
          <w:szCs w:val="24"/>
        </w:rPr>
        <w:t xml:space="preserve">3.1.18 </w:t>
      </w:r>
      <w:r w:rsidRPr="00774AA7">
        <w:rPr>
          <w:rFonts w:ascii="Times New Roman" w:hAnsi="Times New Roman" w:cs="Times New Roman"/>
          <w:sz w:val="24"/>
          <w:szCs w:val="24"/>
        </w:rPr>
        <w:tab/>
        <w:t>Ширина полосы, свободной от препятствий, для вертолетов не должна быть меньше ширины зоны FATO и соответствующей зоны безопасности. (См. рис. 3-1.)</w:t>
      </w:r>
    </w:p>
    <w:p w14:paraId="3F596BD7" w14:textId="77777777" w:rsidR="0058243F" w:rsidRDefault="0058243F" w:rsidP="00BD15A4">
      <w:pPr>
        <w:spacing w:after="0"/>
        <w:ind w:left="851" w:hanging="851"/>
        <w:jc w:val="both"/>
        <w:rPr>
          <w:rFonts w:ascii="Times New Roman" w:hAnsi="Times New Roman" w:cs="Times New Roman"/>
          <w:sz w:val="24"/>
          <w:szCs w:val="24"/>
        </w:rPr>
      </w:pPr>
    </w:p>
    <w:p w14:paraId="648AFAFC" w14:textId="77777777" w:rsidR="0058243F" w:rsidRPr="003A5512" w:rsidRDefault="003A5512" w:rsidP="00BD15A4">
      <w:pPr>
        <w:spacing w:after="0"/>
        <w:ind w:left="851" w:hanging="851"/>
        <w:jc w:val="both"/>
        <w:rPr>
          <w:rFonts w:ascii="Times New Roman" w:hAnsi="Times New Roman" w:cs="Times New Roman"/>
          <w:sz w:val="24"/>
          <w:szCs w:val="24"/>
        </w:rPr>
      </w:pPr>
      <w:r w:rsidRPr="003A5512">
        <w:rPr>
          <w:rFonts w:ascii="Times New Roman" w:hAnsi="Times New Roman" w:cs="Times New Roman"/>
          <w:sz w:val="24"/>
          <w:szCs w:val="24"/>
        </w:rPr>
        <w:t xml:space="preserve">3.1.19. </w:t>
      </w:r>
      <w:r w:rsidRPr="003A5512">
        <w:rPr>
          <w:rFonts w:ascii="Times New Roman" w:hAnsi="Times New Roman" w:cs="Times New Roman"/>
          <w:sz w:val="24"/>
          <w:szCs w:val="24"/>
        </w:rPr>
        <w:tab/>
        <w:t>Когда поверхность вертолетной полосы, свободной от препятствий, является твердой, она не должна выступать над плоскостью, общий восходящий уклон которой равен 3 % или местный восходящий уклон которой превышает 5 %, а ее нижняя граница представляет собой горизонтальную линию, проходящую через границу зоны FATO.</w:t>
      </w:r>
    </w:p>
    <w:p w14:paraId="42CB7442" w14:textId="77777777" w:rsidR="0058243F" w:rsidRDefault="0058243F" w:rsidP="00BD15A4">
      <w:pPr>
        <w:spacing w:after="0"/>
        <w:ind w:left="851" w:hanging="851"/>
        <w:jc w:val="both"/>
        <w:rPr>
          <w:rFonts w:ascii="Times New Roman" w:hAnsi="Times New Roman" w:cs="Times New Roman"/>
          <w:sz w:val="24"/>
          <w:szCs w:val="24"/>
        </w:rPr>
      </w:pPr>
    </w:p>
    <w:p w14:paraId="1237D23C" w14:textId="77777777" w:rsidR="0058243F" w:rsidRPr="000A0C0F" w:rsidRDefault="00E529C7" w:rsidP="00BD15A4">
      <w:pPr>
        <w:spacing w:after="0"/>
        <w:ind w:left="851" w:hanging="851"/>
        <w:jc w:val="both"/>
        <w:rPr>
          <w:rFonts w:ascii="Times New Roman" w:hAnsi="Times New Roman" w:cs="Times New Roman"/>
          <w:sz w:val="24"/>
          <w:szCs w:val="24"/>
        </w:rPr>
      </w:pPr>
      <w:r w:rsidRPr="000A0C0F">
        <w:rPr>
          <w:rFonts w:ascii="Times New Roman" w:eastAsia="Arial" w:hAnsi="Times New Roman" w:cs="Times New Roman"/>
          <w:sz w:val="24"/>
          <w:szCs w:val="24"/>
        </w:rPr>
        <w:t xml:space="preserve">3.1.20. </w:t>
      </w:r>
      <w:r w:rsidRPr="000A0C0F">
        <w:rPr>
          <w:rFonts w:ascii="Times New Roman" w:eastAsia="Arial" w:hAnsi="Times New Roman" w:cs="Times New Roman"/>
          <w:sz w:val="24"/>
          <w:szCs w:val="24"/>
        </w:rPr>
        <w:tab/>
        <w:t>Объект, расположенный в пределах вертолетной полосы, свободной от препятствий, и представляющий потенциальную угрозу для безопасности вертолетов в воздухе, следует рассматривать как препятствие и устранять.</w:t>
      </w:r>
    </w:p>
    <w:p w14:paraId="0288FB80" w14:textId="77777777" w:rsidR="0058243F" w:rsidRDefault="0058243F" w:rsidP="00BD15A4">
      <w:pPr>
        <w:spacing w:after="0"/>
        <w:ind w:left="851" w:hanging="851"/>
        <w:jc w:val="both"/>
        <w:rPr>
          <w:rFonts w:ascii="Times New Roman" w:hAnsi="Times New Roman" w:cs="Times New Roman"/>
          <w:sz w:val="24"/>
          <w:szCs w:val="24"/>
        </w:rPr>
      </w:pPr>
    </w:p>
    <w:p w14:paraId="5C251DB6" w14:textId="77777777" w:rsidR="0058243F" w:rsidRPr="00E52FCE" w:rsidRDefault="00E52FCE" w:rsidP="00BD15A4">
      <w:pPr>
        <w:spacing w:after="0"/>
        <w:ind w:left="851" w:hanging="851"/>
        <w:jc w:val="both"/>
        <w:rPr>
          <w:rFonts w:ascii="Times New Roman" w:hAnsi="Times New Roman" w:cs="Times New Roman"/>
          <w:b/>
          <w:i/>
          <w:sz w:val="24"/>
          <w:szCs w:val="24"/>
        </w:rPr>
      </w:pPr>
      <w:r w:rsidRPr="00E52FCE">
        <w:rPr>
          <w:rFonts w:ascii="Times New Roman" w:hAnsi="Times New Roman" w:cs="Times New Roman"/>
          <w:b/>
          <w:i/>
          <w:sz w:val="24"/>
          <w:szCs w:val="24"/>
        </w:rPr>
        <w:t>Зон</w:t>
      </w:r>
      <w:r w:rsidR="00E370C1">
        <w:rPr>
          <w:rFonts w:ascii="Times New Roman" w:hAnsi="Times New Roman" w:cs="Times New Roman"/>
          <w:b/>
          <w:i/>
          <w:sz w:val="24"/>
          <w:szCs w:val="24"/>
        </w:rPr>
        <w:t>ы</w:t>
      </w:r>
      <w:r w:rsidRPr="00E52FCE">
        <w:rPr>
          <w:rFonts w:ascii="Times New Roman" w:hAnsi="Times New Roman" w:cs="Times New Roman"/>
          <w:b/>
          <w:i/>
          <w:sz w:val="24"/>
          <w:szCs w:val="24"/>
        </w:rPr>
        <w:t xml:space="preserve"> приземления и отрыва (TLOF)</w:t>
      </w:r>
    </w:p>
    <w:p w14:paraId="16F1C283" w14:textId="77777777" w:rsidR="00E52FCE" w:rsidRPr="00E52FCE" w:rsidRDefault="00E52FCE" w:rsidP="00E52FCE">
      <w:pPr>
        <w:autoSpaceDE w:val="0"/>
        <w:autoSpaceDN w:val="0"/>
        <w:adjustRightInd w:val="0"/>
        <w:ind w:left="861" w:hanging="861"/>
        <w:rPr>
          <w:rFonts w:ascii="Times New Roman" w:hAnsi="Times New Roman" w:cs="Times New Roman"/>
          <w:color w:val="000000"/>
          <w:sz w:val="24"/>
          <w:szCs w:val="24"/>
        </w:rPr>
      </w:pPr>
      <w:r w:rsidRPr="00E52FCE">
        <w:rPr>
          <w:rFonts w:ascii="Times New Roman" w:hAnsi="Times New Roman" w:cs="Times New Roman"/>
          <w:color w:val="000000"/>
          <w:sz w:val="24"/>
          <w:szCs w:val="24"/>
        </w:rPr>
        <w:t xml:space="preserve">3.1.21 </w:t>
      </w:r>
      <w:r w:rsidRPr="00E52FCE">
        <w:rPr>
          <w:rFonts w:ascii="Times New Roman" w:hAnsi="Times New Roman" w:cs="Times New Roman"/>
          <w:color w:val="000000"/>
          <w:sz w:val="24"/>
          <w:szCs w:val="24"/>
        </w:rPr>
        <w:tab/>
        <w:t xml:space="preserve">Зона TLOF: </w:t>
      </w:r>
    </w:p>
    <w:p w14:paraId="53BFDB94" w14:textId="77777777" w:rsidR="00E52FCE" w:rsidRPr="00E52FCE" w:rsidRDefault="00E52FCE" w:rsidP="00E52FCE">
      <w:pPr>
        <w:autoSpaceDE w:val="0"/>
        <w:autoSpaceDN w:val="0"/>
        <w:adjustRightInd w:val="0"/>
        <w:ind w:left="1276" w:hanging="425"/>
        <w:rPr>
          <w:rFonts w:ascii="Times New Roman" w:hAnsi="Times New Roman" w:cs="Times New Roman"/>
          <w:color w:val="000000"/>
          <w:sz w:val="24"/>
          <w:szCs w:val="24"/>
        </w:rPr>
      </w:pPr>
      <w:r w:rsidRPr="00E52FCE">
        <w:rPr>
          <w:rFonts w:ascii="Times New Roman" w:hAnsi="Times New Roman" w:cs="Times New Roman"/>
          <w:color w:val="000000"/>
          <w:sz w:val="24"/>
          <w:szCs w:val="24"/>
        </w:rPr>
        <w:lastRenderedPageBreak/>
        <w:t xml:space="preserve">a) </w:t>
      </w:r>
      <w:r w:rsidRPr="00E52FCE">
        <w:rPr>
          <w:rFonts w:ascii="Times New Roman" w:hAnsi="Times New Roman" w:cs="Times New Roman"/>
          <w:color w:val="000000"/>
          <w:sz w:val="24"/>
          <w:szCs w:val="24"/>
        </w:rPr>
        <w:tab/>
        <w:t xml:space="preserve">обеспечивает: </w:t>
      </w:r>
    </w:p>
    <w:p w14:paraId="02579B41" w14:textId="77777777" w:rsidR="00E52FCE" w:rsidRPr="00E52FCE" w:rsidRDefault="00E52FCE" w:rsidP="00E52FCE">
      <w:pPr>
        <w:autoSpaceDE w:val="0"/>
        <w:autoSpaceDN w:val="0"/>
        <w:adjustRightInd w:val="0"/>
        <w:ind w:left="1843" w:hanging="567"/>
        <w:jc w:val="both"/>
        <w:rPr>
          <w:rFonts w:ascii="Times New Roman" w:hAnsi="Times New Roman" w:cs="Times New Roman"/>
          <w:color w:val="000000"/>
          <w:sz w:val="24"/>
          <w:szCs w:val="24"/>
        </w:rPr>
      </w:pPr>
      <w:r w:rsidRPr="00E52FCE">
        <w:rPr>
          <w:rFonts w:ascii="Times New Roman" w:hAnsi="Times New Roman" w:cs="Times New Roman"/>
          <w:color w:val="000000"/>
          <w:sz w:val="24"/>
          <w:szCs w:val="24"/>
        </w:rPr>
        <w:t xml:space="preserve">1) </w:t>
      </w:r>
      <w:r w:rsidRPr="00E52FCE">
        <w:rPr>
          <w:rFonts w:ascii="Times New Roman" w:hAnsi="Times New Roman" w:cs="Times New Roman"/>
          <w:color w:val="000000"/>
          <w:sz w:val="24"/>
          <w:szCs w:val="24"/>
        </w:rPr>
        <w:tab/>
        <w:t xml:space="preserve">зону, свободную от препятствий, имеющую достаточные размеры и конфигурацию и обеспечивающую удержание шасси самого большого вертолета, для обслуживания которого предназначена зона TLOF, в соответствии с предполагаемой ориентацией; </w:t>
      </w:r>
    </w:p>
    <w:p w14:paraId="75EBC1F6" w14:textId="77777777" w:rsidR="00E52FCE" w:rsidRPr="00E52FCE" w:rsidRDefault="00E52FCE" w:rsidP="00E52FCE">
      <w:pPr>
        <w:autoSpaceDE w:val="0"/>
        <w:autoSpaceDN w:val="0"/>
        <w:adjustRightInd w:val="0"/>
        <w:ind w:left="1843" w:hanging="567"/>
        <w:rPr>
          <w:rFonts w:ascii="Times New Roman" w:hAnsi="Times New Roman" w:cs="Times New Roman"/>
          <w:color w:val="000000"/>
          <w:sz w:val="24"/>
          <w:szCs w:val="24"/>
        </w:rPr>
      </w:pPr>
      <w:r w:rsidRPr="00E52FCE">
        <w:rPr>
          <w:rFonts w:ascii="Times New Roman" w:hAnsi="Times New Roman" w:cs="Times New Roman"/>
          <w:color w:val="000000"/>
          <w:sz w:val="24"/>
          <w:szCs w:val="24"/>
        </w:rPr>
        <w:t xml:space="preserve">2) </w:t>
      </w:r>
      <w:r w:rsidRPr="00E52FCE">
        <w:rPr>
          <w:rFonts w:ascii="Times New Roman" w:hAnsi="Times New Roman" w:cs="Times New Roman"/>
          <w:color w:val="000000"/>
          <w:sz w:val="24"/>
          <w:szCs w:val="24"/>
        </w:rPr>
        <w:tab/>
        <w:t xml:space="preserve">поверхность, которая: </w:t>
      </w:r>
    </w:p>
    <w:p w14:paraId="707CE0CB" w14:textId="77777777" w:rsidR="00E52FCE" w:rsidRPr="00E52FCE" w:rsidRDefault="00E52FCE" w:rsidP="00E52FCE">
      <w:pPr>
        <w:tabs>
          <w:tab w:val="left" w:pos="2268"/>
        </w:tabs>
        <w:autoSpaceDE w:val="0"/>
        <w:autoSpaceDN w:val="0"/>
        <w:adjustRightInd w:val="0"/>
        <w:ind w:left="2268" w:hanging="425"/>
        <w:jc w:val="both"/>
        <w:rPr>
          <w:rFonts w:ascii="Times New Roman" w:hAnsi="Times New Roman" w:cs="Times New Roman"/>
          <w:color w:val="000000"/>
          <w:sz w:val="24"/>
          <w:szCs w:val="24"/>
        </w:rPr>
      </w:pPr>
      <w:r w:rsidRPr="00E52FCE">
        <w:rPr>
          <w:rFonts w:ascii="Times New Roman" w:hAnsi="Times New Roman" w:cs="Times New Roman"/>
          <w:color w:val="000000"/>
          <w:sz w:val="24"/>
          <w:szCs w:val="24"/>
        </w:rPr>
        <w:t xml:space="preserve">i) обладает достаточной несущей способностью, позволяющей воспринимать динамические нагрузки, связанные с предполагаемым типом прибытия вертолета в назначенную зону TLOF; </w:t>
      </w:r>
    </w:p>
    <w:p w14:paraId="01C8C835" w14:textId="77777777" w:rsidR="00E52FCE" w:rsidRPr="00E52FCE" w:rsidRDefault="00E52FCE" w:rsidP="00E52FCE">
      <w:pPr>
        <w:tabs>
          <w:tab w:val="left" w:pos="2268"/>
        </w:tabs>
        <w:autoSpaceDE w:val="0"/>
        <w:autoSpaceDN w:val="0"/>
        <w:adjustRightInd w:val="0"/>
        <w:ind w:left="2268" w:hanging="425"/>
        <w:jc w:val="both"/>
        <w:rPr>
          <w:rFonts w:ascii="Times New Roman" w:hAnsi="Times New Roman" w:cs="Times New Roman"/>
          <w:color w:val="000000"/>
          <w:sz w:val="24"/>
          <w:szCs w:val="24"/>
        </w:rPr>
      </w:pPr>
      <w:proofErr w:type="spellStart"/>
      <w:r w:rsidRPr="00E52FCE">
        <w:rPr>
          <w:rFonts w:ascii="Times New Roman" w:hAnsi="Times New Roman" w:cs="Times New Roman"/>
          <w:color w:val="000000"/>
          <w:sz w:val="24"/>
          <w:szCs w:val="24"/>
        </w:rPr>
        <w:t>ii</w:t>
      </w:r>
      <w:proofErr w:type="spellEnd"/>
      <w:r w:rsidRPr="00E52FCE">
        <w:rPr>
          <w:rFonts w:ascii="Times New Roman" w:hAnsi="Times New Roman" w:cs="Times New Roman"/>
          <w:color w:val="000000"/>
          <w:sz w:val="24"/>
          <w:szCs w:val="24"/>
        </w:rPr>
        <w:t xml:space="preserve">) не имеет неровностей, которые будут отрицательно влиять на приземление или отрыв вертолетов; </w:t>
      </w:r>
    </w:p>
    <w:p w14:paraId="0EB5417E" w14:textId="77777777" w:rsidR="00E52FCE" w:rsidRPr="00E52FCE" w:rsidRDefault="00E52FCE" w:rsidP="00E52FCE">
      <w:pPr>
        <w:tabs>
          <w:tab w:val="left" w:pos="2268"/>
        </w:tabs>
        <w:autoSpaceDE w:val="0"/>
        <w:autoSpaceDN w:val="0"/>
        <w:adjustRightInd w:val="0"/>
        <w:ind w:left="2268" w:hanging="425"/>
        <w:jc w:val="both"/>
        <w:rPr>
          <w:rFonts w:ascii="Times New Roman" w:hAnsi="Times New Roman" w:cs="Times New Roman"/>
          <w:color w:val="000000"/>
          <w:sz w:val="24"/>
          <w:szCs w:val="24"/>
        </w:rPr>
      </w:pPr>
      <w:proofErr w:type="spellStart"/>
      <w:r w:rsidRPr="00E52FCE">
        <w:rPr>
          <w:rFonts w:ascii="Times New Roman" w:hAnsi="Times New Roman" w:cs="Times New Roman"/>
          <w:color w:val="000000"/>
          <w:sz w:val="24"/>
          <w:szCs w:val="24"/>
        </w:rPr>
        <w:t>iii</w:t>
      </w:r>
      <w:proofErr w:type="spellEnd"/>
      <w:r w:rsidRPr="00E52FCE">
        <w:rPr>
          <w:rFonts w:ascii="Times New Roman" w:hAnsi="Times New Roman" w:cs="Times New Roman"/>
          <w:color w:val="000000"/>
          <w:sz w:val="24"/>
          <w:szCs w:val="24"/>
        </w:rPr>
        <w:t xml:space="preserve">) имеет достаточные характеристики сцепления, исключающие возможность скольжения вертолетов или людей; </w:t>
      </w:r>
    </w:p>
    <w:p w14:paraId="5A9E4701" w14:textId="77777777" w:rsidR="00E52FCE" w:rsidRPr="00E52FCE" w:rsidRDefault="00E52FCE" w:rsidP="00E52FCE">
      <w:pPr>
        <w:tabs>
          <w:tab w:val="left" w:pos="2268"/>
        </w:tabs>
        <w:autoSpaceDE w:val="0"/>
        <w:autoSpaceDN w:val="0"/>
        <w:adjustRightInd w:val="0"/>
        <w:ind w:left="2268" w:hanging="425"/>
        <w:jc w:val="both"/>
        <w:rPr>
          <w:rFonts w:ascii="Times New Roman" w:hAnsi="Times New Roman" w:cs="Times New Roman"/>
          <w:color w:val="000000"/>
          <w:sz w:val="24"/>
          <w:szCs w:val="24"/>
        </w:rPr>
      </w:pPr>
      <w:proofErr w:type="spellStart"/>
      <w:r w:rsidRPr="00E52FCE">
        <w:rPr>
          <w:rFonts w:ascii="Times New Roman" w:hAnsi="Times New Roman" w:cs="Times New Roman"/>
          <w:color w:val="000000"/>
          <w:sz w:val="24"/>
          <w:szCs w:val="24"/>
        </w:rPr>
        <w:t>iv</w:t>
      </w:r>
      <w:proofErr w:type="spellEnd"/>
      <w:r w:rsidRPr="00E52FCE">
        <w:rPr>
          <w:rFonts w:ascii="Times New Roman" w:hAnsi="Times New Roman" w:cs="Times New Roman"/>
          <w:color w:val="000000"/>
          <w:sz w:val="24"/>
          <w:szCs w:val="24"/>
        </w:rPr>
        <w:t>)</w:t>
      </w:r>
      <w:r w:rsidRPr="00E52FCE">
        <w:rPr>
          <w:rFonts w:ascii="Times New Roman" w:hAnsi="Times New Roman" w:cs="Times New Roman"/>
          <w:color w:val="000000"/>
          <w:sz w:val="24"/>
          <w:szCs w:val="24"/>
        </w:rPr>
        <w:tab/>
        <w:t xml:space="preserve">является устойчивой к воздействию струи от несущего винта; </w:t>
      </w:r>
    </w:p>
    <w:p w14:paraId="0516E61B" w14:textId="77777777" w:rsidR="00E52FCE" w:rsidRPr="00E52FCE" w:rsidRDefault="00E52FCE" w:rsidP="00E52FCE">
      <w:pPr>
        <w:tabs>
          <w:tab w:val="left" w:pos="2268"/>
        </w:tabs>
        <w:autoSpaceDE w:val="0"/>
        <w:autoSpaceDN w:val="0"/>
        <w:adjustRightInd w:val="0"/>
        <w:ind w:left="2268" w:hanging="425"/>
        <w:jc w:val="both"/>
        <w:rPr>
          <w:rFonts w:ascii="Times New Roman" w:hAnsi="Times New Roman" w:cs="Times New Roman"/>
          <w:color w:val="000000"/>
          <w:sz w:val="24"/>
          <w:szCs w:val="24"/>
        </w:rPr>
      </w:pPr>
      <w:r w:rsidRPr="00E52FCE">
        <w:rPr>
          <w:rFonts w:ascii="Times New Roman" w:hAnsi="Times New Roman" w:cs="Times New Roman"/>
          <w:color w:val="000000"/>
          <w:sz w:val="24"/>
          <w:szCs w:val="24"/>
        </w:rPr>
        <w:t xml:space="preserve">v) обеспечивает эффективный дренаж, не оказывая при этом отрицательного влияния на управление и стабильность вертолета в момент приземления и отрыва или остановки; </w:t>
      </w:r>
    </w:p>
    <w:p w14:paraId="5A864D22" w14:textId="77777777" w:rsidR="0058243F" w:rsidRDefault="00E52FCE" w:rsidP="00E52FCE">
      <w:pPr>
        <w:spacing w:after="0"/>
        <w:ind w:left="1418" w:hanging="567"/>
        <w:jc w:val="both"/>
        <w:rPr>
          <w:rFonts w:ascii="Times New Roman" w:hAnsi="Times New Roman" w:cs="Times New Roman"/>
          <w:sz w:val="24"/>
          <w:szCs w:val="24"/>
        </w:rPr>
      </w:pPr>
      <w:r w:rsidRPr="00E52FCE">
        <w:rPr>
          <w:rFonts w:ascii="Times New Roman" w:hAnsi="Times New Roman" w:cs="Times New Roman"/>
          <w:color w:val="000000"/>
          <w:sz w:val="24"/>
          <w:szCs w:val="24"/>
        </w:rPr>
        <w:t>b)</w:t>
      </w:r>
      <w:r w:rsidRPr="00E52FCE">
        <w:rPr>
          <w:rFonts w:ascii="Times New Roman" w:hAnsi="Times New Roman" w:cs="Times New Roman"/>
          <w:color w:val="000000"/>
          <w:sz w:val="24"/>
          <w:szCs w:val="24"/>
        </w:rPr>
        <w:tab/>
        <w:t>должна быть связана с зоной FATO или местом стоянки.</w:t>
      </w:r>
    </w:p>
    <w:p w14:paraId="6D49FB73" w14:textId="77777777" w:rsidR="0058243F" w:rsidRDefault="0058243F" w:rsidP="00BD15A4">
      <w:pPr>
        <w:spacing w:after="0"/>
        <w:ind w:left="851" w:hanging="851"/>
        <w:jc w:val="both"/>
        <w:rPr>
          <w:rFonts w:ascii="Times New Roman" w:hAnsi="Times New Roman" w:cs="Times New Roman"/>
          <w:sz w:val="24"/>
          <w:szCs w:val="24"/>
        </w:rPr>
      </w:pPr>
    </w:p>
    <w:p w14:paraId="4A404C69" w14:textId="77777777" w:rsidR="0058243F" w:rsidRPr="00B54301" w:rsidRDefault="00B54301" w:rsidP="00BD15A4">
      <w:pPr>
        <w:spacing w:after="0"/>
        <w:ind w:left="851" w:hanging="851"/>
        <w:jc w:val="both"/>
        <w:rPr>
          <w:rFonts w:ascii="Times New Roman" w:hAnsi="Times New Roman" w:cs="Times New Roman"/>
          <w:sz w:val="24"/>
          <w:szCs w:val="24"/>
        </w:rPr>
      </w:pPr>
      <w:r w:rsidRPr="00B54301">
        <w:rPr>
          <w:rFonts w:ascii="Times New Roman" w:hAnsi="Times New Roman" w:cs="Times New Roman"/>
          <w:color w:val="000000"/>
          <w:sz w:val="24"/>
          <w:szCs w:val="24"/>
        </w:rPr>
        <w:t xml:space="preserve">3.1.22 </w:t>
      </w:r>
      <w:r w:rsidRPr="00B54301">
        <w:rPr>
          <w:rFonts w:ascii="Times New Roman" w:hAnsi="Times New Roman" w:cs="Times New Roman"/>
          <w:color w:val="000000"/>
          <w:sz w:val="24"/>
          <w:szCs w:val="24"/>
        </w:rPr>
        <w:tab/>
        <w:t>На вертодроме предусматривается по крайней мере одна зона TLOF.</w:t>
      </w:r>
    </w:p>
    <w:p w14:paraId="1FC025B3" w14:textId="77777777" w:rsidR="0058243F" w:rsidRDefault="0058243F" w:rsidP="00BD15A4">
      <w:pPr>
        <w:spacing w:after="0"/>
        <w:ind w:left="851" w:hanging="851"/>
        <w:jc w:val="both"/>
        <w:rPr>
          <w:rFonts w:ascii="Times New Roman" w:hAnsi="Times New Roman" w:cs="Times New Roman"/>
          <w:sz w:val="24"/>
          <w:szCs w:val="24"/>
        </w:rPr>
      </w:pPr>
    </w:p>
    <w:p w14:paraId="2972F76E" w14:textId="77777777" w:rsidR="0058243F" w:rsidRPr="006F52A2" w:rsidRDefault="006F52A2" w:rsidP="00BD15A4">
      <w:pPr>
        <w:spacing w:after="0"/>
        <w:ind w:left="851" w:hanging="851"/>
        <w:jc w:val="both"/>
        <w:rPr>
          <w:rFonts w:ascii="Times New Roman" w:hAnsi="Times New Roman" w:cs="Times New Roman"/>
          <w:sz w:val="24"/>
          <w:szCs w:val="24"/>
        </w:rPr>
      </w:pPr>
      <w:r w:rsidRPr="006F52A2">
        <w:rPr>
          <w:rFonts w:ascii="Times New Roman" w:hAnsi="Times New Roman" w:cs="Times New Roman"/>
          <w:color w:val="000000"/>
          <w:sz w:val="24"/>
          <w:szCs w:val="24"/>
        </w:rPr>
        <w:t xml:space="preserve">3.1.23 </w:t>
      </w:r>
      <w:r w:rsidRPr="006F52A2">
        <w:rPr>
          <w:rFonts w:ascii="Times New Roman" w:hAnsi="Times New Roman" w:cs="Times New Roman"/>
          <w:color w:val="000000"/>
          <w:sz w:val="24"/>
          <w:szCs w:val="24"/>
        </w:rPr>
        <w:tab/>
        <w:t>Зона TLOF предусматривается во всех случаях, когда предполагается, что шасси вертолета будет касаться земли в пределах зоны FATO или места стоянки, или отрыв производиться из зоны FATO или с места стоянки.</w:t>
      </w:r>
    </w:p>
    <w:p w14:paraId="3A8B01AA" w14:textId="77777777" w:rsidR="0058243F" w:rsidRDefault="0058243F" w:rsidP="00BD15A4">
      <w:pPr>
        <w:spacing w:after="0"/>
        <w:ind w:left="851" w:hanging="851"/>
        <w:jc w:val="both"/>
        <w:rPr>
          <w:rFonts w:ascii="Times New Roman" w:hAnsi="Times New Roman" w:cs="Times New Roman"/>
          <w:sz w:val="24"/>
          <w:szCs w:val="24"/>
        </w:rPr>
      </w:pPr>
    </w:p>
    <w:p w14:paraId="01CBB446" w14:textId="77777777" w:rsidR="003C1FF7" w:rsidRPr="003C1FF7" w:rsidRDefault="003C1FF7" w:rsidP="003C1FF7">
      <w:pPr>
        <w:autoSpaceDE w:val="0"/>
        <w:autoSpaceDN w:val="0"/>
        <w:adjustRightInd w:val="0"/>
        <w:ind w:left="861" w:hanging="861"/>
        <w:jc w:val="both"/>
        <w:rPr>
          <w:rFonts w:ascii="Times New Roman" w:hAnsi="Times New Roman" w:cs="Times New Roman"/>
          <w:color w:val="000000"/>
          <w:sz w:val="24"/>
          <w:szCs w:val="24"/>
        </w:rPr>
      </w:pPr>
      <w:r w:rsidRPr="003C1FF7">
        <w:rPr>
          <w:rFonts w:ascii="Times New Roman" w:hAnsi="Times New Roman" w:cs="Times New Roman"/>
          <w:color w:val="000000"/>
          <w:sz w:val="24"/>
          <w:szCs w:val="24"/>
        </w:rPr>
        <w:t xml:space="preserve">3.1.24 </w:t>
      </w:r>
      <w:r w:rsidRPr="003C1FF7">
        <w:rPr>
          <w:rFonts w:ascii="Times New Roman" w:hAnsi="Times New Roman" w:cs="Times New Roman"/>
          <w:color w:val="000000"/>
          <w:sz w:val="24"/>
          <w:szCs w:val="24"/>
        </w:rPr>
        <w:tab/>
        <w:t xml:space="preserve">Минимальные размеры зоны TLOF: </w:t>
      </w:r>
    </w:p>
    <w:p w14:paraId="7ECF88EA" w14:textId="77777777" w:rsidR="003C1FF7" w:rsidRPr="003C1FF7" w:rsidRDefault="003C1FF7" w:rsidP="003C1FF7">
      <w:pPr>
        <w:autoSpaceDE w:val="0"/>
        <w:autoSpaceDN w:val="0"/>
        <w:adjustRightInd w:val="0"/>
        <w:ind w:left="1418" w:hanging="567"/>
        <w:jc w:val="both"/>
        <w:rPr>
          <w:rFonts w:ascii="Times New Roman" w:hAnsi="Times New Roman" w:cs="Times New Roman"/>
          <w:color w:val="000000"/>
          <w:sz w:val="24"/>
          <w:szCs w:val="24"/>
        </w:rPr>
      </w:pPr>
      <w:r w:rsidRPr="003C1FF7">
        <w:rPr>
          <w:rFonts w:ascii="Times New Roman" w:hAnsi="Times New Roman" w:cs="Times New Roman"/>
          <w:color w:val="000000"/>
          <w:sz w:val="24"/>
          <w:szCs w:val="24"/>
        </w:rPr>
        <w:t xml:space="preserve">а) </w:t>
      </w:r>
      <w:r w:rsidRPr="003C1FF7">
        <w:rPr>
          <w:rFonts w:ascii="Times New Roman" w:hAnsi="Times New Roman" w:cs="Times New Roman"/>
          <w:color w:val="000000"/>
          <w:sz w:val="24"/>
          <w:szCs w:val="24"/>
        </w:rPr>
        <w:tab/>
        <w:t xml:space="preserve">когда зона FATO предназначена для использования вертолетами, выполняющими полеты в соответствии с летно-техническими характеристиками класса 1, – должны быть размерами, необходимыми для выполнения предписанной процедуры, предусмотренной руководством по летной эксплуатации (РЛЭ) вертолета, для обслуживания которого предназначена зона TLOF; </w:t>
      </w:r>
    </w:p>
    <w:p w14:paraId="7AC46EA5" w14:textId="77777777" w:rsidR="003C1FF7" w:rsidRPr="003C1FF7" w:rsidRDefault="003C1FF7" w:rsidP="003C1FF7">
      <w:pPr>
        <w:autoSpaceDE w:val="0"/>
        <w:autoSpaceDN w:val="0"/>
        <w:adjustRightInd w:val="0"/>
        <w:ind w:left="1418" w:hanging="567"/>
        <w:jc w:val="both"/>
        <w:rPr>
          <w:rFonts w:ascii="Times New Roman" w:hAnsi="Times New Roman" w:cs="Times New Roman"/>
          <w:color w:val="000000"/>
          <w:sz w:val="24"/>
          <w:szCs w:val="24"/>
        </w:rPr>
      </w:pPr>
      <w:r w:rsidRPr="003C1FF7">
        <w:rPr>
          <w:rFonts w:ascii="Times New Roman" w:hAnsi="Times New Roman" w:cs="Times New Roman"/>
          <w:color w:val="000000"/>
          <w:sz w:val="24"/>
          <w:szCs w:val="24"/>
        </w:rPr>
        <w:t xml:space="preserve">b) </w:t>
      </w:r>
      <w:r w:rsidRPr="003C1FF7">
        <w:rPr>
          <w:rFonts w:ascii="Times New Roman" w:hAnsi="Times New Roman" w:cs="Times New Roman"/>
          <w:color w:val="000000"/>
          <w:sz w:val="24"/>
          <w:szCs w:val="24"/>
        </w:rPr>
        <w:tab/>
        <w:t xml:space="preserve">когда зона FATO предназначена для использования вертолетами, выполняющими полеты в соответствии с летно-техническими характеристиками классов 2 или 3, или находящимися на стоянке: </w:t>
      </w:r>
    </w:p>
    <w:p w14:paraId="5CD5A79A" w14:textId="77777777" w:rsidR="003C1FF7" w:rsidRPr="003C1FF7" w:rsidRDefault="003C1FF7" w:rsidP="003C1FF7">
      <w:pPr>
        <w:autoSpaceDE w:val="0"/>
        <w:autoSpaceDN w:val="0"/>
        <w:adjustRightInd w:val="0"/>
        <w:ind w:left="1985" w:hanging="567"/>
        <w:jc w:val="both"/>
        <w:rPr>
          <w:rFonts w:ascii="Times New Roman" w:hAnsi="Times New Roman" w:cs="Times New Roman"/>
          <w:color w:val="000000"/>
          <w:sz w:val="24"/>
          <w:szCs w:val="24"/>
        </w:rPr>
      </w:pPr>
      <w:r w:rsidRPr="003C1FF7">
        <w:rPr>
          <w:rFonts w:ascii="Times New Roman" w:hAnsi="Times New Roman" w:cs="Times New Roman"/>
          <w:color w:val="000000"/>
          <w:sz w:val="24"/>
          <w:szCs w:val="24"/>
        </w:rPr>
        <w:t xml:space="preserve">1) </w:t>
      </w:r>
      <w:r w:rsidRPr="003C1FF7">
        <w:rPr>
          <w:rFonts w:ascii="Times New Roman" w:hAnsi="Times New Roman" w:cs="Times New Roman"/>
          <w:color w:val="000000"/>
          <w:sz w:val="24"/>
          <w:szCs w:val="24"/>
        </w:rPr>
        <w:tab/>
        <w:t xml:space="preserve">когда отсутствуют ограничения в отношении направления приземления, – размер должен быть достаточным для размещения круга диаметром не менее 0,83 D: </w:t>
      </w:r>
    </w:p>
    <w:p w14:paraId="0B8B9BEF" w14:textId="77777777" w:rsidR="003C1FF7" w:rsidRPr="003C1FF7" w:rsidRDefault="003C1FF7" w:rsidP="003C1FF7">
      <w:pPr>
        <w:autoSpaceDE w:val="0"/>
        <w:autoSpaceDN w:val="0"/>
        <w:adjustRightInd w:val="0"/>
        <w:ind w:left="2552" w:hanging="425"/>
        <w:jc w:val="both"/>
        <w:rPr>
          <w:rFonts w:ascii="Times New Roman" w:hAnsi="Times New Roman" w:cs="Times New Roman"/>
          <w:color w:val="000000"/>
          <w:sz w:val="24"/>
          <w:szCs w:val="24"/>
        </w:rPr>
      </w:pPr>
      <w:r w:rsidRPr="003C1FF7">
        <w:rPr>
          <w:rFonts w:ascii="Times New Roman" w:hAnsi="Times New Roman" w:cs="Times New Roman"/>
          <w:color w:val="000000"/>
          <w:sz w:val="24"/>
          <w:szCs w:val="24"/>
        </w:rPr>
        <w:lastRenderedPageBreak/>
        <w:t xml:space="preserve">i) </w:t>
      </w:r>
      <w:r w:rsidRPr="003C1FF7">
        <w:rPr>
          <w:rFonts w:ascii="Times New Roman" w:hAnsi="Times New Roman" w:cs="Times New Roman"/>
          <w:color w:val="000000"/>
          <w:sz w:val="24"/>
          <w:szCs w:val="24"/>
        </w:rPr>
        <w:tab/>
        <w:t xml:space="preserve">в зоне FATO – расчетного вертолета; или </w:t>
      </w:r>
    </w:p>
    <w:p w14:paraId="05E9E343" w14:textId="77777777" w:rsidR="003C1FF7" w:rsidRPr="003C1FF7" w:rsidRDefault="003C1FF7" w:rsidP="003C1FF7">
      <w:pPr>
        <w:autoSpaceDE w:val="0"/>
        <w:autoSpaceDN w:val="0"/>
        <w:adjustRightInd w:val="0"/>
        <w:ind w:left="2552" w:hanging="425"/>
        <w:jc w:val="both"/>
        <w:rPr>
          <w:rFonts w:ascii="Times New Roman" w:hAnsi="Times New Roman" w:cs="Times New Roman"/>
          <w:color w:val="000000"/>
          <w:sz w:val="24"/>
          <w:szCs w:val="24"/>
        </w:rPr>
      </w:pPr>
      <w:proofErr w:type="spellStart"/>
      <w:r w:rsidRPr="003C1FF7">
        <w:rPr>
          <w:rFonts w:ascii="Times New Roman" w:hAnsi="Times New Roman" w:cs="Times New Roman"/>
          <w:color w:val="000000"/>
          <w:sz w:val="24"/>
          <w:szCs w:val="24"/>
        </w:rPr>
        <w:t>ii</w:t>
      </w:r>
      <w:proofErr w:type="spellEnd"/>
      <w:r w:rsidRPr="003C1FF7">
        <w:rPr>
          <w:rFonts w:ascii="Times New Roman" w:hAnsi="Times New Roman" w:cs="Times New Roman"/>
          <w:color w:val="000000"/>
          <w:sz w:val="24"/>
          <w:szCs w:val="24"/>
        </w:rPr>
        <w:t xml:space="preserve">) </w:t>
      </w:r>
      <w:r w:rsidRPr="003C1FF7">
        <w:rPr>
          <w:rFonts w:ascii="Times New Roman" w:hAnsi="Times New Roman" w:cs="Times New Roman"/>
          <w:color w:val="000000"/>
          <w:sz w:val="24"/>
          <w:szCs w:val="24"/>
        </w:rPr>
        <w:tab/>
        <w:t xml:space="preserve">на месте стоянки – самого большого вертолета, для обслуживания которого предназначено место стоянки; </w:t>
      </w:r>
    </w:p>
    <w:p w14:paraId="78C04718" w14:textId="77777777" w:rsidR="003C1FF7" w:rsidRPr="003C1FF7" w:rsidRDefault="003C1FF7" w:rsidP="003C1FF7">
      <w:pPr>
        <w:autoSpaceDE w:val="0"/>
        <w:autoSpaceDN w:val="0"/>
        <w:adjustRightInd w:val="0"/>
        <w:ind w:left="1985" w:hanging="567"/>
        <w:jc w:val="both"/>
        <w:rPr>
          <w:rFonts w:ascii="Times New Roman" w:hAnsi="Times New Roman" w:cs="Times New Roman"/>
          <w:color w:val="000000"/>
          <w:sz w:val="24"/>
          <w:szCs w:val="24"/>
        </w:rPr>
      </w:pPr>
      <w:r w:rsidRPr="003C1FF7">
        <w:rPr>
          <w:rFonts w:ascii="Times New Roman" w:hAnsi="Times New Roman" w:cs="Times New Roman"/>
          <w:color w:val="000000"/>
          <w:sz w:val="24"/>
          <w:szCs w:val="24"/>
        </w:rPr>
        <w:t xml:space="preserve">2) </w:t>
      </w:r>
      <w:r w:rsidRPr="003C1FF7">
        <w:rPr>
          <w:rFonts w:ascii="Times New Roman" w:hAnsi="Times New Roman" w:cs="Times New Roman"/>
          <w:color w:val="000000"/>
          <w:sz w:val="24"/>
          <w:szCs w:val="24"/>
        </w:rPr>
        <w:tab/>
        <w:t xml:space="preserve">когда имеются ограничения в отношении направления приземления, – зона должна иметь достаточную ширину для выполнения требования, предусмотренного п. 3.1.21 a) 1) выше, но не менее двойной ширины шасси (UCW): </w:t>
      </w:r>
    </w:p>
    <w:p w14:paraId="0374680C" w14:textId="77777777" w:rsidR="003C1FF7" w:rsidRPr="003C1FF7" w:rsidRDefault="003C1FF7" w:rsidP="003C1FF7">
      <w:pPr>
        <w:autoSpaceDE w:val="0"/>
        <w:autoSpaceDN w:val="0"/>
        <w:adjustRightInd w:val="0"/>
        <w:ind w:left="2552" w:hanging="567"/>
        <w:jc w:val="both"/>
        <w:rPr>
          <w:rFonts w:ascii="Times New Roman" w:hAnsi="Times New Roman" w:cs="Times New Roman"/>
          <w:color w:val="000000"/>
          <w:sz w:val="24"/>
          <w:szCs w:val="24"/>
        </w:rPr>
      </w:pPr>
      <w:r w:rsidRPr="003C1FF7">
        <w:rPr>
          <w:rFonts w:ascii="Times New Roman" w:hAnsi="Times New Roman" w:cs="Times New Roman"/>
          <w:sz w:val="24"/>
          <w:szCs w:val="24"/>
        </w:rPr>
        <w:t xml:space="preserve">i) </w:t>
      </w:r>
      <w:r w:rsidRPr="003C1FF7">
        <w:rPr>
          <w:rFonts w:ascii="Times New Roman" w:hAnsi="Times New Roman" w:cs="Times New Roman"/>
          <w:sz w:val="24"/>
          <w:szCs w:val="24"/>
        </w:rPr>
        <w:tab/>
        <w:t>в з</w:t>
      </w:r>
      <w:r w:rsidRPr="003C1FF7">
        <w:rPr>
          <w:rFonts w:ascii="Times New Roman" w:hAnsi="Times New Roman" w:cs="Times New Roman"/>
          <w:color w:val="000000"/>
          <w:sz w:val="24"/>
          <w:szCs w:val="24"/>
        </w:rPr>
        <w:t xml:space="preserve">оне FATO – расчетного вертолета; или </w:t>
      </w:r>
    </w:p>
    <w:p w14:paraId="23C83F72" w14:textId="77777777" w:rsidR="0058243F" w:rsidRDefault="003C1FF7" w:rsidP="003C1FF7">
      <w:pPr>
        <w:spacing w:after="0"/>
        <w:ind w:left="2552" w:hanging="567"/>
        <w:jc w:val="both"/>
        <w:rPr>
          <w:rFonts w:ascii="Times New Roman" w:hAnsi="Times New Roman" w:cs="Times New Roman"/>
          <w:sz w:val="24"/>
          <w:szCs w:val="24"/>
        </w:rPr>
      </w:pPr>
      <w:proofErr w:type="spellStart"/>
      <w:r w:rsidRPr="003C1FF7">
        <w:rPr>
          <w:rFonts w:ascii="Times New Roman" w:hAnsi="Times New Roman" w:cs="Times New Roman"/>
          <w:color w:val="000000"/>
          <w:sz w:val="24"/>
          <w:szCs w:val="24"/>
        </w:rPr>
        <w:t>ii</w:t>
      </w:r>
      <w:proofErr w:type="spellEnd"/>
      <w:r w:rsidRPr="003C1FF7">
        <w:rPr>
          <w:rFonts w:ascii="Times New Roman" w:hAnsi="Times New Roman" w:cs="Times New Roman"/>
          <w:color w:val="000000"/>
          <w:sz w:val="24"/>
          <w:szCs w:val="24"/>
        </w:rPr>
        <w:t xml:space="preserve">) </w:t>
      </w:r>
      <w:r w:rsidRPr="003C1FF7">
        <w:rPr>
          <w:rFonts w:ascii="Times New Roman" w:hAnsi="Times New Roman" w:cs="Times New Roman"/>
          <w:color w:val="000000"/>
          <w:sz w:val="24"/>
          <w:szCs w:val="24"/>
        </w:rPr>
        <w:tab/>
        <w:t xml:space="preserve">на </w:t>
      </w:r>
      <w:r w:rsidRPr="003C1FF7">
        <w:rPr>
          <w:rFonts w:ascii="Times New Roman" w:hAnsi="Times New Roman" w:cs="Times New Roman"/>
          <w:sz w:val="24"/>
          <w:szCs w:val="24"/>
        </w:rPr>
        <w:t>месте стоянки самого большого вертолета для обслуживания которого предназначено место стоянки.</w:t>
      </w:r>
    </w:p>
    <w:p w14:paraId="5436BCE6" w14:textId="77777777" w:rsidR="0058243F" w:rsidRDefault="0058243F" w:rsidP="003C1FF7">
      <w:pPr>
        <w:spacing w:after="0"/>
        <w:ind w:left="2552" w:hanging="567"/>
        <w:jc w:val="both"/>
        <w:rPr>
          <w:rFonts w:ascii="Times New Roman" w:hAnsi="Times New Roman" w:cs="Times New Roman"/>
          <w:sz w:val="24"/>
          <w:szCs w:val="24"/>
        </w:rPr>
      </w:pPr>
    </w:p>
    <w:p w14:paraId="52F99E24" w14:textId="77777777" w:rsidR="004E1FE0" w:rsidRPr="00125B60" w:rsidRDefault="004E1FE0" w:rsidP="0036722F">
      <w:pPr>
        <w:autoSpaceDE w:val="0"/>
        <w:autoSpaceDN w:val="0"/>
        <w:adjustRightInd w:val="0"/>
        <w:ind w:left="861" w:hanging="861"/>
        <w:jc w:val="both"/>
        <w:rPr>
          <w:rFonts w:ascii="Times New Roman" w:hAnsi="Times New Roman" w:cs="Times New Roman"/>
          <w:color w:val="000000"/>
          <w:sz w:val="24"/>
          <w:szCs w:val="24"/>
        </w:rPr>
      </w:pPr>
      <w:r w:rsidRPr="00125B60">
        <w:rPr>
          <w:rFonts w:ascii="Times New Roman" w:hAnsi="Times New Roman" w:cs="Times New Roman"/>
          <w:color w:val="000000"/>
          <w:sz w:val="24"/>
          <w:szCs w:val="24"/>
        </w:rPr>
        <w:t xml:space="preserve">3.1.25 </w:t>
      </w:r>
      <w:r w:rsidRPr="00125B60">
        <w:rPr>
          <w:rFonts w:ascii="Times New Roman" w:hAnsi="Times New Roman" w:cs="Times New Roman"/>
          <w:color w:val="000000"/>
          <w:sz w:val="24"/>
          <w:szCs w:val="24"/>
        </w:rPr>
        <w:tab/>
        <w:t>Для вертодрома, приподнятого над поверхностью, минимальные размеры зоны TLOF, когда она расположена в зоне FATO, должны быть достаточными для размещения круга диаметром не менее 1 расчетного D.</w:t>
      </w:r>
    </w:p>
    <w:p w14:paraId="4D34BC12" w14:textId="77777777" w:rsidR="004E1FE0" w:rsidRDefault="004E1FE0" w:rsidP="0036722F">
      <w:pPr>
        <w:autoSpaceDE w:val="0"/>
        <w:autoSpaceDN w:val="0"/>
        <w:adjustRightInd w:val="0"/>
        <w:ind w:left="861" w:hanging="861"/>
        <w:jc w:val="both"/>
        <w:rPr>
          <w:rFonts w:ascii="Times New Roman" w:hAnsi="Times New Roman" w:cs="Times New Roman"/>
          <w:color w:val="000000"/>
          <w:sz w:val="24"/>
          <w:szCs w:val="24"/>
        </w:rPr>
      </w:pPr>
    </w:p>
    <w:p w14:paraId="7B1FD514" w14:textId="77777777" w:rsidR="0036722F" w:rsidRPr="0036722F" w:rsidRDefault="0036722F" w:rsidP="0036722F">
      <w:pPr>
        <w:autoSpaceDE w:val="0"/>
        <w:autoSpaceDN w:val="0"/>
        <w:adjustRightInd w:val="0"/>
        <w:ind w:left="861" w:hanging="861"/>
        <w:jc w:val="both"/>
        <w:rPr>
          <w:rFonts w:ascii="Times New Roman" w:hAnsi="Times New Roman" w:cs="Times New Roman"/>
          <w:color w:val="000000"/>
          <w:sz w:val="24"/>
          <w:szCs w:val="24"/>
        </w:rPr>
      </w:pPr>
      <w:r w:rsidRPr="0036722F">
        <w:rPr>
          <w:rFonts w:ascii="Times New Roman" w:hAnsi="Times New Roman" w:cs="Times New Roman"/>
          <w:color w:val="000000"/>
          <w:sz w:val="24"/>
          <w:szCs w:val="24"/>
        </w:rPr>
        <w:t>3.1.26</w:t>
      </w:r>
      <w:r w:rsidRPr="0036722F">
        <w:rPr>
          <w:rFonts w:ascii="Times New Roman" w:hAnsi="Times New Roman" w:cs="Times New Roman"/>
          <w:color w:val="000000"/>
          <w:sz w:val="24"/>
          <w:szCs w:val="24"/>
        </w:rPr>
        <w:tab/>
        <w:t xml:space="preserve">Уклоны в зоне TLOF не должны: </w:t>
      </w:r>
    </w:p>
    <w:p w14:paraId="0F3E589B" w14:textId="77777777" w:rsidR="0036722F" w:rsidRPr="0036722F" w:rsidRDefault="0036722F" w:rsidP="0036722F">
      <w:pPr>
        <w:autoSpaceDE w:val="0"/>
        <w:autoSpaceDN w:val="0"/>
        <w:adjustRightInd w:val="0"/>
        <w:ind w:left="1276" w:hanging="425"/>
        <w:jc w:val="both"/>
        <w:rPr>
          <w:rFonts w:ascii="Times New Roman" w:hAnsi="Times New Roman" w:cs="Times New Roman"/>
          <w:color w:val="000000"/>
          <w:sz w:val="24"/>
          <w:szCs w:val="24"/>
        </w:rPr>
      </w:pPr>
      <w:r w:rsidRPr="0036722F">
        <w:rPr>
          <w:rFonts w:ascii="Times New Roman" w:hAnsi="Times New Roman" w:cs="Times New Roman"/>
          <w:color w:val="000000"/>
          <w:sz w:val="24"/>
          <w:szCs w:val="24"/>
        </w:rPr>
        <w:t xml:space="preserve">a) </w:t>
      </w:r>
      <w:r w:rsidRPr="0036722F">
        <w:rPr>
          <w:rFonts w:ascii="Times New Roman" w:hAnsi="Times New Roman" w:cs="Times New Roman"/>
          <w:color w:val="000000"/>
          <w:sz w:val="24"/>
          <w:szCs w:val="24"/>
        </w:rPr>
        <w:tab/>
        <w:t xml:space="preserve">превышать 2 % в любом направлении, за исключением случаев, предусмотренных в </w:t>
      </w:r>
      <w:proofErr w:type="spellStart"/>
      <w:r w:rsidRPr="0036722F">
        <w:rPr>
          <w:rFonts w:ascii="Times New Roman" w:hAnsi="Times New Roman" w:cs="Times New Roman"/>
          <w:color w:val="000000"/>
          <w:sz w:val="24"/>
          <w:szCs w:val="24"/>
        </w:rPr>
        <w:t>пп</w:t>
      </w:r>
      <w:proofErr w:type="spellEnd"/>
      <w:r w:rsidRPr="0036722F">
        <w:rPr>
          <w:rFonts w:ascii="Times New Roman" w:hAnsi="Times New Roman" w:cs="Times New Roman"/>
          <w:color w:val="000000"/>
          <w:sz w:val="24"/>
          <w:szCs w:val="24"/>
        </w:rPr>
        <w:t xml:space="preserve">. b) или c) ниже; </w:t>
      </w:r>
    </w:p>
    <w:p w14:paraId="65D9DAFE" w14:textId="77777777" w:rsidR="0036722F" w:rsidRPr="0036722F" w:rsidRDefault="0036722F" w:rsidP="0036722F">
      <w:pPr>
        <w:autoSpaceDE w:val="0"/>
        <w:autoSpaceDN w:val="0"/>
        <w:adjustRightInd w:val="0"/>
        <w:ind w:left="1276" w:hanging="425"/>
        <w:jc w:val="both"/>
        <w:rPr>
          <w:rFonts w:ascii="Times New Roman" w:hAnsi="Times New Roman" w:cs="Times New Roman"/>
          <w:color w:val="000000"/>
          <w:sz w:val="24"/>
          <w:szCs w:val="24"/>
        </w:rPr>
      </w:pPr>
      <w:r w:rsidRPr="0036722F">
        <w:rPr>
          <w:rFonts w:ascii="Times New Roman" w:hAnsi="Times New Roman" w:cs="Times New Roman"/>
          <w:color w:val="000000"/>
          <w:sz w:val="24"/>
          <w:szCs w:val="24"/>
        </w:rPr>
        <w:t xml:space="preserve">b) </w:t>
      </w:r>
      <w:r w:rsidRPr="0036722F">
        <w:rPr>
          <w:rFonts w:ascii="Times New Roman" w:hAnsi="Times New Roman" w:cs="Times New Roman"/>
          <w:color w:val="000000"/>
          <w:sz w:val="24"/>
          <w:szCs w:val="24"/>
        </w:rPr>
        <w:tab/>
        <w:t xml:space="preserve">в том случае, когда зона TLOF является удлиненной и предназначена для использования вертолетами, выполняющими полеты в соответствии с летно-техническими характеристиками класса 1, в целом ее уклон не должен превышать 3 %, а местный уклон – 5 %; </w:t>
      </w:r>
    </w:p>
    <w:p w14:paraId="71B33450" w14:textId="77777777" w:rsidR="0058243F" w:rsidRPr="0036722F" w:rsidRDefault="0036722F" w:rsidP="0036722F">
      <w:pPr>
        <w:spacing w:after="0"/>
        <w:ind w:left="1276" w:hanging="425"/>
        <w:jc w:val="both"/>
        <w:rPr>
          <w:rFonts w:ascii="Times New Roman" w:hAnsi="Times New Roman" w:cs="Times New Roman"/>
          <w:sz w:val="24"/>
          <w:szCs w:val="24"/>
        </w:rPr>
      </w:pPr>
      <w:r w:rsidRPr="0036722F">
        <w:rPr>
          <w:rFonts w:ascii="Times New Roman" w:hAnsi="Times New Roman" w:cs="Times New Roman"/>
          <w:color w:val="000000"/>
          <w:sz w:val="24"/>
          <w:szCs w:val="24"/>
        </w:rPr>
        <w:t xml:space="preserve">c) </w:t>
      </w:r>
      <w:r w:rsidRPr="0036722F">
        <w:rPr>
          <w:rFonts w:ascii="Times New Roman" w:hAnsi="Times New Roman" w:cs="Times New Roman"/>
          <w:color w:val="000000"/>
          <w:sz w:val="24"/>
          <w:szCs w:val="24"/>
        </w:rPr>
        <w:tab/>
        <w:t>в том случае, когда зона TLOF является удлиненной и предназначена для использования исключительно вертолетами, выполняющими полеты в соответствии с летно-техническими характеристиками классов 2 или 3, в целом ее уклон не должен превышать 3 %, а местный уклон – 7 %.</w:t>
      </w:r>
    </w:p>
    <w:p w14:paraId="02EACC70" w14:textId="77777777" w:rsidR="0058243F" w:rsidRDefault="0058243F" w:rsidP="00BD15A4">
      <w:pPr>
        <w:spacing w:after="0"/>
        <w:ind w:left="851" w:hanging="851"/>
        <w:jc w:val="both"/>
        <w:rPr>
          <w:rFonts w:ascii="Times New Roman" w:hAnsi="Times New Roman" w:cs="Times New Roman"/>
          <w:sz w:val="24"/>
          <w:szCs w:val="24"/>
        </w:rPr>
      </w:pPr>
    </w:p>
    <w:p w14:paraId="04B1A368" w14:textId="77777777" w:rsidR="004E1FE0" w:rsidRPr="00125B60" w:rsidRDefault="004E1FE0" w:rsidP="004E1FE0">
      <w:pPr>
        <w:autoSpaceDE w:val="0"/>
        <w:autoSpaceDN w:val="0"/>
        <w:adjustRightInd w:val="0"/>
        <w:ind w:left="861" w:hanging="861"/>
        <w:jc w:val="both"/>
        <w:rPr>
          <w:rFonts w:ascii="Times New Roman" w:hAnsi="Times New Roman" w:cs="Times New Roman"/>
          <w:color w:val="000000"/>
          <w:sz w:val="24"/>
          <w:szCs w:val="24"/>
        </w:rPr>
      </w:pPr>
      <w:bookmarkStart w:id="4" w:name="_Hlk54358339"/>
      <w:r w:rsidRPr="00125B60">
        <w:rPr>
          <w:rFonts w:ascii="Times New Roman" w:hAnsi="Times New Roman" w:cs="Times New Roman"/>
          <w:color w:val="000000"/>
          <w:sz w:val="24"/>
          <w:szCs w:val="24"/>
        </w:rPr>
        <w:t>3.1.27</w:t>
      </w:r>
      <w:r w:rsidRPr="00125B60">
        <w:rPr>
          <w:rFonts w:ascii="Times New Roman" w:hAnsi="Times New Roman" w:cs="Times New Roman"/>
          <w:color w:val="000000"/>
          <w:sz w:val="24"/>
          <w:szCs w:val="24"/>
        </w:rPr>
        <w:tab/>
        <w:t xml:space="preserve">В том случае, когда зона TLOF находится в пределах зоны FATO, она должна: </w:t>
      </w:r>
    </w:p>
    <w:p w14:paraId="2DD68189" w14:textId="77777777" w:rsidR="004E1FE0" w:rsidRPr="00125B60" w:rsidRDefault="004E1FE0" w:rsidP="00125B60">
      <w:pPr>
        <w:autoSpaceDE w:val="0"/>
        <w:autoSpaceDN w:val="0"/>
        <w:adjustRightInd w:val="0"/>
        <w:ind w:left="1276" w:hanging="425"/>
        <w:jc w:val="both"/>
        <w:rPr>
          <w:rFonts w:ascii="Times New Roman" w:hAnsi="Times New Roman" w:cs="Times New Roman"/>
          <w:color w:val="000000"/>
          <w:sz w:val="24"/>
          <w:szCs w:val="24"/>
        </w:rPr>
      </w:pPr>
      <w:r w:rsidRPr="00125B60">
        <w:rPr>
          <w:rFonts w:ascii="Times New Roman" w:hAnsi="Times New Roman" w:cs="Times New Roman"/>
          <w:color w:val="000000"/>
          <w:sz w:val="24"/>
          <w:szCs w:val="24"/>
        </w:rPr>
        <w:t>a)</w:t>
      </w:r>
      <w:r w:rsidRPr="00125B60">
        <w:rPr>
          <w:rFonts w:ascii="Times New Roman" w:hAnsi="Times New Roman" w:cs="Times New Roman"/>
          <w:color w:val="000000"/>
          <w:sz w:val="24"/>
          <w:szCs w:val="24"/>
        </w:rPr>
        <w:tab/>
        <w:t xml:space="preserve">располагаться в центре зоны FATO; или </w:t>
      </w:r>
    </w:p>
    <w:p w14:paraId="19342A72" w14:textId="77777777" w:rsidR="004E1FE0" w:rsidRPr="00125B60" w:rsidRDefault="004E1FE0" w:rsidP="00125B60">
      <w:pPr>
        <w:spacing w:after="0"/>
        <w:ind w:left="1276" w:hanging="425"/>
        <w:jc w:val="both"/>
        <w:rPr>
          <w:rFonts w:ascii="Times New Roman" w:hAnsi="Times New Roman" w:cs="Times New Roman"/>
          <w:color w:val="000000"/>
          <w:sz w:val="24"/>
          <w:szCs w:val="24"/>
        </w:rPr>
      </w:pPr>
      <w:r w:rsidRPr="00125B60">
        <w:rPr>
          <w:rFonts w:ascii="Times New Roman" w:hAnsi="Times New Roman" w:cs="Times New Roman"/>
          <w:color w:val="000000"/>
          <w:sz w:val="24"/>
          <w:szCs w:val="24"/>
        </w:rPr>
        <w:t xml:space="preserve">b) </w:t>
      </w:r>
      <w:r w:rsidRPr="00125B60">
        <w:rPr>
          <w:rFonts w:ascii="Times New Roman" w:hAnsi="Times New Roman" w:cs="Times New Roman"/>
          <w:color w:val="000000"/>
          <w:sz w:val="24"/>
          <w:szCs w:val="24"/>
        </w:rPr>
        <w:tab/>
        <w:t>для удлиненной зоны FATO располагаться по центру продольной оси зоны FATO.</w:t>
      </w:r>
      <w:bookmarkEnd w:id="4"/>
    </w:p>
    <w:p w14:paraId="014D1F29" w14:textId="77777777" w:rsidR="004E1FE0" w:rsidRPr="00125B60" w:rsidRDefault="004E1FE0" w:rsidP="004E1FE0">
      <w:pPr>
        <w:spacing w:after="0"/>
        <w:ind w:left="851" w:hanging="851"/>
        <w:jc w:val="both"/>
        <w:rPr>
          <w:rFonts w:ascii="Times New Roman" w:hAnsi="Times New Roman" w:cs="Times New Roman"/>
          <w:color w:val="000000"/>
          <w:sz w:val="24"/>
          <w:szCs w:val="24"/>
        </w:rPr>
      </w:pPr>
    </w:p>
    <w:p w14:paraId="06B12B85" w14:textId="77777777" w:rsidR="004E1FE0" w:rsidRPr="00125B60" w:rsidRDefault="004E1FE0" w:rsidP="004E1FE0">
      <w:pPr>
        <w:spacing w:after="0"/>
        <w:ind w:left="851" w:hanging="851"/>
        <w:jc w:val="both"/>
        <w:rPr>
          <w:rFonts w:ascii="Times New Roman" w:hAnsi="Times New Roman" w:cs="Times New Roman"/>
          <w:color w:val="000000"/>
          <w:sz w:val="24"/>
          <w:szCs w:val="24"/>
        </w:rPr>
      </w:pPr>
      <w:r w:rsidRPr="00125B60">
        <w:rPr>
          <w:rFonts w:ascii="Times New Roman" w:hAnsi="Times New Roman" w:cs="Times New Roman"/>
          <w:color w:val="000000"/>
          <w:sz w:val="24"/>
          <w:szCs w:val="24"/>
        </w:rPr>
        <w:t xml:space="preserve">3.1.28 </w:t>
      </w:r>
      <w:r w:rsidRPr="00125B60">
        <w:rPr>
          <w:rFonts w:ascii="Times New Roman" w:hAnsi="Times New Roman" w:cs="Times New Roman"/>
          <w:color w:val="000000"/>
          <w:sz w:val="24"/>
          <w:szCs w:val="24"/>
        </w:rPr>
        <w:tab/>
        <w:t>В том случае, когда зона TLOF находится в пределах места стоянки вертолета, она располагается в центре места стоянки.</w:t>
      </w:r>
    </w:p>
    <w:p w14:paraId="55DF5150" w14:textId="77777777" w:rsidR="004E1FE0" w:rsidRPr="00125B60" w:rsidRDefault="004E1FE0" w:rsidP="004E1FE0">
      <w:pPr>
        <w:spacing w:after="0"/>
        <w:ind w:left="851" w:hanging="851"/>
        <w:jc w:val="both"/>
        <w:rPr>
          <w:rFonts w:ascii="Times New Roman" w:hAnsi="Times New Roman" w:cs="Times New Roman"/>
          <w:color w:val="000000"/>
          <w:sz w:val="24"/>
          <w:szCs w:val="24"/>
        </w:rPr>
      </w:pPr>
    </w:p>
    <w:p w14:paraId="733F5C66" w14:textId="77777777" w:rsidR="004E1FE0" w:rsidRPr="00125B60" w:rsidRDefault="004E1FE0" w:rsidP="004E1FE0">
      <w:pPr>
        <w:autoSpaceDE w:val="0"/>
        <w:autoSpaceDN w:val="0"/>
        <w:adjustRightInd w:val="0"/>
        <w:ind w:left="861" w:hanging="861"/>
        <w:jc w:val="both"/>
        <w:rPr>
          <w:rFonts w:ascii="Times New Roman" w:hAnsi="Times New Roman" w:cs="Times New Roman"/>
          <w:color w:val="000000"/>
          <w:sz w:val="24"/>
          <w:szCs w:val="24"/>
        </w:rPr>
      </w:pPr>
      <w:r w:rsidRPr="00125B60">
        <w:rPr>
          <w:rFonts w:ascii="Times New Roman" w:hAnsi="Times New Roman" w:cs="Times New Roman"/>
          <w:color w:val="000000"/>
          <w:sz w:val="24"/>
          <w:szCs w:val="24"/>
        </w:rPr>
        <w:t xml:space="preserve">3.1.29 </w:t>
      </w:r>
      <w:r w:rsidRPr="00125B60">
        <w:rPr>
          <w:rFonts w:ascii="Times New Roman" w:hAnsi="Times New Roman" w:cs="Times New Roman"/>
          <w:color w:val="000000"/>
          <w:sz w:val="24"/>
          <w:szCs w:val="24"/>
        </w:rPr>
        <w:tab/>
        <w:t xml:space="preserve">Зона TLOF снабжается маркировкой, которая четко указывает местоположение зоны приземления, а ее конфигурация – любые ограничения на маневрирование. </w:t>
      </w:r>
    </w:p>
    <w:p w14:paraId="60C8BC4C" w14:textId="77777777" w:rsidR="004E1FE0" w:rsidRPr="00125B60" w:rsidRDefault="004E1FE0" w:rsidP="00125B60">
      <w:pPr>
        <w:spacing w:after="0"/>
        <w:ind w:left="2410" w:hanging="1559"/>
        <w:jc w:val="both"/>
        <w:rPr>
          <w:rFonts w:ascii="Times New Roman" w:eastAsia="Arial" w:hAnsi="Times New Roman" w:cs="Times New Roman"/>
          <w:i/>
          <w:iCs/>
          <w:sz w:val="24"/>
          <w:szCs w:val="24"/>
        </w:rPr>
      </w:pPr>
      <w:r w:rsidRPr="00125B60">
        <w:rPr>
          <w:rFonts w:ascii="Times New Roman" w:eastAsia="Arial" w:hAnsi="Times New Roman" w:cs="Times New Roman"/>
          <w:b/>
          <w:i/>
          <w:iCs/>
          <w:sz w:val="24"/>
          <w:szCs w:val="24"/>
        </w:rPr>
        <w:lastRenderedPageBreak/>
        <w:t>Примечание.</w:t>
      </w:r>
      <w:r w:rsidRPr="00125B60">
        <w:rPr>
          <w:rFonts w:ascii="Times New Roman" w:eastAsia="Arial" w:hAnsi="Times New Roman" w:cs="Times New Roman"/>
          <w:i/>
          <w:iCs/>
          <w:sz w:val="24"/>
          <w:szCs w:val="24"/>
        </w:rPr>
        <w:t xml:space="preserve"> </w:t>
      </w:r>
      <w:r w:rsidRPr="00125B60">
        <w:rPr>
          <w:rFonts w:ascii="Times New Roman" w:eastAsia="Arial" w:hAnsi="Times New Roman" w:cs="Times New Roman"/>
          <w:i/>
          <w:iCs/>
          <w:sz w:val="24"/>
          <w:szCs w:val="24"/>
        </w:rPr>
        <w:tab/>
        <w:t>В том случае, когда зона TLOF, расположенная в зоне FATO, превышает минимальные размеры, TDPM можно сместить, обеспечивая при этом удержание шасси в пределах зоны TLOF и вертолета в пределах зоны FATO.</w:t>
      </w:r>
    </w:p>
    <w:p w14:paraId="0FECAA92" w14:textId="77777777" w:rsidR="004E1FE0" w:rsidRPr="00125B60" w:rsidRDefault="004E1FE0" w:rsidP="004E1FE0">
      <w:pPr>
        <w:spacing w:after="0"/>
        <w:ind w:left="851" w:hanging="851"/>
        <w:jc w:val="both"/>
        <w:rPr>
          <w:rFonts w:ascii="Times New Roman" w:hAnsi="Times New Roman" w:cs="Times New Roman"/>
          <w:sz w:val="24"/>
          <w:szCs w:val="24"/>
        </w:rPr>
      </w:pPr>
    </w:p>
    <w:p w14:paraId="0558594B" w14:textId="77777777" w:rsidR="004E1FE0" w:rsidRPr="00125B60" w:rsidRDefault="004E1FE0" w:rsidP="004E1FE0">
      <w:pPr>
        <w:spacing w:after="0"/>
        <w:ind w:left="851" w:hanging="851"/>
        <w:jc w:val="both"/>
        <w:rPr>
          <w:rFonts w:ascii="Times New Roman" w:hAnsi="Times New Roman" w:cs="Times New Roman"/>
          <w:sz w:val="24"/>
          <w:szCs w:val="24"/>
        </w:rPr>
      </w:pPr>
      <w:r w:rsidRPr="00125B60">
        <w:rPr>
          <w:rFonts w:ascii="Times New Roman" w:hAnsi="Times New Roman" w:cs="Times New Roman"/>
          <w:sz w:val="24"/>
          <w:szCs w:val="24"/>
        </w:rPr>
        <w:t>3.1.30</w:t>
      </w:r>
      <w:r w:rsidRPr="00125B60">
        <w:rPr>
          <w:rFonts w:ascii="Times New Roman" w:hAnsi="Times New Roman" w:cs="Times New Roman"/>
          <w:sz w:val="24"/>
          <w:szCs w:val="24"/>
        </w:rPr>
        <w:tab/>
        <w:t>Когда в удлиненной FATO/TLOF при полетах в соответствии с летно-техническими характеристиками класса 1 содержится несколько TDPM, следует принять меры к тому, чтобы одновременно могла использоваться только одна TDPM.</w:t>
      </w:r>
    </w:p>
    <w:p w14:paraId="296632D7" w14:textId="77777777" w:rsidR="004E1FE0" w:rsidRPr="00125B60" w:rsidRDefault="004E1FE0" w:rsidP="004E1FE0">
      <w:pPr>
        <w:spacing w:after="0"/>
        <w:ind w:left="851" w:hanging="851"/>
        <w:jc w:val="both"/>
        <w:rPr>
          <w:rFonts w:ascii="Times New Roman" w:hAnsi="Times New Roman" w:cs="Times New Roman"/>
          <w:sz w:val="24"/>
          <w:szCs w:val="24"/>
        </w:rPr>
      </w:pPr>
    </w:p>
    <w:p w14:paraId="50B93C78" w14:textId="77777777" w:rsidR="004E1FE0" w:rsidRPr="00125B60" w:rsidRDefault="004E1FE0" w:rsidP="004E1FE0">
      <w:pPr>
        <w:autoSpaceDE w:val="0"/>
        <w:autoSpaceDN w:val="0"/>
        <w:adjustRightInd w:val="0"/>
        <w:ind w:left="861" w:hanging="861"/>
        <w:jc w:val="both"/>
        <w:rPr>
          <w:rFonts w:ascii="Times New Roman" w:hAnsi="Times New Roman" w:cs="Times New Roman"/>
          <w:sz w:val="24"/>
          <w:szCs w:val="24"/>
        </w:rPr>
      </w:pPr>
      <w:r w:rsidRPr="00125B60">
        <w:rPr>
          <w:rFonts w:ascii="Times New Roman" w:hAnsi="Times New Roman" w:cs="Times New Roman"/>
          <w:sz w:val="24"/>
          <w:szCs w:val="24"/>
        </w:rPr>
        <w:t>3.1.31</w:t>
      </w:r>
      <w:r w:rsidRPr="00125B60">
        <w:rPr>
          <w:rFonts w:ascii="Times New Roman" w:hAnsi="Times New Roman" w:cs="Times New Roman"/>
          <w:sz w:val="24"/>
          <w:szCs w:val="24"/>
        </w:rPr>
        <w:tab/>
        <w:t xml:space="preserve">Там, где предусмотрены альтернативные TDPM, их следует размещать таким образом, чтобы обеспечивалось удержание шасси (в пределах зоны TLOF) и вертолета (в пределах зоны FATO). </w:t>
      </w:r>
    </w:p>
    <w:p w14:paraId="6D51A3AE" w14:textId="77777777" w:rsidR="004E1FE0" w:rsidRPr="00125B60" w:rsidRDefault="004E1FE0" w:rsidP="00C40FBE">
      <w:pPr>
        <w:spacing w:after="0"/>
        <w:ind w:left="2410" w:hanging="1559"/>
        <w:jc w:val="both"/>
        <w:rPr>
          <w:rFonts w:ascii="Times New Roman" w:eastAsia="Arial" w:hAnsi="Times New Roman" w:cs="Times New Roman"/>
          <w:i/>
          <w:iCs/>
          <w:sz w:val="24"/>
          <w:szCs w:val="24"/>
        </w:rPr>
      </w:pPr>
      <w:r w:rsidRPr="00125B60">
        <w:rPr>
          <w:rFonts w:ascii="Times New Roman" w:eastAsia="Arial" w:hAnsi="Times New Roman" w:cs="Times New Roman"/>
          <w:b/>
          <w:i/>
          <w:iCs/>
          <w:sz w:val="24"/>
          <w:szCs w:val="24"/>
        </w:rPr>
        <w:t>Примечание.</w:t>
      </w:r>
      <w:r w:rsidRPr="00125B60">
        <w:rPr>
          <w:rFonts w:ascii="Times New Roman" w:eastAsia="Arial" w:hAnsi="Times New Roman" w:cs="Times New Roman"/>
          <w:b/>
          <w:i/>
          <w:iCs/>
          <w:sz w:val="24"/>
          <w:szCs w:val="24"/>
        </w:rPr>
        <w:tab/>
      </w:r>
      <w:r w:rsidRPr="00125B60">
        <w:rPr>
          <w:rFonts w:ascii="Times New Roman" w:eastAsia="Arial" w:hAnsi="Times New Roman" w:cs="Times New Roman"/>
          <w:i/>
          <w:iCs/>
          <w:sz w:val="24"/>
          <w:szCs w:val="24"/>
        </w:rPr>
        <w:t>Эффективность дистанции прерванного взлета или посадки будет зависеть от занятия вертолетом правильного местоположения для выполнения взлета или посадки.</w:t>
      </w:r>
    </w:p>
    <w:p w14:paraId="70012D1D" w14:textId="77777777" w:rsidR="004E1FE0" w:rsidRPr="00125B60" w:rsidRDefault="004E1FE0" w:rsidP="004E1FE0">
      <w:pPr>
        <w:spacing w:after="0"/>
        <w:ind w:left="851" w:hanging="851"/>
        <w:jc w:val="both"/>
        <w:rPr>
          <w:rFonts w:ascii="Times New Roman" w:hAnsi="Times New Roman" w:cs="Times New Roman"/>
          <w:sz w:val="24"/>
          <w:szCs w:val="24"/>
        </w:rPr>
      </w:pPr>
    </w:p>
    <w:p w14:paraId="782CA8BE" w14:textId="77777777" w:rsidR="004E1FE0" w:rsidRDefault="004E1FE0" w:rsidP="004E1FE0">
      <w:pPr>
        <w:spacing w:after="0"/>
        <w:ind w:left="851" w:hanging="851"/>
        <w:jc w:val="both"/>
        <w:rPr>
          <w:rFonts w:ascii="Times New Roman" w:hAnsi="Times New Roman" w:cs="Times New Roman"/>
          <w:sz w:val="24"/>
          <w:szCs w:val="24"/>
        </w:rPr>
      </w:pPr>
      <w:r w:rsidRPr="00125B60">
        <w:rPr>
          <w:rFonts w:ascii="Times New Roman" w:hAnsi="Times New Roman" w:cs="Times New Roman"/>
          <w:sz w:val="24"/>
          <w:szCs w:val="24"/>
        </w:rPr>
        <w:t xml:space="preserve">3.1.32 </w:t>
      </w:r>
      <w:r w:rsidRPr="00125B60">
        <w:rPr>
          <w:rFonts w:ascii="Times New Roman" w:hAnsi="Times New Roman" w:cs="Times New Roman"/>
          <w:sz w:val="24"/>
          <w:szCs w:val="24"/>
        </w:rPr>
        <w:tab/>
        <w:t>Устройства обеспечения безопасности, такие как задерживающие сети или задерживающие полки, располагаются по границе вертодрома, приподнятого над поверхностью, однако не превышают относительную высоту зоны TLOF.</w:t>
      </w:r>
    </w:p>
    <w:p w14:paraId="645280ED" w14:textId="77777777" w:rsidR="00B22169" w:rsidRDefault="00B22169" w:rsidP="004E1FE0">
      <w:pPr>
        <w:spacing w:after="0"/>
        <w:ind w:left="851" w:hanging="851"/>
        <w:jc w:val="both"/>
        <w:rPr>
          <w:rFonts w:ascii="Times New Roman" w:hAnsi="Times New Roman" w:cs="Times New Roman"/>
          <w:sz w:val="24"/>
          <w:szCs w:val="24"/>
        </w:rPr>
      </w:pPr>
    </w:p>
    <w:p w14:paraId="4C28E055" w14:textId="77777777" w:rsidR="00B22169" w:rsidRPr="00B22169" w:rsidRDefault="00B22169" w:rsidP="00B22169">
      <w:pPr>
        <w:ind w:left="16" w:right="20" w:hanging="16"/>
        <w:jc w:val="both"/>
        <w:rPr>
          <w:rFonts w:ascii="Times New Roman" w:eastAsia="Arial" w:hAnsi="Times New Roman" w:cs="Times New Roman"/>
          <w:b/>
          <w:bCs/>
          <w:i/>
          <w:iCs/>
          <w:sz w:val="24"/>
          <w:szCs w:val="24"/>
        </w:rPr>
      </w:pPr>
      <w:r w:rsidRPr="00B22169">
        <w:rPr>
          <w:rFonts w:ascii="Times New Roman" w:eastAsia="Arial" w:hAnsi="Times New Roman" w:cs="Times New Roman"/>
          <w:b/>
          <w:bCs/>
          <w:i/>
          <w:iCs/>
          <w:sz w:val="24"/>
          <w:szCs w:val="24"/>
        </w:rPr>
        <w:t>РД и маршруты руления для вертолетов</w:t>
      </w:r>
    </w:p>
    <w:p w14:paraId="57330DB8" w14:textId="77777777" w:rsidR="00B22169" w:rsidRPr="00B22169" w:rsidRDefault="00B22169" w:rsidP="00B22169">
      <w:pPr>
        <w:ind w:left="2694" w:right="20" w:hanging="1843"/>
        <w:jc w:val="both"/>
        <w:rPr>
          <w:rFonts w:ascii="Times New Roman" w:eastAsia="Arial" w:hAnsi="Times New Roman" w:cs="Times New Roman"/>
          <w:i/>
          <w:iCs/>
          <w:sz w:val="24"/>
          <w:szCs w:val="24"/>
        </w:rPr>
      </w:pPr>
      <w:r w:rsidRPr="00B22169">
        <w:rPr>
          <w:rFonts w:ascii="Times New Roman" w:eastAsia="Arial" w:hAnsi="Times New Roman" w:cs="Times New Roman"/>
          <w:b/>
          <w:i/>
          <w:iCs/>
          <w:sz w:val="24"/>
          <w:szCs w:val="24"/>
        </w:rPr>
        <w:t xml:space="preserve">Примечание 1. </w:t>
      </w:r>
      <w:r w:rsidRPr="00B22169">
        <w:rPr>
          <w:rFonts w:ascii="Times New Roman" w:eastAsia="Arial" w:hAnsi="Times New Roman" w:cs="Times New Roman"/>
          <w:i/>
          <w:iCs/>
          <w:sz w:val="24"/>
          <w:szCs w:val="24"/>
        </w:rPr>
        <w:t xml:space="preserve">Технические требования к наземным маршрутам руления и воздушным маршрутам руления призваны обеспечить безопасность выполнения одновременных операций в процессе маневрирования вертолетов. Необходимо также учитывать влияние скорости ветра/турбулентности, обусловленное воздействием струи от несущего винта. </w:t>
      </w:r>
    </w:p>
    <w:p w14:paraId="5CA23AD0" w14:textId="77777777" w:rsidR="00B22169" w:rsidRPr="00B22169" w:rsidRDefault="00B22169" w:rsidP="00B22169">
      <w:pPr>
        <w:ind w:left="2694" w:right="20" w:hanging="1843"/>
        <w:jc w:val="both"/>
        <w:rPr>
          <w:rFonts w:ascii="Times New Roman" w:eastAsia="Arial" w:hAnsi="Times New Roman" w:cs="Times New Roman"/>
          <w:b/>
          <w:i/>
          <w:iCs/>
          <w:sz w:val="24"/>
          <w:szCs w:val="24"/>
        </w:rPr>
      </w:pPr>
      <w:r w:rsidRPr="00B22169">
        <w:rPr>
          <w:rFonts w:ascii="Times New Roman" w:eastAsia="Arial" w:hAnsi="Times New Roman" w:cs="Times New Roman"/>
          <w:b/>
          <w:i/>
          <w:iCs/>
          <w:sz w:val="24"/>
          <w:szCs w:val="24"/>
        </w:rPr>
        <w:t xml:space="preserve">Примечание 2. </w:t>
      </w:r>
      <w:r w:rsidRPr="00B22169">
        <w:rPr>
          <w:rFonts w:ascii="Times New Roman" w:eastAsia="Arial" w:hAnsi="Times New Roman" w:cs="Times New Roman"/>
          <w:i/>
          <w:iCs/>
          <w:sz w:val="24"/>
          <w:szCs w:val="24"/>
        </w:rPr>
        <w:t xml:space="preserve">Определенные зоны, рассматриваемые в настоящем разделе, являются рулежными дорожками и наземными/воздушными маршрутами руления: </w:t>
      </w:r>
    </w:p>
    <w:p w14:paraId="56B717C6" w14:textId="77777777" w:rsidR="00B22169" w:rsidRPr="00B22169" w:rsidRDefault="00B22169" w:rsidP="00B22169">
      <w:pPr>
        <w:autoSpaceDE w:val="0"/>
        <w:autoSpaceDN w:val="0"/>
        <w:adjustRightInd w:val="0"/>
        <w:ind w:left="3261" w:hanging="567"/>
        <w:jc w:val="both"/>
        <w:rPr>
          <w:rFonts w:ascii="Times New Roman" w:hAnsi="Times New Roman" w:cs="Times New Roman"/>
          <w:color w:val="000000"/>
          <w:sz w:val="24"/>
          <w:szCs w:val="24"/>
        </w:rPr>
      </w:pPr>
      <w:r w:rsidRPr="00B22169">
        <w:rPr>
          <w:rFonts w:ascii="Times New Roman" w:hAnsi="Times New Roman" w:cs="Times New Roman"/>
          <w:i/>
          <w:iCs/>
          <w:color w:val="000000"/>
          <w:sz w:val="24"/>
          <w:szCs w:val="24"/>
        </w:rPr>
        <w:t xml:space="preserve">а) </w:t>
      </w:r>
      <w:r w:rsidRPr="00B22169">
        <w:rPr>
          <w:rFonts w:ascii="Times New Roman" w:hAnsi="Times New Roman" w:cs="Times New Roman"/>
          <w:i/>
          <w:iCs/>
          <w:color w:val="000000"/>
          <w:sz w:val="24"/>
          <w:szCs w:val="24"/>
        </w:rPr>
        <w:tab/>
        <w:t xml:space="preserve">рулежные дорожки, связанные с воздушными маршрутами руления, могут использоваться как колесными вертолетами, так и вертолетами с полосковым шасси для руления по земле или по воздуху; </w:t>
      </w:r>
    </w:p>
    <w:p w14:paraId="4917FB71" w14:textId="77777777" w:rsidR="00B22169" w:rsidRPr="00B22169" w:rsidRDefault="00B22169" w:rsidP="00B22169">
      <w:pPr>
        <w:autoSpaceDE w:val="0"/>
        <w:autoSpaceDN w:val="0"/>
        <w:adjustRightInd w:val="0"/>
        <w:ind w:left="3261" w:hanging="567"/>
        <w:jc w:val="both"/>
        <w:rPr>
          <w:rFonts w:ascii="Times New Roman" w:hAnsi="Times New Roman" w:cs="Times New Roman"/>
          <w:color w:val="000000"/>
          <w:sz w:val="24"/>
          <w:szCs w:val="24"/>
        </w:rPr>
      </w:pPr>
      <w:r w:rsidRPr="00B22169">
        <w:rPr>
          <w:rFonts w:ascii="Times New Roman" w:hAnsi="Times New Roman" w:cs="Times New Roman"/>
          <w:i/>
          <w:iCs/>
          <w:color w:val="000000"/>
          <w:sz w:val="24"/>
          <w:szCs w:val="24"/>
        </w:rPr>
        <w:t xml:space="preserve">b) </w:t>
      </w:r>
      <w:r w:rsidRPr="00B22169">
        <w:rPr>
          <w:rFonts w:ascii="Times New Roman" w:hAnsi="Times New Roman" w:cs="Times New Roman"/>
          <w:i/>
          <w:iCs/>
          <w:color w:val="000000"/>
          <w:sz w:val="24"/>
          <w:szCs w:val="24"/>
        </w:rPr>
        <w:tab/>
        <w:t xml:space="preserve">наземное маршруты руления предназначены для использования колесными вертолетами, только для руления по земле; </w:t>
      </w:r>
    </w:p>
    <w:p w14:paraId="38160933" w14:textId="77777777" w:rsidR="00474185" w:rsidRDefault="00B22169" w:rsidP="00474185">
      <w:pPr>
        <w:spacing w:after="0"/>
        <w:ind w:left="3261" w:hanging="567"/>
        <w:jc w:val="both"/>
        <w:rPr>
          <w:rFonts w:ascii="Times New Roman" w:eastAsia="Arial" w:hAnsi="Times New Roman" w:cs="Times New Roman"/>
          <w:i/>
          <w:iCs/>
          <w:sz w:val="24"/>
          <w:szCs w:val="24"/>
        </w:rPr>
      </w:pPr>
      <w:r w:rsidRPr="00B22169">
        <w:rPr>
          <w:rFonts w:ascii="Times New Roman" w:eastAsia="Arial" w:hAnsi="Times New Roman" w:cs="Times New Roman"/>
          <w:i/>
          <w:iCs/>
          <w:sz w:val="24"/>
          <w:szCs w:val="24"/>
        </w:rPr>
        <w:t xml:space="preserve">c) </w:t>
      </w:r>
      <w:r w:rsidRPr="00B22169">
        <w:rPr>
          <w:rFonts w:ascii="Times New Roman" w:eastAsia="Arial" w:hAnsi="Times New Roman" w:cs="Times New Roman"/>
          <w:i/>
          <w:iCs/>
          <w:sz w:val="24"/>
          <w:szCs w:val="24"/>
        </w:rPr>
        <w:tab/>
        <w:t>воздушные маршруты руления предназначены для использования только при рулении по воздуху.</w:t>
      </w:r>
    </w:p>
    <w:p w14:paraId="6159D901" w14:textId="77777777" w:rsidR="00E13873" w:rsidRDefault="00E13873" w:rsidP="00474185">
      <w:pPr>
        <w:ind w:left="16" w:right="20" w:hanging="16"/>
        <w:jc w:val="both"/>
        <w:rPr>
          <w:rFonts w:ascii="Times New Roman" w:eastAsia="Arial" w:hAnsi="Times New Roman" w:cs="Times New Roman"/>
          <w:b/>
          <w:bCs/>
          <w:i/>
          <w:iCs/>
        </w:rPr>
      </w:pPr>
    </w:p>
    <w:p w14:paraId="0C39F347" w14:textId="77777777" w:rsidR="00E13873" w:rsidRDefault="00E13873" w:rsidP="00474185">
      <w:pPr>
        <w:ind w:left="16" w:right="20" w:hanging="16"/>
        <w:jc w:val="both"/>
        <w:rPr>
          <w:rFonts w:ascii="Times New Roman" w:eastAsia="Arial" w:hAnsi="Times New Roman" w:cs="Times New Roman"/>
          <w:b/>
          <w:bCs/>
          <w:i/>
          <w:iCs/>
        </w:rPr>
      </w:pPr>
    </w:p>
    <w:p w14:paraId="406BB9A0" w14:textId="4EE6EDB4" w:rsidR="00474185" w:rsidRPr="00474185" w:rsidRDefault="00474185" w:rsidP="00474185">
      <w:pPr>
        <w:ind w:left="16" w:right="20" w:hanging="16"/>
        <w:jc w:val="both"/>
        <w:rPr>
          <w:rFonts w:ascii="Times New Roman" w:eastAsia="Arial" w:hAnsi="Times New Roman" w:cs="Times New Roman"/>
          <w:b/>
          <w:bCs/>
          <w:i/>
          <w:iCs/>
        </w:rPr>
      </w:pPr>
      <w:r w:rsidRPr="00474185">
        <w:rPr>
          <w:rFonts w:ascii="Times New Roman" w:eastAsia="Arial" w:hAnsi="Times New Roman" w:cs="Times New Roman"/>
          <w:b/>
          <w:bCs/>
          <w:i/>
          <w:iCs/>
        </w:rPr>
        <w:lastRenderedPageBreak/>
        <w:t>РД для вертолетов</w:t>
      </w:r>
    </w:p>
    <w:p w14:paraId="7FBD0FA1" w14:textId="77777777" w:rsidR="00474185" w:rsidRPr="00474185" w:rsidRDefault="00474185" w:rsidP="00474185">
      <w:pPr>
        <w:ind w:left="2410" w:right="20" w:hanging="1559"/>
        <w:jc w:val="both"/>
        <w:rPr>
          <w:rFonts w:ascii="Times New Roman" w:eastAsia="Arial" w:hAnsi="Times New Roman" w:cs="Times New Roman"/>
          <w:i/>
          <w:iCs/>
        </w:rPr>
      </w:pPr>
      <w:r w:rsidRPr="00474185">
        <w:rPr>
          <w:rFonts w:ascii="Times New Roman" w:eastAsia="Arial" w:hAnsi="Times New Roman" w:cs="Times New Roman"/>
          <w:b/>
          <w:i/>
          <w:iCs/>
        </w:rPr>
        <w:t xml:space="preserve">Примечание 1. </w:t>
      </w:r>
      <w:r w:rsidRPr="00474185">
        <w:rPr>
          <w:rFonts w:ascii="Times New Roman" w:eastAsia="Arial" w:hAnsi="Times New Roman" w:cs="Times New Roman"/>
          <w:b/>
          <w:i/>
          <w:iCs/>
        </w:rPr>
        <w:tab/>
      </w:r>
      <w:r w:rsidRPr="00474185">
        <w:rPr>
          <w:rFonts w:ascii="Times New Roman" w:eastAsia="Arial" w:hAnsi="Times New Roman" w:cs="Times New Roman"/>
          <w:i/>
          <w:iCs/>
        </w:rPr>
        <w:t xml:space="preserve">Рулежные дорожки для вертолетов должны позволять осуществлять движение вертолета на колесах по земле за счет его собственной тяги. </w:t>
      </w:r>
    </w:p>
    <w:p w14:paraId="130D91E5" w14:textId="77777777" w:rsidR="00474185" w:rsidRPr="00474185" w:rsidRDefault="00474185" w:rsidP="00474185">
      <w:pPr>
        <w:ind w:left="2410" w:right="20" w:hanging="1559"/>
        <w:jc w:val="both"/>
        <w:rPr>
          <w:rFonts w:ascii="Times New Roman" w:eastAsia="Arial" w:hAnsi="Times New Roman" w:cs="Times New Roman"/>
          <w:i/>
          <w:iCs/>
        </w:rPr>
      </w:pPr>
      <w:r w:rsidRPr="00474185">
        <w:rPr>
          <w:rFonts w:ascii="Times New Roman" w:eastAsia="Arial" w:hAnsi="Times New Roman" w:cs="Times New Roman"/>
          <w:b/>
          <w:i/>
          <w:iCs/>
        </w:rPr>
        <w:t xml:space="preserve">Примечание 2. </w:t>
      </w:r>
      <w:r w:rsidRPr="00474185">
        <w:rPr>
          <w:rFonts w:ascii="Times New Roman" w:eastAsia="Arial" w:hAnsi="Times New Roman" w:cs="Times New Roman"/>
          <w:b/>
          <w:i/>
          <w:iCs/>
        </w:rPr>
        <w:tab/>
      </w:r>
      <w:r w:rsidRPr="00474185">
        <w:rPr>
          <w:rFonts w:ascii="Times New Roman" w:eastAsia="Arial" w:hAnsi="Times New Roman" w:cs="Times New Roman"/>
          <w:i/>
          <w:iCs/>
        </w:rPr>
        <w:t xml:space="preserve">РД для вертолетов может использоваться вертолетом с колесным шасси для руления по воздуху, если она связана с маршрутом руления вертолета по воздуху. </w:t>
      </w:r>
    </w:p>
    <w:p w14:paraId="0AA2C228" w14:textId="77777777" w:rsidR="00474185" w:rsidRPr="00474185" w:rsidRDefault="00474185" w:rsidP="00474185">
      <w:pPr>
        <w:ind w:left="2410" w:right="20" w:hanging="1559"/>
        <w:jc w:val="both"/>
        <w:rPr>
          <w:rFonts w:ascii="Times New Roman" w:eastAsia="Arial" w:hAnsi="Times New Roman" w:cs="Times New Roman"/>
          <w:i/>
          <w:iCs/>
        </w:rPr>
      </w:pPr>
      <w:r w:rsidRPr="00474185">
        <w:rPr>
          <w:rFonts w:ascii="Times New Roman" w:eastAsia="Arial" w:hAnsi="Times New Roman" w:cs="Times New Roman"/>
          <w:b/>
          <w:i/>
          <w:iCs/>
        </w:rPr>
        <w:t>Примечание 3.</w:t>
      </w:r>
      <w:r w:rsidRPr="00474185">
        <w:rPr>
          <w:rFonts w:ascii="Times New Roman" w:eastAsia="Arial" w:hAnsi="Times New Roman" w:cs="Times New Roman"/>
          <w:i/>
          <w:iCs/>
        </w:rPr>
        <w:t xml:space="preserve"> </w:t>
      </w:r>
      <w:r w:rsidRPr="00474185">
        <w:rPr>
          <w:rFonts w:ascii="Times New Roman" w:eastAsia="Arial" w:hAnsi="Times New Roman" w:cs="Times New Roman"/>
          <w:i/>
          <w:iCs/>
        </w:rPr>
        <w:tab/>
        <w:t xml:space="preserve">В том случае, когда РД предназначена для использования самолетами и вертолетами, будут рассматриваться положения, касающиеся РД для самолетов, полос рулежных дорожек, РД и маршрутов руления для вертолетов, и будут применяться более строгие требования. </w:t>
      </w:r>
    </w:p>
    <w:p w14:paraId="20FF2258" w14:textId="77777777" w:rsidR="00474185" w:rsidRPr="00474185" w:rsidRDefault="00474185" w:rsidP="00474185">
      <w:pPr>
        <w:autoSpaceDE w:val="0"/>
        <w:autoSpaceDN w:val="0"/>
        <w:adjustRightInd w:val="0"/>
        <w:ind w:left="861" w:hanging="861"/>
        <w:jc w:val="both"/>
        <w:rPr>
          <w:rFonts w:ascii="Times New Roman" w:hAnsi="Times New Roman" w:cs="Times New Roman"/>
        </w:rPr>
      </w:pPr>
      <w:r w:rsidRPr="00474185">
        <w:rPr>
          <w:rFonts w:ascii="Times New Roman" w:hAnsi="Times New Roman" w:cs="Times New Roman"/>
        </w:rPr>
        <w:t>3.1.33</w:t>
      </w:r>
      <w:r w:rsidRPr="00474185">
        <w:rPr>
          <w:rFonts w:ascii="Times New Roman" w:hAnsi="Times New Roman" w:cs="Times New Roman"/>
        </w:rPr>
        <w:tab/>
        <w:t xml:space="preserve">РД для вертолетов: </w:t>
      </w:r>
    </w:p>
    <w:p w14:paraId="76D54B14" w14:textId="77777777" w:rsidR="00474185" w:rsidRPr="00474185" w:rsidRDefault="00474185" w:rsidP="00474185">
      <w:pPr>
        <w:autoSpaceDE w:val="0"/>
        <w:autoSpaceDN w:val="0"/>
        <w:adjustRightInd w:val="0"/>
        <w:ind w:left="1162" w:hanging="359"/>
        <w:rPr>
          <w:rFonts w:ascii="Times New Roman" w:hAnsi="Times New Roman" w:cs="Times New Roman"/>
          <w:color w:val="000000"/>
        </w:rPr>
      </w:pPr>
      <w:r w:rsidRPr="00474185">
        <w:rPr>
          <w:rFonts w:ascii="Times New Roman" w:hAnsi="Times New Roman" w:cs="Times New Roman"/>
          <w:color w:val="000000"/>
        </w:rPr>
        <w:t xml:space="preserve">a) </w:t>
      </w:r>
      <w:r w:rsidRPr="00474185">
        <w:rPr>
          <w:rFonts w:ascii="Times New Roman" w:hAnsi="Times New Roman" w:cs="Times New Roman"/>
          <w:color w:val="000000"/>
        </w:rPr>
        <w:tab/>
        <w:t xml:space="preserve">обеспечивает: </w:t>
      </w:r>
    </w:p>
    <w:p w14:paraId="6FAE388C" w14:textId="77777777" w:rsidR="00474185" w:rsidRPr="00474185" w:rsidRDefault="00474185" w:rsidP="00474185">
      <w:pPr>
        <w:autoSpaceDE w:val="0"/>
        <w:autoSpaceDN w:val="0"/>
        <w:adjustRightInd w:val="0"/>
        <w:ind w:left="1432" w:hanging="283"/>
        <w:jc w:val="both"/>
        <w:rPr>
          <w:rFonts w:ascii="Times New Roman" w:hAnsi="Times New Roman" w:cs="Times New Roman"/>
          <w:color w:val="000000"/>
        </w:rPr>
      </w:pPr>
      <w:r w:rsidRPr="00474185">
        <w:rPr>
          <w:rFonts w:ascii="Times New Roman" w:hAnsi="Times New Roman" w:cs="Times New Roman"/>
          <w:color w:val="000000"/>
        </w:rPr>
        <w:t xml:space="preserve">1) </w:t>
      </w:r>
      <w:r w:rsidRPr="00474185">
        <w:rPr>
          <w:rFonts w:ascii="Times New Roman" w:hAnsi="Times New Roman" w:cs="Times New Roman"/>
          <w:color w:val="000000"/>
        </w:rPr>
        <w:tab/>
        <w:t xml:space="preserve">зону, свободную от препятствий, ширина которой является достаточной для обеспечения удержания шасси самого большого вертолета с колесным шасси, для обслуживания которого предназначена эта РД; </w:t>
      </w:r>
    </w:p>
    <w:p w14:paraId="09BC3D7C" w14:textId="77777777" w:rsidR="00474185" w:rsidRPr="00474185" w:rsidRDefault="00474185" w:rsidP="00474185">
      <w:pPr>
        <w:autoSpaceDE w:val="0"/>
        <w:autoSpaceDN w:val="0"/>
        <w:adjustRightInd w:val="0"/>
        <w:ind w:left="1432" w:hanging="283"/>
        <w:jc w:val="both"/>
        <w:rPr>
          <w:rFonts w:ascii="Times New Roman" w:hAnsi="Times New Roman" w:cs="Times New Roman"/>
          <w:color w:val="000000"/>
        </w:rPr>
      </w:pPr>
      <w:r w:rsidRPr="00474185">
        <w:rPr>
          <w:rFonts w:ascii="Times New Roman" w:hAnsi="Times New Roman" w:cs="Times New Roman"/>
          <w:color w:val="000000"/>
        </w:rPr>
        <w:t xml:space="preserve">2) </w:t>
      </w:r>
      <w:r w:rsidRPr="00474185">
        <w:rPr>
          <w:rFonts w:ascii="Times New Roman" w:hAnsi="Times New Roman" w:cs="Times New Roman"/>
          <w:color w:val="000000"/>
        </w:rPr>
        <w:tab/>
        <w:t xml:space="preserve">поверхность, которая: </w:t>
      </w:r>
    </w:p>
    <w:p w14:paraId="158F83CF" w14:textId="77777777" w:rsidR="00474185" w:rsidRPr="00474185" w:rsidRDefault="00474185" w:rsidP="00474185">
      <w:pPr>
        <w:autoSpaceDE w:val="0"/>
        <w:autoSpaceDN w:val="0"/>
        <w:adjustRightInd w:val="0"/>
        <w:ind w:left="1792" w:hanging="284"/>
        <w:jc w:val="both"/>
        <w:rPr>
          <w:rFonts w:ascii="Times New Roman" w:hAnsi="Times New Roman" w:cs="Times New Roman"/>
          <w:color w:val="000000"/>
        </w:rPr>
      </w:pPr>
      <w:r w:rsidRPr="00474185">
        <w:rPr>
          <w:rFonts w:ascii="Times New Roman" w:hAnsi="Times New Roman" w:cs="Times New Roman"/>
          <w:color w:val="000000"/>
        </w:rPr>
        <w:t xml:space="preserve">i) </w:t>
      </w:r>
      <w:r w:rsidRPr="00474185">
        <w:rPr>
          <w:rFonts w:ascii="Times New Roman" w:hAnsi="Times New Roman" w:cs="Times New Roman"/>
          <w:color w:val="000000"/>
        </w:rPr>
        <w:tab/>
        <w:t xml:space="preserve">обладает несущей способностью, достаточной для выдерживания нагрузок при рулении вертолетов, обслуживать которые предназначена эта РД; </w:t>
      </w:r>
    </w:p>
    <w:p w14:paraId="3DC053CC" w14:textId="77777777" w:rsidR="00474185" w:rsidRPr="00474185" w:rsidRDefault="00474185" w:rsidP="00474185">
      <w:pPr>
        <w:autoSpaceDE w:val="0"/>
        <w:autoSpaceDN w:val="0"/>
        <w:adjustRightInd w:val="0"/>
        <w:ind w:left="1792" w:hanging="284"/>
        <w:jc w:val="both"/>
        <w:rPr>
          <w:rFonts w:ascii="Times New Roman" w:hAnsi="Times New Roman" w:cs="Times New Roman"/>
          <w:color w:val="000000"/>
        </w:rPr>
      </w:pPr>
      <w:proofErr w:type="spellStart"/>
      <w:r w:rsidRPr="00474185">
        <w:rPr>
          <w:rFonts w:ascii="Times New Roman" w:hAnsi="Times New Roman" w:cs="Times New Roman"/>
          <w:color w:val="000000"/>
        </w:rPr>
        <w:t>ii</w:t>
      </w:r>
      <w:proofErr w:type="spellEnd"/>
      <w:r w:rsidRPr="00474185">
        <w:rPr>
          <w:rFonts w:ascii="Times New Roman" w:hAnsi="Times New Roman" w:cs="Times New Roman"/>
          <w:color w:val="000000"/>
        </w:rPr>
        <w:t xml:space="preserve">) </w:t>
      </w:r>
      <w:r w:rsidRPr="00474185">
        <w:rPr>
          <w:rFonts w:ascii="Times New Roman" w:hAnsi="Times New Roman" w:cs="Times New Roman"/>
          <w:color w:val="000000"/>
        </w:rPr>
        <w:tab/>
        <w:t xml:space="preserve">не имеет неровностей, которые могли бы отрицательно повлиять на руление вертолетов по земле; </w:t>
      </w:r>
    </w:p>
    <w:p w14:paraId="165B8A69" w14:textId="77777777" w:rsidR="00474185" w:rsidRPr="00474185" w:rsidRDefault="00474185" w:rsidP="00474185">
      <w:pPr>
        <w:autoSpaceDE w:val="0"/>
        <w:autoSpaceDN w:val="0"/>
        <w:adjustRightInd w:val="0"/>
        <w:ind w:left="1792" w:hanging="284"/>
        <w:jc w:val="both"/>
        <w:rPr>
          <w:rFonts w:ascii="Times New Roman" w:hAnsi="Times New Roman" w:cs="Times New Roman"/>
          <w:color w:val="000000"/>
        </w:rPr>
      </w:pPr>
      <w:proofErr w:type="spellStart"/>
      <w:r w:rsidRPr="00474185">
        <w:rPr>
          <w:rFonts w:ascii="Times New Roman" w:hAnsi="Times New Roman" w:cs="Times New Roman"/>
          <w:color w:val="000000"/>
        </w:rPr>
        <w:t>iii</w:t>
      </w:r>
      <w:proofErr w:type="spellEnd"/>
      <w:r w:rsidRPr="00474185">
        <w:rPr>
          <w:rFonts w:ascii="Times New Roman" w:hAnsi="Times New Roman" w:cs="Times New Roman"/>
          <w:color w:val="000000"/>
        </w:rPr>
        <w:t xml:space="preserve">) </w:t>
      </w:r>
      <w:r w:rsidRPr="00474185">
        <w:rPr>
          <w:rFonts w:ascii="Times New Roman" w:hAnsi="Times New Roman" w:cs="Times New Roman"/>
          <w:color w:val="000000"/>
        </w:rPr>
        <w:tab/>
        <w:t xml:space="preserve">является устойчивой к воздействию струи от несущего винта; </w:t>
      </w:r>
    </w:p>
    <w:p w14:paraId="50D994B1" w14:textId="77777777" w:rsidR="00474185" w:rsidRPr="00474185" w:rsidRDefault="00474185" w:rsidP="00474185">
      <w:pPr>
        <w:autoSpaceDE w:val="0"/>
        <w:autoSpaceDN w:val="0"/>
        <w:adjustRightInd w:val="0"/>
        <w:ind w:left="1792" w:hanging="284"/>
        <w:jc w:val="both"/>
        <w:rPr>
          <w:rFonts w:ascii="Times New Roman" w:hAnsi="Times New Roman" w:cs="Times New Roman"/>
          <w:color w:val="000000"/>
        </w:rPr>
      </w:pPr>
      <w:proofErr w:type="spellStart"/>
      <w:r w:rsidRPr="00474185">
        <w:rPr>
          <w:rFonts w:ascii="Times New Roman" w:hAnsi="Times New Roman" w:cs="Times New Roman"/>
          <w:color w:val="000000"/>
        </w:rPr>
        <w:t>iv</w:t>
      </w:r>
      <w:proofErr w:type="spellEnd"/>
      <w:r w:rsidRPr="00474185">
        <w:rPr>
          <w:rFonts w:ascii="Times New Roman" w:hAnsi="Times New Roman" w:cs="Times New Roman"/>
          <w:color w:val="000000"/>
        </w:rPr>
        <w:t xml:space="preserve">) </w:t>
      </w:r>
      <w:r w:rsidRPr="00474185">
        <w:rPr>
          <w:rFonts w:ascii="Times New Roman" w:hAnsi="Times New Roman" w:cs="Times New Roman"/>
          <w:color w:val="000000"/>
        </w:rPr>
        <w:tab/>
        <w:t xml:space="preserve">обеспечивает эффективный дренаж, не оказывая при этом отрицательного влияния на управление или стабильность вертолета с колесным шасси при маневрировании за счет его собственной тяги или во время остановки; </w:t>
      </w:r>
    </w:p>
    <w:p w14:paraId="462A2D22" w14:textId="77777777" w:rsidR="00474185" w:rsidRPr="00474185" w:rsidRDefault="00474185" w:rsidP="00E07169">
      <w:pPr>
        <w:spacing w:after="0"/>
        <w:ind w:left="1134" w:hanging="283"/>
        <w:jc w:val="both"/>
        <w:rPr>
          <w:rFonts w:ascii="Times New Roman" w:eastAsia="Arial" w:hAnsi="Times New Roman" w:cs="Times New Roman"/>
          <w:iCs/>
        </w:rPr>
      </w:pPr>
      <w:r w:rsidRPr="00474185">
        <w:rPr>
          <w:rFonts w:ascii="Times New Roman" w:hAnsi="Times New Roman" w:cs="Times New Roman"/>
          <w:color w:val="000000"/>
        </w:rPr>
        <w:t xml:space="preserve">b) </w:t>
      </w:r>
      <w:r w:rsidRPr="00474185">
        <w:rPr>
          <w:rFonts w:ascii="Times New Roman" w:hAnsi="Times New Roman" w:cs="Times New Roman"/>
          <w:color w:val="000000"/>
        </w:rPr>
        <w:tab/>
        <w:t>должна быть связана с маршрутом руления.</w:t>
      </w:r>
    </w:p>
    <w:p w14:paraId="5B123B3B" w14:textId="77777777" w:rsidR="00E07169" w:rsidRDefault="00E07169">
      <w:pPr>
        <w:spacing w:after="0"/>
        <w:ind w:firstLine="851"/>
        <w:jc w:val="both"/>
        <w:rPr>
          <w:rFonts w:ascii="Times New Roman" w:eastAsia="Arial" w:hAnsi="Times New Roman" w:cs="Times New Roman"/>
          <w:iCs/>
        </w:rPr>
      </w:pPr>
    </w:p>
    <w:p w14:paraId="65772404" w14:textId="77777777" w:rsidR="003A5542" w:rsidRPr="003A5542" w:rsidRDefault="003A5542" w:rsidP="003A5542">
      <w:pPr>
        <w:autoSpaceDE w:val="0"/>
        <w:autoSpaceDN w:val="0"/>
        <w:adjustRightInd w:val="0"/>
        <w:ind w:left="861" w:hanging="861"/>
        <w:jc w:val="both"/>
        <w:rPr>
          <w:rFonts w:ascii="Times New Roman" w:hAnsi="Times New Roman" w:cs="Times New Roman"/>
          <w:sz w:val="24"/>
          <w:szCs w:val="24"/>
        </w:rPr>
      </w:pPr>
      <w:r w:rsidRPr="003A5542">
        <w:rPr>
          <w:rFonts w:ascii="Times New Roman" w:hAnsi="Times New Roman" w:cs="Times New Roman"/>
          <w:sz w:val="24"/>
          <w:szCs w:val="24"/>
        </w:rPr>
        <w:t>3.1.34</w:t>
      </w:r>
      <w:r w:rsidRPr="003A5542">
        <w:rPr>
          <w:rFonts w:ascii="Times New Roman" w:hAnsi="Times New Roman" w:cs="Times New Roman"/>
          <w:sz w:val="24"/>
          <w:szCs w:val="24"/>
        </w:rPr>
        <w:tab/>
        <w:t xml:space="preserve">Минимальная ширина РД для вертолета является наименьшей из следующих величин: </w:t>
      </w:r>
    </w:p>
    <w:p w14:paraId="26ADA8A3" w14:textId="77777777" w:rsidR="003A5542" w:rsidRPr="003A5542" w:rsidRDefault="003A5542" w:rsidP="003A5542">
      <w:pPr>
        <w:autoSpaceDE w:val="0"/>
        <w:autoSpaceDN w:val="0"/>
        <w:adjustRightInd w:val="0"/>
        <w:ind w:left="1246" w:hanging="359"/>
        <w:jc w:val="both"/>
        <w:rPr>
          <w:rFonts w:ascii="Times New Roman" w:hAnsi="Times New Roman" w:cs="Times New Roman"/>
          <w:color w:val="000000"/>
          <w:sz w:val="24"/>
          <w:szCs w:val="24"/>
        </w:rPr>
      </w:pPr>
      <w:r w:rsidRPr="003A5542">
        <w:rPr>
          <w:rFonts w:ascii="Times New Roman" w:hAnsi="Times New Roman" w:cs="Times New Roman"/>
          <w:color w:val="000000"/>
          <w:sz w:val="24"/>
          <w:szCs w:val="24"/>
        </w:rPr>
        <w:t xml:space="preserve">a) </w:t>
      </w:r>
      <w:r w:rsidRPr="003A5542">
        <w:rPr>
          <w:rFonts w:ascii="Times New Roman" w:hAnsi="Times New Roman" w:cs="Times New Roman"/>
          <w:color w:val="000000"/>
          <w:sz w:val="24"/>
          <w:szCs w:val="24"/>
        </w:rPr>
        <w:tab/>
        <w:t xml:space="preserve">двойной ширины шасси (UCW) самого большого вертолета, для обслуживания которого предназначена данная РД; или </w:t>
      </w:r>
    </w:p>
    <w:p w14:paraId="6F2B405E" w14:textId="77777777" w:rsidR="003A5542" w:rsidRPr="003A5542" w:rsidRDefault="003A5542" w:rsidP="003A5542">
      <w:pPr>
        <w:spacing w:after="0"/>
        <w:ind w:firstLine="851"/>
        <w:jc w:val="both"/>
        <w:rPr>
          <w:rFonts w:ascii="Times New Roman" w:hAnsi="Times New Roman" w:cs="Times New Roman"/>
          <w:color w:val="000000"/>
          <w:sz w:val="24"/>
          <w:szCs w:val="24"/>
        </w:rPr>
      </w:pPr>
      <w:r w:rsidRPr="003A5542">
        <w:rPr>
          <w:rFonts w:ascii="Times New Roman" w:hAnsi="Times New Roman" w:cs="Times New Roman"/>
          <w:color w:val="000000"/>
          <w:sz w:val="24"/>
          <w:szCs w:val="24"/>
        </w:rPr>
        <w:t xml:space="preserve">b) </w:t>
      </w:r>
      <w:r w:rsidRPr="003A5542">
        <w:rPr>
          <w:rFonts w:ascii="Times New Roman" w:hAnsi="Times New Roman" w:cs="Times New Roman"/>
          <w:color w:val="000000"/>
          <w:sz w:val="24"/>
          <w:szCs w:val="24"/>
        </w:rPr>
        <w:tab/>
        <w:t>ширины, отвечающей требованиям, изложенным в п. 3.1.33 a) 1).</w:t>
      </w:r>
    </w:p>
    <w:p w14:paraId="6951371A" w14:textId="77777777" w:rsidR="003A5542" w:rsidRPr="003A5542" w:rsidRDefault="003A5542" w:rsidP="003A5542">
      <w:pPr>
        <w:spacing w:after="0"/>
        <w:ind w:firstLine="851"/>
        <w:jc w:val="both"/>
        <w:rPr>
          <w:rFonts w:ascii="Times New Roman" w:hAnsi="Times New Roman" w:cs="Times New Roman"/>
          <w:color w:val="000000"/>
          <w:sz w:val="24"/>
          <w:szCs w:val="24"/>
        </w:rPr>
      </w:pPr>
    </w:p>
    <w:p w14:paraId="6BBBE272" w14:textId="77777777" w:rsidR="003A5542" w:rsidRDefault="003A5542" w:rsidP="003A5542">
      <w:pPr>
        <w:spacing w:after="0"/>
        <w:jc w:val="both"/>
        <w:rPr>
          <w:rFonts w:ascii="Times New Roman" w:hAnsi="Times New Roman" w:cs="Times New Roman"/>
          <w:sz w:val="24"/>
          <w:szCs w:val="24"/>
        </w:rPr>
      </w:pPr>
    </w:p>
    <w:p w14:paraId="21EB0EE0" w14:textId="77777777" w:rsidR="003A5542" w:rsidRDefault="003A5542" w:rsidP="003A5542">
      <w:pPr>
        <w:spacing w:after="0"/>
        <w:jc w:val="both"/>
        <w:rPr>
          <w:rFonts w:ascii="Times New Roman" w:hAnsi="Times New Roman" w:cs="Times New Roman"/>
          <w:sz w:val="24"/>
          <w:szCs w:val="24"/>
        </w:rPr>
      </w:pPr>
      <w:r w:rsidRPr="003A5542">
        <w:rPr>
          <w:rFonts w:ascii="Times New Roman" w:hAnsi="Times New Roman" w:cs="Times New Roman"/>
          <w:sz w:val="24"/>
          <w:szCs w:val="24"/>
        </w:rPr>
        <w:t>3.1.35</w:t>
      </w:r>
      <w:r w:rsidRPr="003A5542">
        <w:rPr>
          <w:rFonts w:ascii="Times New Roman" w:hAnsi="Times New Roman" w:cs="Times New Roman"/>
          <w:sz w:val="24"/>
          <w:szCs w:val="24"/>
        </w:rPr>
        <w:tab/>
        <w:t>Поперечный уклон РД не должен превышать 2 %, а продольный уклон не должен превышать 3 %.</w:t>
      </w:r>
    </w:p>
    <w:p w14:paraId="51A66ABC" w14:textId="77777777" w:rsidR="00190098" w:rsidRDefault="00190098" w:rsidP="003A5542">
      <w:pPr>
        <w:spacing w:after="0"/>
        <w:jc w:val="both"/>
        <w:rPr>
          <w:rFonts w:ascii="Times New Roman" w:hAnsi="Times New Roman" w:cs="Times New Roman"/>
          <w:sz w:val="24"/>
          <w:szCs w:val="24"/>
        </w:rPr>
      </w:pPr>
    </w:p>
    <w:p w14:paraId="78599372" w14:textId="77777777" w:rsidR="00190098" w:rsidRDefault="00190098" w:rsidP="003A5542">
      <w:pPr>
        <w:spacing w:after="0"/>
        <w:jc w:val="both"/>
        <w:rPr>
          <w:rFonts w:ascii="Times New Roman" w:eastAsia="Arial" w:hAnsi="Times New Roman" w:cs="Times New Roman"/>
          <w:iCs/>
          <w:sz w:val="24"/>
          <w:szCs w:val="24"/>
        </w:rPr>
      </w:pPr>
      <w:r w:rsidRPr="001C231C">
        <w:rPr>
          <w:rFonts w:ascii="Arial" w:eastAsia="Arial" w:hAnsi="Arial" w:cstheme="minorHAnsi"/>
          <w:b/>
          <w:bCs/>
          <w:noProof/>
          <w:sz w:val="20"/>
          <w:szCs w:val="20"/>
          <w:lang w:eastAsia="ru-RU"/>
        </w:rPr>
        <w:lastRenderedPageBreak/>
        <w:drawing>
          <wp:inline distT="0" distB="0" distL="0" distR="0" wp14:anchorId="51EBE23E" wp14:editId="61533CB6">
            <wp:extent cx="5937237" cy="3570237"/>
            <wp:effectExtent l="0" t="0" r="6985" b="0"/>
            <wp:docPr id="22" name="Рисунок 17" descr="D:\Downloads\YandexDisk\Screenshots\2020-09-02_09-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YandexDisk\Screenshots\2020-09-02_09-23-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2124" cy="3663375"/>
                    </a:xfrm>
                    <a:prstGeom prst="rect">
                      <a:avLst/>
                    </a:prstGeom>
                    <a:noFill/>
                    <a:ln>
                      <a:noFill/>
                    </a:ln>
                  </pic:spPr>
                </pic:pic>
              </a:graphicData>
            </a:graphic>
          </wp:inline>
        </w:drawing>
      </w:r>
    </w:p>
    <w:p w14:paraId="1F7A84DC" w14:textId="77777777" w:rsidR="00190098" w:rsidRDefault="00190098" w:rsidP="003A5542">
      <w:pPr>
        <w:spacing w:after="0"/>
        <w:jc w:val="both"/>
        <w:rPr>
          <w:rFonts w:ascii="Times New Roman" w:eastAsia="Arial" w:hAnsi="Times New Roman" w:cs="Times New Roman"/>
          <w:iCs/>
          <w:sz w:val="24"/>
          <w:szCs w:val="24"/>
        </w:rPr>
      </w:pPr>
    </w:p>
    <w:p w14:paraId="3A47BCEC" w14:textId="77777777" w:rsidR="00190098" w:rsidRPr="00190098" w:rsidRDefault="00190098" w:rsidP="00190098">
      <w:pPr>
        <w:spacing w:after="0"/>
        <w:jc w:val="center"/>
        <w:rPr>
          <w:rFonts w:ascii="Times New Roman" w:eastAsia="Arial" w:hAnsi="Times New Roman" w:cs="Times New Roman"/>
          <w:iCs/>
          <w:sz w:val="24"/>
          <w:szCs w:val="24"/>
        </w:rPr>
      </w:pPr>
      <w:bookmarkStart w:id="5" w:name="_Hlk54599188"/>
      <w:r w:rsidRPr="00190098">
        <w:rPr>
          <w:rFonts w:ascii="Times New Roman" w:eastAsia="Arial" w:hAnsi="Times New Roman" w:cs="Times New Roman"/>
          <w:b/>
          <w:bCs/>
          <w:sz w:val="24"/>
          <w:szCs w:val="24"/>
        </w:rPr>
        <w:t>Рис. 3-3. РД/наземный маршрут руления для вертолетов</w:t>
      </w:r>
      <w:bookmarkEnd w:id="5"/>
    </w:p>
    <w:p w14:paraId="6D276AC5" w14:textId="77777777" w:rsidR="00190098" w:rsidRDefault="00190098" w:rsidP="003A5542">
      <w:pPr>
        <w:spacing w:after="0"/>
        <w:jc w:val="both"/>
        <w:rPr>
          <w:rFonts w:ascii="Times New Roman" w:eastAsia="Arial" w:hAnsi="Times New Roman" w:cs="Times New Roman"/>
          <w:iCs/>
          <w:sz w:val="24"/>
          <w:szCs w:val="24"/>
        </w:rPr>
      </w:pPr>
    </w:p>
    <w:p w14:paraId="1C37FAE2" w14:textId="77777777" w:rsidR="00AB096C" w:rsidRPr="00AB096C" w:rsidRDefault="00AB096C" w:rsidP="00AB096C">
      <w:pPr>
        <w:ind w:left="14" w:right="20" w:hanging="14"/>
        <w:jc w:val="both"/>
        <w:rPr>
          <w:rFonts w:ascii="Times New Roman" w:eastAsia="Arial" w:hAnsi="Times New Roman" w:cs="Times New Roman"/>
          <w:b/>
          <w:bCs/>
          <w:i/>
          <w:iCs/>
          <w:sz w:val="24"/>
          <w:szCs w:val="24"/>
        </w:rPr>
      </w:pPr>
      <w:r w:rsidRPr="00AB096C">
        <w:rPr>
          <w:rFonts w:ascii="Times New Roman" w:eastAsia="Arial" w:hAnsi="Times New Roman" w:cs="Times New Roman"/>
          <w:b/>
          <w:bCs/>
          <w:i/>
          <w:iCs/>
          <w:sz w:val="24"/>
          <w:szCs w:val="24"/>
        </w:rPr>
        <w:t>Маршруты руления для вертолетов</w:t>
      </w:r>
    </w:p>
    <w:p w14:paraId="2AA0788F" w14:textId="77777777" w:rsidR="00AB096C" w:rsidRPr="00AB096C" w:rsidRDefault="00AB096C" w:rsidP="00AB096C">
      <w:pPr>
        <w:autoSpaceDE w:val="0"/>
        <w:autoSpaceDN w:val="0"/>
        <w:adjustRightInd w:val="0"/>
        <w:ind w:left="1006" w:hanging="992"/>
        <w:rPr>
          <w:rFonts w:ascii="Times New Roman" w:hAnsi="Times New Roman" w:cs="Times New Roman"/>
          <w:color w:val="000000"/>
          <w:sz w:val="24"/>
          <w:szCs w:val="24"/>
        </w:rPr>
      </w:pPr>
      <w:r w:rsidRPr="00AB096C">
        <w:rPr>
          <w:rFonts w:ascii="Times New Roman" w:hAnsi="Times New Roman" w:cs="Times New Roman"/>
          <w:color w:val="000000"/>
          <w:sz w:val="24"/>
          <w:szCs w:val="24"/>
        </w:rPr>
        <w:t>3.1.36</w:t>
      </w:r>
      <w:r w:rsidRPr="00AB096C">
        <w:rPr>
          <w:rFonts w:ascii="Times New Roman" w:hAnsi="Times New Roman" w:cs="Times New Roman"/>
          <w:color w:val="000000"/>
          <w:sz w:val="24"/>
          <w:szCs w:val="24"/>
        </w:rPr>
        <w:tab/>
        <w:t xml:space="preserve">Маршрут руления для вертолетов обеспечивает: </w:t>
      </w:r>
    </w:p>
    <w:p w14:paraId="693DD239" w14:textId="77777777" w:rsidR="00AB096C" w:rsidRPr="00AB096C" w:rsidRDefault="00AB096C" w:rsidP="00AB096C">
      <w:pPr>
        <w:autoSpaceDE w:val="0"/>
        <w:autoSpaceDN w:val="0"/>
        <w:adjustRightInd w:val="0"/>
        <w:ind w:left="1418" w:hanging="425"/>
        <w:jc w:val="both"/>
        <w:rPr>
          <w:rFonts w:ascii="Times New Roman" w:hAnsi="Times New Roman" w:cs="Times New Roman"/>
          <w:color w:val="000000"/>
          <w:sz w:val="24"/>
          <w:szCs w:val="24"/>
        </w:rPr>
      </w:pPr>
      <w:r w:rsidRPr="00AB096C">
        <w:rPr>
          <w:rFonts w:ascii="Times New Roman" w:hAnsi="Times New Roman" w:cs="Times New Roman"/>
          <w:color w:val="000000"/>
          <w:sz w:val="24"/>
          <w:szCs w:val="24"/>
        </w:rPr>
        <w:t xml:space="preserve">a) </w:t>
      </w:r>
      <w:r w:rsidRPr="00AB096C">
        <w:rPr>
          <w:rFonts w:ascii="Times New Roman" w:hAnsi="Times New Roman" w:cs="Times New Roman"/>
          <w:color w:val="000000"/>
          <w:sz w:val="24"/>
          <w:szCs w:val="24"/>
        </w:rPr>
        <w:tab/>
        <w:t xml:space="preserve">зону, свободную от препятствий, предназначенную для движения вертолетов, за исключением существенных объектов, которые в силу их функционального назначения находятся в ней, ширина которой является достаточной для обеспечения удержания самого большого вертолета, для обслуживания которого предназначен данный маршрут руления </w:t>
      </w:r>
    </w:p>
    <w:p w14:paraId="03B6D177" w14:textId="77777777" w:rsidR="00AB096C" w:rsidRPr="00AB096C" w:rsidRDefault="00AB096C" w:rsidP="00AB096C">
      <w:pPr>
        <w:autoSpaceDE w:val="0"/>
        <w:autoSpaceDN w:val="0"/>
        <w:adjustRightInd w:val="0"/>
        <w:ind w:left="1418" w:hanging="425"/>
        <w:jc w:val="both"/>
        <w:rPr>
          <w:rFonts w:ascii="Times New Roman" w:hAnsi="Times New Roman" w:cs="Times New Roman"/>
          <w:color w:val="000000"/>
          <w:sz w:val="24"/>
          <w:szCs w:val="24"/>
        </w:rPr>
      </w:pPr>
      <w:r w:rsidRPr="00AB096C">
        <w:rPr>
          <w:rFonts w:ascii="Times New Roman" w:hAnsi="Times New Roman" w:cs="Times New Roman"/>
          <w:color w:val="000000"/>
          <w:sz w:val="24"/>
          <w:szCs w:val="24"/>
        </w:rPr>
        <w:t xml:space="preserve">b) </w:t>
      </w:r>
      <w:r w:rsidRPr="00AB096C">
        <w:rPr>
          <w:rFonts w:ascii="Times New Roman" w:hAnsi="Times New Roman" w:cs="Times New Roman"/>
          <w:color w:val="000000"/>
          <w:sz w:val="24"/>
          <w:szCs w:val="24"/>
        </w:rPr>
        <w:tab/>
        <w:t xml:space="preserve">поверхность, устойчивую к воздействию струи от несущего винта, если она является твердой: </w:t>
      </w:r>
    </w:p>
    <w:p w14:paraId="178E8645" w14:textId="77777777" w:rsidR="00AB096C" w:rsidRPr="00AB096C" w:rsidRDefault="00AB096C" w:rsidP="00AB096C">
      <w:pPr>
        <w:autoSpaceDE w:val="0"/>
        <w:autoSpaceDN w:val="0"/>
        <w:adjustRightInd w:val="0"/>
        <w:ind w:left="1843" w:hanging="425"/>
        <w:jc w:val="both"/>
        <w:rPr>
          <w:rFonts w:ascii="Times New Roman" w:hAnsi="Times New Roman" w:cs="Times New Roman"/>
          <w:color w:val="000000"/>
          <w:sz w:val="24"/>
          <w:szCs w:val="24"/>
        </w:rPr>
      </w:pPr>
      <w:r w:rsidRPr="00AB096C">
        <w:rPr>
          <w:rFonts w:ascii="Times New Roman" w:hAnsi="Times New Roman" w:cs="Times New Roman"/>
          <w:color w:val="000000"/>
          <w:sz w:val="24"/>
          <w:szCs w:val="24"/>
        </w:rPr>
        <w:t>1)</w:t>
      </w:r>
      <w:r w:rsidRPr="00AB096C">
        <w:rPr>
          <w:rFonts w:ascii="Times New Roman" w:hAnsi="Times New Roman" w:cs="Times New Roman"/>
          <w:color w:val="000000"/>
          <w:sz w:val="24"/>
          <w:szCs w:val="24"/>
        </w:rPr>
        <w:tab/>
        <w:t xml:space="preserve">когда он совмещен с РД: </w:t>
      </w:r>
    </w:p>
    <w:p w14:paraId="51C1B5D8" w14:textId="77777777" w:rsidR="00AB096C" w:rsidRPr="00AB096C" w:rsidRDefault="00AB096C" w:rsidP="00AB096C">
      <w:pPr>
        <w:autoSpaceDE w:val="0"/>
        <w:autoSpaceDN w:val="0"/>
        <w:adjustRightInd w:val="0"/>
        <w:ind w:left="2410" w:hanging="567"/>
        <w:jc w:val="both"/>
        <w:rPr>
          <w:rFonts w:ascii="Times New Roman" w:hAnsi="Times New Roman" w:cs="Times New Roman"/>
          <w:color w:val="000000"/>
          <w:sz w:val="24"/>
          <w:szCs w:val="24"/>
        </w:rPr>
      </w:pPr>
      <w:r w:rsidRPr="00AB096C">
        <w:rPr>
          <w:rFonts w:ascii="Times New Roman" w:hAnsi="Times New Roman" w:cs="Times New Roman"/>
          <w:color w:val="000000"/>
          <w:sz w:val="24"/>
          <w:szCs w:val="24"/>
        </w:rPr>
        <w:t>i)</w:t>
      </w:r>
      <w:r>
        <w:rPr>
          <w:rFonts w:ascii="Times New Roman" w:hAnsi="Times New Roman" w:cs="Times New Roman"/>
          <w:color w:val="000000"/>
          <w:sz w:val="24"/>
          <w:szCs w:val="24"/>
        </w:rPr>
        <w:tab/>
      </w:r>
      <w:r w:rsidRPr="00AB096C">
        <w:rPr>
          <w:rFonts w:ascii="Times New Roman" w:hAnsi="Times New Roman" w:cs="Times New Roman"/>
          <w:color w:val="000000"/>
          <w:sz w:val="24"/>
          <w:szCs w:val="24"/>
        </w:rPr>
        <w:t xml:space="preserve">он прилегает к РД и находится на одном уровне с ней; </w:t>
      </w:r>
    </w:p>
    <w:p w14:paraId="0F6A02D4" w14:textId="77777777" w:rsidR="00AB096C" w:rsidRPr="00AB096C" w:rsidRDefault="00AB096C" w:rsidP="00AB096C">
      <w:pPr>
        <w:autoSpaceDE w:val="0"/>
        <w:autoSpaceDN w:val="0"/>
        <w:adjustRightInd w:val="0"/>
        <w:ind w:left="2410" w:hanging="567"/>
        <w:jc w:val="both"/>
        <w:rPr>
          <w:rFonts w:ascii="Times New Roman" w:hAnsi="Times New Roman" w:cs="Times New Roman"/>
          <w:color w:val="000000"/>
          <w:sz w:val="24"/>
          <w:szCs w:val="24"/>
        </w:rPr>
      </w:pPr>
      <w:proofErr w:type="spellStart"/>
      <w:r w:rsidRPr="00AB096C">
        <w:rPr>
          <w:rFonts w:ascii="Times New Roman" w:hAnsi="Times New Roman" w:cs="Times New Roman"/>
          <w:color w:val="000000"/>
          <w:sz w:val="24"/>
          <w:szCs w:val="24"/>
        </w:rPr>
        <w:t>ii</w:t>
      </w:r>
      <w:proofErr w:type="spellEnd"/>
      <w:r w:rsidRPr="00AB096C">
        <w:rPr>
          <w:rFonts w:ascii="Times New Roman" w:hAnsi="Times New Roman" w:cs="Times New Roman"/>
          <w:color w:val="000000"/>
          <w:sz w:val="24"/>
          <w:szCs w:val="24"/>
        </w:rPr>
        <w:t>)</w:t>
      </w:r>
      <w:r w:rsidRPr="00AB096C">
        <w:rPr>
          <w:rFonts w:ascii="Times New Roman" w:hAnsi="Times New Roman" w:cs="Times New Roman"/>
          <w:color w:val="000000"/>
          <w:sz w:val="24"/>
          <w:szCs w:val="24"/>
        </w:rPr>
        <w:tab/>
        <w:t xml:space="preserve">не представляет опасности для выполнения операций; </w:t>
      </w:r>
    </w:p>
    <w:p w14:paraId="70FB2CF2" w14:textId="77777777" w:rsidR="00AB096C" w:rsidRPr="00AB096C" w:rsidRDefault="00AB096C" w:rsidP="00AB096C">
      <w:pPr>
        <w:autoSpaceDE w:val="0"/>
        <w:autoSpaceDN w:val="0"/>
        <w:adjustRightInd w:val="0"/>
        <w:ind w:left="2410" w:hanging="567"/>
        <w:jc w:val="both"/>
        <w:rPr>
          <w:rFonts w:ascii="Times New Roman" w:hAnsi="Times New Roman" w:cs="Times New Roman"/>
          <w:color w:val="000000"/>
          <w:sz w:val="24"/>
          <w:szCs w:val="24"/>
        </w:rPr>
      </w:pPr>
      <w:proofErr w:type="spellStart"/>
      <w:r w:rsidRPr="00AB096C">
        <w:rPr>
          <w:rFonts w:ascii="Times New Roman" w:hAnsi="Times New Roman" w:cs="Times New Roman"/>
          <w:color w:val="000000"/>
          <w:sz w:val="24"/>
          <w:szCs w:val="24"/>
        </w:rPr>
        <w:t>iii</w:t>
      </w:r>
      <w:proofErr w:type="spellEnd"/>
      <w:r w:rsidRPr="00AB096C">
        <w:rPr>
          <w:rFonts w:ascii="Times New Roman" w:hAnsi="Times New Roman" w:cs="Times New Roman"/>
          <w:color w:val="000000"/>
          <w:sz w:val="24"/>
          <w:szCs w:val="24"/>
        </w:rPr>
        <w:t>)</w:t>
      </w:r>
      <w:r w:rsidRPr="00AB096C">
        <w:rPr>
          <w:rFonts w:ascii="Times New Roman" w:hAnsi="Times New Roman" w:cs="Times New Roman"/>
          <w:color w:val="000000"/>
          <w:sz w:val="24"/>
          <w:szCs w:val="24"/>
        </w:rPr>
        <w:tab/>
        <w:t xml:space="preserve">обеспечивает эффективный дренаж; </w:t>
      </w:r>
    </w:p>
    <w:p w14:paraId="6EF82703" w14:textId="77777777" w:rsidR="00AB096C" w:rsidRPr="00AB096C" w:rsidRDefault="00AB096C" w:rsidP="00AB096C">
      <w:pPr>
        <w:autoSpaceDE w:val="0"/>
        <w:autoSpaceDN w:val="0"/>
        <w:adjustRightInd w:val="0"/>
        <w:ind w:left="1843" w:hanging="425"/>
        <w:jc w:val="both"/>
        <w:rPr>
          <w:rFonts w:ascii="Times New Roman" w:hAnsi="Times New Roman" w:cs="Times New Roman"/>
          <w:color w:val="000000"/>
          <w:sz w:val="24"/>
          <w:szCs w:val="24"/>
        </w:rPr>
      </w:pPr>
      <w:r w:rsidRPr="00AB096C">
        <w:rPr>
          <w:rFonts w:ascii="Times New Roman" w:hAnsi="Times New Roman" w:cs="Times New Roman"/>
          <w:color w:val="000000"/>
          <w:sz w:val="24"/>
          <w:szCs w:val="24"/>
        </w:rPr>
        <w:t>2)</w:t>
      </w:r>
      <w:r w:rsidRPr="00AB096C">
        <w:rPr>
          <w:rFonts w:ascii="Times New Roman" w:hAnsi="Times New Roman" w:cs="Times New Roman"/>
          <w:color w:val="000000"/>
          <w:sz w:val="24"/>
          <w:szCs w:val="24"/>
        </w:rPr>
        <w:tab/>
        <w:t xml:space="preserve">когда он не совмещен с РД: </w:t>
      </w:r>
    </w:p>
    <w:p w14:paraId="40FD9BE5" w14:textId="77777777" w:rsidR="00190098" w:rsidRPr="00AB096C" w:rsidRDefault="00AB096C" w:rsidP="00AB096C">
      <w:pPr>
        <w:spacing w:after="0"/>
        <w:ind w:firstLine="1843"/>
        <w:jc w:val="both"/>
        <w:rPr>
          <w:rFonts w:ascii="Times New Roman" w:eastAsia="Arial" w:hAnsi="Times New Roman" w:cs="Times New Roman"/>
          <w:iCs/>
          <w:sz w:val="24"/>
          <w:szCs w:val="24"/>
        </w:rPr>
      </w:pPr>
      <w:r w:rsidRPr="00AB096C">
        <w:rPr>
          <w:rFonts w:ascii="Times New Roman" w:hAnsi="Times New Roman" w:cs="Times New Roman"/>
          <w:color w:val="000000"/>
          <w:sz w:val="24"/>
          <w:szCs w:val="24"/>
        </w:rPr>
        <w:t>i)</w:t>
      </w:r>
      <w:r w:rsidRPr="00AB096C">
        <w:rPr>
          <w:rFonts w:ascii="Times New Roman" w:hAnsi="Times New Roman" w:cs="Times New Roman"/>
          <w:color w:val="000000"/>
          <w:sz w:val="24"/>
          <w:szCs w:val="24"/>
        </w:rPr>
        <w:tab/>
        <w:t>свободен от препятствий в случае выполнения вынужденной посадки.</w:t>
      </w:r>
    </w:p>
    <w:p w14:paraId="5C527921" w14:textId="77777777" w:rsidR="00190098" w:rsidRDefault="00190098" w:rsidP="00AB096C">
      <w:pPr>
        <w:spacing w:after="0"/>
        <w:ind w:firstLine="1843"/>
        <w:jc w:val="both"/>
        <w:rPr>
          <w:rFonts w:ascii="Times New Roman" w:eastAsia="Arial" w:hAnsi="Times New Roman" w:cs="Times New Roman"/>
          <w:iCs/>
          <w:sz w:val="24"/>
          <w:szCs w:val="24"/>
        </w:rPr>
      </w:pPr>
    </w:p>
    <w:p w14:paraId="62FDD821" w14:textId="77777777" w:rsidR="0002779B" w:rsidRPr="00C96439" w:rsidRDefault="0002779B" w:rsidP="0002779B">
      <w:pPr>
        <w:autoSpaceDE w:val="0"/>
        <w:autoSpaceDN w:val="0"/>
        <w:adjustRightInd w:val="0"/>
        <w:ind w:left="1006" w:hanging="1006"/>
        <w:jc w:val="both"/>
        <w:rPr>
          <w:rFonts w:ascii="Times New Roman" w:hAnsi="Times New Roman" w:cs="Times New Roman"/>
          <w:color w:val="000000"/>
          <w:sz w:val="24"/>
          <w:szCs w:val="24"/>
        </w:rPr>
      </w:pPr>
      <w:r w:rsidRPr="00C96439">
        <w:rPr>
          <w:rFonts w:ascii="Times New Roman" w:hAnsi="Times New Roman" w:cs="Times New Roman"/>
          <w:color w:val="000000"/>
          <w:sz w:val="24"/>
          <w:szCs w:val="24"/>
        </w:rPr>
        <w:t xml:space="preserve">3.1.37 </w:t>
      </w:r>
      <w:r w:rsidRPr="00C96439">
        <w:rPr>
          <w:rFonts w:ascii="Times New Roman" w:hAnsi="Times New Roman" w:cs="Times New Roman"/>
          <w:color w:val="000000"/>
          <w:sz w:val="24"/>
          <w:szCs w:val="24"/>
        </w:rPr>
        <w:tab/>
        <w:t xml:space="preserve">Во время выполнения операций вертолетами на маршруте руления не допускается наличие каких-либо подвижных объектов. </w:t>
      </w:r>
    </w:p>
    <w:p w14:paraId="3F594E78" w14:textId="77777777" w:rsidR="00190098" w:rsidRPr="00C96439" w:rsidRDefault="0002779B" w:rsidP="00C96439">
      <w:pPr>
        <w:spacing w:after="0"/>
        <w:ind w:left="2552" w:hanging="1559"/>
        <w:jc w:val="both"/>
        <w:rPr>
          <w:rFonts w:ascii="Times New Roman" w:eastAsia="Arial" w:hAnsi="Times New Roman" w:cs="Times New Roman"/>
          <w:i/>
          <w:iCs/>
          <w:sz w:val="24"/>
          <w:szCs w:val="24"/>
        </w:rPr>
      </w:pPr>
      <w:r w:rsidRPr="00C96439">
        <w:rPr>
          <w:rFonts w:ascii="Times New Roman" w:eastAsia="Arial" w:hAnsi="Times New Roman" w:cs="Times New Roman"/>
          <w:b/>
          <w:i/>
          <w:iCs/>
          <w:sz w:val="24"/>
          <w:szCs w:val="24"/>
        </w:rPr>
        <w:lastRenderedPageBreak/>
        <w:t>Примечание</w:t>
      </w:r>
      <w:r w:rsidRPr="00C96439">
        <w:rPr>
          <w:rFonts w:ascii="Times New Roman" w:eastAsia="Arial" w:hAnsi="Times New Roman" w:cs="Times New Roman"/>
          <w:i/>
          <w:iCs/>
          <w:sz w:val="24"/>
          <w:szCs w:val="24"/>
        </w:rPr>
        <w:t xml:space="preserve">. </w:t>
      </w:r>
      <w:r w:rsidRPr="00C96439">
        <w:rPr>
          <w:rFonts w:ascii="Times New Roman" w:eastAsia="Arial" w:hAnsi="Times New Roman" w:cs="Times New Roman"/>
          <w:i/>
          <w:iCs/>
          <w:sz w:val="24"/>
          <w:szCs w:val="24"/>
        </w:rPr>
        <w:tab/>
        <w:t xml:space="preserve">Дополнительные инструктивные указания содержатся в </w:t>
      </w:r>
      <w:r w:rsidRPr="00C96439">
        <w:rPr>
          <w:rFonts w:ascii="Times New Roman" w:eastAsia="Arial" w:hAnsi="Times New Roman" w:cs="Times New Roman"/>
          <w:i/>
          <w:sz w:val="24"/>
          <w:szCs w:val="24"/>
        </w:rPr>
        <w:t xml:space="preserve">Руководстве по вертодромам </w:t>
      </w:r>
      <w:r w:rsidRPr="00C96439">
        <w:rPr>
          <w:rFonts w:ascii="Times New Roman" w:eastAsia="Arial" w:hAnsi="Times New Roman" w:cs="Times New Roman"/>
          <w:i/>
          <w:iCs/>
          <w:sz w:val="24"/>
          <w:szCs w:val="24"/>
        </w:rPr>
        <w:t>(Doc</w:t>
      </w:r>
      <w:r w:rsidR="00C96439" w:rsidRPr="00C96439">
        <w:rPr>
          <w:rFonts w:ascii="Times New Roman" w:eastAsia="Arial" w:hAnsi="Times New Roman" w:cs="Times New Roman"/>
          <w:i/>
          <w:iCs/>
          <w:sz w:val="24"/>
          <w:szCs w:val="24"/>
        </w:rPr>
        <w:t>.</w:t>
      </w:r>
      <w:r w:rsidRPr="00C96439">
        <w:rPr>
          <w:rFonts w:ascii="Times New Roman" w:eastAsia="Arial" w:hAnsi="Times New Roman" w:cs="Times New Roman"/>
          <w:i/>
          <w:iCs/>
          <w:sz w:val="24"/>
          <w:szCs w:val="24"/>
        </w:rPr>
        <w:t>9261).</w:t>
      </w:r>
    </w:p>
    <w:p w14:paraId="60241B52" w14:textId="77777777" w:rsidR="00190098" w:rsidRPr="00C96439" w:rsidRDefault="00190098" w:rsidP="003A5542">
      <w:pPr>
        <w:spacing w:after="0"/>
        <w:jc w:val="both"/>
        <w:rPr>
          <w:rFonts w:ascii="Times New Roman" w:eastAsia="Arial" w:hAnsi="Times New Roman" w:cs="Times New Roman"/>
          <w:iCs/>
          <w:sz w:val="24"/>
          <w:szCs w:val="24"/>
        </w:rPr>
      </w:pPr>
    </w:p>
    <w:p w14:paraId="64390ECD" w14:textId="77777777" w:rsidR="0002779B" w:rsidRPr="00C96439" w:rsidRDefault="0002779B" w:rsidP="00C96439">
      <w:pPr>
        <w:spacing w:after="0"/>
        <w:ind w:left="993" w:hanging="993"/>
        <w:jc w:val="both"/>
        <w:rPr>
          <w:rFonts w:ascii="Times New Roman" w:eastAsia="Arial" w:hAnsi="Times New Roman" w:cs="Times New Roman"/>
          <w:iCs/>
          <w:sz w:val="24"/>
          <w:szCs w:val="24"/>
        </w:rPr>
      </w:pPr>
      <w:r w:rsidRPr="00C96439">
        <w:rPr>
          <w:rFonts w:ascii="Times New Roman" w:hAnsi="Times New Roman" w:cs="Times New Roman"/>
          <w:color w:val="000000"/>
          <w:sz w:val="24"/>
          <w:szCs w:val="24"/>
        </w:rPr>
        <w:t xml:space="preserve">3.1.38 </w:t>
      </w:r>
      <w:r w:rsidRPr="00C96439">
        <w:rPr>
          <w:rFonts w:ascii="Times New Roman" w:hAnsi="Times New Roman" w:cs="Times New Roman"/>
          <w:color w:val="000000"/>
          <w:sz w:val="24"/>
          <w:szCs w:val="24"/>
        </w:rPr>
        <w:tab/>
        <w:t>В том случае, когда поверхность маршрута руления является твердой и он совмещен с РД, восходящий поперечный уклон в сторону от края РД не должен превышать 4 %.</w:t>
      </w:r>
    </w:p>
    <w:p w14:paraId="7BF9AB88" w14:textId="77777777" w:rsidR="00190098" w:rsidRPr="00C96439" w:rsidRDefault="00190098" w:rsidP="003A5542">
      <w:pPr>
        <w:spacing w:after="0"/>
        <w:jc w:val="both"/>
        <w:rPr>
          <w:rFonts w:ascii="Times New Roman" w:eastAsia="Arial" w:hAnsi="Times New Roman" w:cs="Times New Roman"/>
          <w:iCs/>
          <w:sz w:val="24"/>
          <w:szCs w:val="24"/>
        </w:rPr>
      </w:pPr>
    </w:p>
    <w:p w14:paraId="3436712D" w14:textId="77777777" w:rsidR="0002779B" w:rsidRPr="00C96439" w:rsidRDefault="0002779B" w:rsidP="0002779B">
      <w:pPr>
        <w:autoSpaceDE w:val="0"/>
        <w:autoSpaceDN w:val="0"/>
        <w:adjustRightInd w:val="0"/>
        <w:rPr>
          <w:rFonts w:ascii="Times New Roman" w:hAnsi="Times New Roman" w:cs="Times New Roman"/>
          <w:b/>
          <w:bCs/>
          <w:i/>
          <w:iCs/>
          <w:color w:val="000000"/>
          <w:sz w:val="24"/>
          <w:szCs w:val="24"/>
        </w:rPr>
      </w:pPr>
      <w:r w:rsidRPr="00C96439">
        <w:rPr>
          <w:rFonts w:ascii="Times New Roman" w:hAnsi="Times New Roman" w:cs="Times New Roman"/>
          <w:b/>
          <w:bCs/>
          <w:i/>
          <w:iCs/>
          <w:color w:val="000000"/>
          <w:sz w:val="24"/>
          <w:szCs w:val="24"/>
        </w:rPr>
        <w:t xml:space="preserve">Наземные маршруты руления для вертолетов </w:t>
      </w:r>
    </w:p>
    <w:p w14:paraId="27A08D10" w14:textId="77777777" w:rsidR="00190098" w:rsidRPr="00C96439" w:rsidRDefault="0002779B" w:rsidP="001F3D9E">
      <w:pPr>
        <w:spacing w:after="0"/>
        <w:ind w:left="993" w:hanging="993"/>
        <w:jc w:val="both"/>
        <w:rPr>
          <w:rFonts w:ascii="Times New Roman" w:eastAsia="Arial" w:hAnsi="Times New Roman" w:cs="Times New Roman"/>
          <w:iCs/>
          <w:sz w:val="24"/>
          <w:szCs w:val="24"/>
        </w:rPr>
      </w:pPr>
      <w:r w:rsidRPr="00C96439">
        <w:rPr>
          <w:rFonts w:ascii="Times New Roman" w:hAnsi="Times New Roman" w:cs="Times New Roman"/>
          <w:color w:val="000000"/>
          <w:sz w:val="24"/>
          <w:szCs w:val="24"/>
        </w:rPr>
        <w:t xml:space="preserve">3.1.39 </w:t>
      </w:r>
      <w:r w:rsidRPr="00C96439">
        <w:rPr>
          <w:rFonts w:ascii="Times New Roman" w:hAnsi="Times New Roman" w:cs="Times New Roman"/>
          <w:color w:val="000000"/>
          <w:sz w:val="24"/>
          <w:szCs w:val="24"/>
        </w:rPr>
        <w:tab/>
        <w:t>Минимальная ширина наземного маршрута руления для вертолетов составляет 1,5 x габаритную ширину самого большого вертолета, для обслуживания которого он предназначен, и который проходит по осевой линии РД.</w:t>
      </w:r>
    </w:p>
    <w:p w14:paraId="55505DC0" w14:textId="77777777" w:rsidR="00190098" w:rsidRPr="00C96439" w:rsidRDefault="00190098" w:rsidP="001F3D9E">
      <w:pPr>
        <w:spacing w:after="0"/>
        <w:ind w:left="993" w:hanging="993"/>
        <w:jc w:val="both"/>
        <w:rPr>
          <w:rFonts w:ascii="Times New Roman" w:eastAsia="Arial" w:hAnsi="Times New Roman" w:cs="Times New Roman"/>
          <w:iCs/>
          <w:sz w:val="24"/>
          <w:szCs w:val="24"/>
        </w:rPr>
      </w:pPr>
    </w:p>
    <w:p w14:paraId="07297EC6" w14:textId="77777777" w:rsidR="0002779B" w:rsidRPr="00C96439" w:rsidRDefault="0002779B" w:rsidP="001F3D9E">
      <w:pPr>
        <w:autoSpaceDE w:val="0"/>
        <w:autoSpaceDN w:val="0"/>
        <w:adjustRightInd w:val="0"/>
        <w:ind w:left="993" w:hanging="993"/>
        <w:jc w:val="both"/>
        <w:rPr>
          <w:rFonts w:ascii="Times New Roman" w:hAnsi="Times New Roman" w:cs="Times New Roman"/>
          <w:color w:val="000000"/>
          <w:sz w:val="24"/>
          <w:szCs w:val="24"/>
        </w:rPr>
      </w:pPr>
      <w:r w:rsidRPr="00C96439">
        <w:rPr>
          <w:rFonts w:ascii="Times New Roman" w:hAnsi="Times New Roman" w:cs="Times New Roman"/>
          <w:color w:val="000000"/>
          <w:sz w:val="24"/>
          <w:szCs w:val="24"/>
        </w:rPr>
        <w:t xml:space="preserve">3.1.40 </w:t>
      </w:r>
      <w:r w:rsidRPr="00C96439">
        <w:rPr>
          <w:rFonts w:ascii="Times New Roman" w:hAnsi="Times New Roman" w:cs="Times New Roman"/>
          <w:color w:val="000000"/>
          <w:sz w:val="24"/>
          <w:szCs w:val="24"/>
        </w:rPr>
        <w:tab/>
        <w:t xml:space="preserve">Существенные объекты, расположенные на наземном маршруте руления вертолетов: </w:t>
      </w:r>
    </w:p>
    <w:p w14:paraId="5DF1143F" w14:textId="77777777" w:rsidR="0002779B" w:rsidRPr="00C96439" w:rsidRDefault="0002779B" w:rsidP="0002779B">
      <w:pPr>
        <w:autoSpaceDE w:val="0"/>
        <w:autoSpaceDN w:val="0"/>
        <w:adjustRightInd w:val="0"/>
        <w:ind w:left="1426" w:hanging="439"/>
        <w:jc w:val="both"/>
        <w:rPr>
          <w:rFonts w:ascii="Times New Roman" w:hAnsi="Times New Roman" w:cs="Times New Roman"/>
          <w:color w:val="000000"/>
          <w:sz w:val="24"/>
          <w:szCs w:val="24"/>
        </w:rPr>
      </w:pPr>
      <w:r w:rsidRPr="00C96439">
        <w:rPr>
          <w:rFonts w:ascii="Times New Roman" w:hAnsi="Times New Roman" w:cs="Times New Roman"/>
          <w:color w:val="000000"/>
          <w:sz w:val="24"/>
          <w:szCs w:val="24"/>
        </w:rPr>
        <w:t xml:space="preserve">a) </w:t>
      </w:r>
      <w:r w:rsidRPr="00C96439">
        <w:rPr>
          <w:rFonts w:ascii="Times New Roman" w:hAnsi="Times New Roman" w:cs="Times New Roman"/>
          <w:color w:val="000000"/>
          <w:sz w:val="24"/>
          <w:szCs w:val="24"/>
        </w:rPr>
        <w:tab/>
        <w:t xml:space="preserve">не располагаются на расстоянии менее 50 см в сторону от края наземной РД для вертолетов; </w:t>
      </w:r>
    </w:p>
    <w:p w14:paraId="04A29613" w14:textId="77777777" w:rsidR="00190098" w:rsidRPr="00C96439" w:rsidRDefault="0002779B" w:rsidP="001F3D9E">
      <w:pPr>
        <w:spacing w:after="0"/>
        <w:ind w:left="1418" w:hanging="425"/>
        <w:jc w:val="both"/>
        <w:rPr>
          <w:rFonts w:ascii="Times New Roman" w:eastAsia="Arial" w:hAnsi="Times New Roman" w:cs="Times New Roman"/>
          <w:iCs/>
          <w:sz w:val="24"/>
          <w:szCs w:val="24"/>
        </w:rPr>
      </w:pPr>
      <w:r w:rsidRPr="00C96439">
        <w:rPr>
          <w:rFonts w:ascii="Times New Roman" w:hAnsi="Times New Roman" w:cs="Times New Roman"/>
          <w:color w:val="000000"/>
          <w:sz w:val="24"/>
          <w:szCs w:val="24"/>
        </w:rPr>
        <w:t xml:space="preserve">b) </w:t>
      </w:r>
      <w:r w:rsidRPr="00C96439">
        <w:rPr>
          <w:rFonts w:ascii="Times New Roman" w:hAnsi="Times New Roman" w:cs="Times New Roman"/>
          <w:color w:val="000000"/>
          <w:sz w:val="24"/>
          <w:szCs w:val="24"/>
        </w:rPr>
        <w:tab/>
        <w:t>не выходят за пределы поверхности, берущей начало на расстоянии 50 см в сторону от края РД для вертолетов на высоте 25 см над поверхностью РД и восходящей в сторону от РД с градиентом 5 %</w:t>
      </w:r>
    </w:p>
    <w:p w14:paraId="6C63FA91" w14:textId="77777777" w:rsidR="00190098" w:rsidRPr="00C96439" w:rsidRDefault="00190098" w:rsidP="003A5542">
      <w:pPr>
        <w:spacing w:after="0"/>
        <w:jc w:val="both"/>
        <w:rPr>
          <w:rFonts w:ascii="Times New Roman" w:eastAsia="Arial" w:hAnsi="Times New Roman" w:cs="Times New Roman"/>
          <w:iCs/>
          <w:sz w:val="24"/>
          <w:szCs w:val="24"/>
        </w:rPr>
      </w:pPr>
    </w:p>
    <w:p w14:paraId="52907832" w14:textId="77777777" w:rsidR="0002779B" w:rsidRPr="00C96439" w:rsidRDefault="0002779B" w:rsidP="0002779B">
      <w:pPr>
        <w:ind w:left="14" w:right="20" w:hanging="14"/>
        <w:jc w:val="both"/>
        <w:rPr>
          <w:rFonts w:ascii="Times New Roman" w:eastAsia="Arial" w:hAnsi="Times New Roman" w:cs="Times New Roman"/>
          <w:b/>
          <w:bCs/>
          <w:i/>
          <w:iCs/>
          <w:sz w:val="24"/>
          <w:szCs w:val="24"/>
        </w:rPr>
      </w:pPr>
      <w:r w:rsidRPr="00C96439">
        <w:rPr>
          <w:rFonts w:ascii="Times New Roman" w:eastAsia="Arial" w:hAnsi="Times New Roman" w:cs="Times New Roman"/>
          <w:b/>
          <w:bCs/>
          <w:i/>
          <w:iCs/>
          <w:sz w:val="24"/>
          <w:szCs w:val="24"/>
        </w:rPr>
        <w:t xml:space="preserve">Воздушные маршруты руления для вертолетов </w:t>
      </w:r>
    </w:p>
    <w:p w14:paraId="0B60092F" w14:textId="77777777" w:rsidR="0002779B" w:rsidRPr="00C96439" w:rsidRDefault="0002779B" w:rsidP="005F4A26">
      <w:pPr>
        <w:autoSpaceDE w:val="0"/>
        <w:autoSpaceDN w:val="0"/>
        <w:adjustRightInd w:val="0"/>
        <w:ind w:left="2552" w:hanging="1559"/>
        <w:jc w:val="both"/>
        <w:rPr>
          <w:rFonts w:ascii="Times New Roman" w:hAnsi="Times New Roman" w:cs="Times New Roman"/>
          <w:i/>
          <w:iCs/>
          <w:color w:val="000000"/>
          <w:sz w:val="24"/>
          <w:szCs w:val="24"/>
        </w:rPr>
      </w:pPr>
      <w:r w:rsidRPr="00C96439">
        <w:rPr>
          <w:rFonts w:ascii="Times New Roman" w:eastAsia="Arial" w:hAnsi="Times New Roman" w:cs="Times New Roman"/>
          <w:b/>
          <w:i/>
          <w:iCs/>
          <w:sz w:val="24"/>
          <w:szCs w:val="24"/>
        </w:rPr>
        <w:t>Примечание.</w:t>
      </w:r>
      <w:r w:rsidRPr="00C96439">
        <w:rPr>
          <w:rFonts w:ascii="Times New Roman" w:eastAsia="Arial" w:hAnsi="Times New Roman" w:cs="Times New Roman"/>
          <w:b/>
          <w:i/>
          <w:iCs/>
          <w:sz w:val="24"/>
          <w:szCs w:val="24"/>
        </w:rPr>
        <w:tab/>
      </w:r>
      <w:r w:rsidRPr="00C96439">
        <w:rPr>
          <w:rFonts w:ascii="Times New Roman" w:eastAsia="Arial" w:hAnsi="Times New Roman" w:cs="Times New Roman"/>
          <w:i/>
          <w:iCs/>
          <w:sz w:val="24"/>
          <w:szCs w:val="24"/>
        </w:rPr>
        <w:t>Воздушный маршрут руления для вертолетов предназначена для осуществления движения вертолета над поверхностью на высоте, как правило, связанной с влиянием земли и с путевой скоростью менее 37 км/ч (20 уз</w:t>
      </w:r>
      <w:r w:rsidRPr="00C96439">
        <w:rPr>
          <w:rFonts w:ascii="Times New Roman" w:hAnsi="Times New Roman" w:cs="Times New Roman"/>
          <w:i/>
          <w:iCs/>
          <w:color w:val="000000"/>
          <w:sz w:val="24"/>
          <w:szCs w:val="24"/>
        </w:rPr>
        <w:t>).</w:t>
      </w:r>
    </w:p>
    <w:p w14:paraId="7E4CFC94" w14:textId="77777777" w:rsidR="00190098" w:rsidRPr="00C96439" w:rsidRDefault="0002779B" w:rsidP="005F4A26">
      <w:pPr>
        <w:spacing w:after="0"/>
        <w:ind w:left="851" w:hanging="851"/>
        <w:jc w:val="both"/>
        <w:rPr>
          <w:rFonts w:ascii="Times New Roman" w:eastAsia="Arial" w:hAnsi="Times New Roman" w:cs="Times New Roman"/>
          <w:iCs/>
          <w:sz w:val="24"/>
          <w:szCs w:val="24"/>
        </w:rPr>
      </w:pPr>
      <w:r w:rsidRPr="00C96439">
        <w:rPr>
          <w:rFonts w:ascii="Times New Roman" w:hAnsi="Times New Roman" w:cs="Times New Roman"/>
          <w:color w:val="000000"/>
          <w:sz w:val="24"/>
          <w:szCs w:val="24"/>
        </w:rPr>
        <w:t xml:space="preserve">3.1.41 </w:t>
      </w:r>
      <w:r w:rsidRPr="00C96439">
        <w:rPr>
          <w:rFonts w:ascii="Times New Roman" w:hAnsi="Times New Roman" w:cs="Times New Roman"/>
          <w:color w:val="000000"/>
          <w:sz w:val="24"/>
          <w:szCs w:val="24"/>
        </w:rPr>
        <w:tab/>
        <w:t>Минимальная ширина воздушного маршрута руления для вертолетов равна удвоенной габаритной ширине самого большого вертолета, для обслуживания которого он предназначен.</w:t>
      </w:r>
    </w:p>
    <w:p w14:paraId="6A82B5EB" w14:textId="77777777" w:rsidR="00190098" w:rsidRPr="00C96439" w:rsidRDefault="00190098" w:rsidP="005F4A26">
      <w:pPr>
        <w:spacing w:after="0"/>
        <w:ind w:left="851" w:hanging="851"/>
        <w:jc w:val="both"/>
        <w:rPr>
          <w:rFonts w:ascii="Times New Roman" w:eastAsia="Arial" w:hAnsi="Times New Roman" w:cs="Times New Roman"/>
          <w:iCs/>
          <w:sz w:val="24"/>
          <w:szCs w:val="24"/>
        </w:rPr>
      </w:pPr>
    </w:p>
    <w:p w14:paraId="3389F7D3" w14:textId="77777777" w:rsidR="0002779B" w:rsidRPr="00C96439" w:rsidRDefault="0002779B" w:rsidP="005F4A26">
      <w:pPr>
        <w:autoSpaceDE w:val="0"/>
        <w:autoSpaceDN w:val="0"/>
        <w:adjustRightInd w:val="0"/>
        <w:ind w:left="851" w:hanging="851"/>
        <w:rPr>
          <w:rFonts w:ascii="Times New Roman" w:hAnsi="Times New Roman" w:cs="Times New Roman"/>
          <w:color w:val="000000"/>
          <w:sz w:val="24"/>
          <w:szCs w:val="24"/>
        </w:rPr>
      </w:pPr>
      <w:r w:rsidRPr="00C96439">
        <w:rPr>
          <w:rFonts w:ascii="Times New Roman" w:hAnsi="Times New Roman" w:cs="Times New Roman"/>
          <w:color w:val="000000"/>
          <w:sz w:val="24"/>
          <w:szCs w:val="24"/>
        </w:rPr>
        <w:t>3.1.42</w:t>
      </w:r>
      <w:r w:rsidRPr="00C96439">
        <w:rPr>
          <w:rFonts w:ascii="Times New Roman" w:hAnsi="Times New Roman" w:cs="Times New Roman"/>
          <w:color w:val="000000"/>
          <w:sz w:val="24"/>
          <w:szCs w:val="24"/>
        </w:rPr>
        <w:tab/>
        <w:t xml:space="preserve">Если они совмещены с РД с целью обеспечить возможность руления как по земле, так и по воздуху (см. рис. 3-4): </w:t>
      </w:r>
    </w:p>
    <w:p w14:paraId="4EF5325E" w14:textId="77777777" w:rsidR="0002779B" w:rsidRPr="00C96439" w:rsidRDefault="0002779B" w:rsidP="005F4A26">
      <w:pPr>
        <w:autoSpaceDE w:val="0"/>
        <w:autoSpaceDN w:val="0"/>
        <w:adjustRightInd w:val="0"/>
        <w:ind w:left="1276" w:hanging="425"/>
        <w:rPr>
          <w:rFonts w:ascii="Times New Roman" w:hAnsi="Times New Roman" w:cs="Times New Roman"/>
          <w:color w:val="000000"/>
          <w:sz w:val="24"/>
          <w:szCs w:val="24"/>
        </w:rPr>
      </w:pPr>
      <w:r w:rsidRPr="00C96439">
        <w:rPr>
          <w:rFonts w:ascii="Times New Roman" w:hAnsi="Times New Roman" w:cs="Times New Roman"/>
          <w:color w:val="000000"/>
          <w:sz w:val="24"/>
          <w:szCs w:val="24"/>
        </w:rPr>
        <w:t xml:space="preserve">a) </w:t>
      </w:r>
      <w:r w:rsidRPr="00C96439">
        <w:rPr>
          <w:rFonts w:ascii="Times New Roman" w:hAnsi="Times New Roman" w:cs="Times New Roman"/>
          <w:color w:val="000000"/>
          <w:sz w:val="24"/>
          <w:szCs w:val="24"/>
        </w:rPr>
        <w:tab/>
        <w:t xml:space="preserve">воздушный маршрут руления для вертолетов проходит по центру РД; </w:t>
      </w:r>
    </w:p>
    <w:p w14:paraId="2F9A1C63" w14:textId="77777777" w:rsidR="0002779B" w:rsidRPr="00C96439" w:rsidRDefault="0002779B" w:rsidP="005F4A26">
      <w:pPr>
        <w:autoSpaceDE w:val="0"/>
        <w:autoSpaceDN w:val="0"/>
        <w:adjustRightInd w:val="0"/>
        <w:ind w:left="1276" w:hanging="425"/>
        <w:rPr>
          <w:rFonts w:ascii="Times New Roman" w:hAnsi="Times New Roman" w:cs="Times New Roman"/>
          <w:color w:val="000000"/>
          <w:sz w:val="24"/>
          <w:szCs w:val="24"/>
        </w:rPr>
      </w:pPr>
      <w:r w:rsidRPr="00C96439">
        <w:rPr>
          <w:rFonts w:ascii="Times New Roman" w:hAnsi="Times New Roman" w:cs="Times New Roman"/>
          <w:color w:val="000000"/>
          <w:sz w:val="24"/>
          <w:szCs w:val="24"/>
        </w:rPr>
        <w:t xml:space="preserve">b) </w:t>
      </w:r>
      <w:r w:rsidRPr="00C96439">
        <w:rPr>
          <w:rFonts w:ascii="Times New Roman" w:hAnsi="Times New Roman" w:cs="Times New Roman"/>
          <w:color w:val="000000"/>
          <w:sz w:val="24"/>
          <w:szCs w:val="24"/>
        </w:rPr>
        <w:tab/>
        <w:t xml:space="preserve">существенные объекты, расположенные на маршруте руления для вертолета: </w:t>
      </w:r>
    </w:p>
    <w:p w14:paraId="463FCC72" w14:textId="77777777" w:rsidR="0002779B" w:rsidRPr="00C96439" w:rsidRDefault="0002779B" w:rsidP="005F4A26">
      <w:pPr>
        <w:autoSpaceDE w:val="0"/>
        <w:autoSpaceDN w:val="0"/>
        <w:adjustRightInd w:val="0"/>
        <w:ind w:left="1786" w:hanging="510"/>
        <w:jc w:val="both"/>
        <w:rPr>
          <w:rFonts w:ascii="Times New Roman" w:hAnsi="Times New Roman" w:cs="Times New Roman"/>
          <w:color w:val="000000"/>
          <w:sz w:val="24"/>
          <w:szCs w:val="24"/>
        </w:rPr>
      </w:pPr>
      <w:r w:rsidRPr="00C96439">
        <w:rPr>
          <w:rFonts w:ascii="Times New Roman" w:hAnsi="Times New Roman" w:cs="Times New Roman"/>
          <w:color w:val="000000"/>
          <w:sz w:val="24"/>
          <w:szCs w:val="24"/>
        </w:rPr>
        <w:t xml:space="preserve">1) </w:t>
      </w:r>
      <w:r w:rsidRPr="00C96439">
        <w:rPr>
          <w:rFonts w:ascii="Times New Roman" w:hAnsi="Times New Roman" w:cs="Times New Roman"/>
          <w:color w:val="000000"/>
          <w:sz w:val="24"/>
          <w:szCs w:val="24"/>
        </w:rPr>
        <w:tab/>
        <w:t xml:space="preserve">не располагаются на расстоянии менее 50 см в сторону от края РД для вертолетов; </w:t>
      </w:r>
    </w:p>
    <w:p w14:paraId="1892FA06" w14:textId="77777777" w:rsidR="00190098" w:rsidRPr="00C96439" w:rsidRDefault="0002779B" w:rsidP="005F4A26">
      <w:pPr>
        <w:spacing w:after="0"/>
        <w:ind w:left="1843" w:hanging="567"/>
        <w:jc w:val="both"/>
        <w:rPr>
          <w:rFonts w:ascii="Times New Roman" w:eastAsia="Arial" w:hAnsi="Times New Roman" w:cs="Times New Roman"/>
          <w:iCs/>
          <w:sz w:val="24"/>
          <w:szCs w:val="24"/>
        </w:rPr>
      </w:pPr>
      <w:r w:rsidRPr="00C96439">
        <w:rPr>
          <w:rFonts w:ascii="Times New Roman" w:eastAsia="Arial" w:hAnsi="Times New Roman" w:cs="Times New Roman"/>
          <w:sz w:val="24"/>
          <w:szCs w:val="24"/>
        </w:rPr>
        <w:t xml:space="preserve">2) </w:t>
      </w:r>
      <w:r w:rsidRPr="00C96439">
        <w:rPr>
          <w:rFonts w:ascii="Times New Roman" w:eastAsia="Arial" w:hAnsi="Times New Roman" w:cs="Times New Roman"/>
          <w:sz w:val="24"/>
          <w:szCs w:val="24"/>
        </w:rPr>
        <w:tab/>
        <w:t>не выходят за пределы поверхности, берущей начало на расстоянии 50 см в сторону от края РД для вертолетов на высоте 25 см над поверхностью РД и восходящей в сторону от РД с градиентом 5 %.</w:t>
      </w:r>
    </w:p>
    <w:p w14:paraId="598E6C07" w14:textId="77777777" w:rsidR="00190098" w:rsidRPr="00C96439" w:rsidRDefault="00190098" w:rsidP="003A5542">
      <w:pPr>
        <w:spacing w:after="0"/>
        <w:jc w:val="both"/>
        <w:rPr>
          <w:rFonts w:ascii="Times New Roman" w:eastAsia="Arial" w:hAnsi="Times New Roman" w:cs="Times New Roman"/>
          <w:iCs/>
          <w:sz w:val="24"/>
          <w:szCs w:val="24"/>
        </w:rPr>
      </w:pPr>
    </w:p>
    <w:p w14:paraId="47D33D0E" w14:textId="77777777" w:rsidR="00190098" w:rsidRPr="00C96439" w:rsidRDefault="0002779B" w:rsidP="003C6838">
      <w:pPr>
        <w:spacing w:after="0"/>
        <w:ind w:left="851" w:hanging="851"/>
        <w:jc w:val="both"/>
        <w:rPr>
          <w:rFonts w:ascii="Times New Roman" w:eastAsia="Arial" w:hAnsi="Times New Roman" w:cs="Times New Roman"/>
          <w:iCs/>
          <w:sz w:val="24"/>
          <w:szCs w:val="24"/>
        </w:rPr>
      </w:pPr>
      <w:r w:rsidRPr="00C96439">
        <w:rPr>
          <w:rFonts w:ascii="Times New Roman" w:hAnsi="Times New Roman" w:cs="Times New Roman"/>
          <w:color w:val="000000"/>
          <w:sz w:val="24"/>
          <w:szCs w:val="24"/>
        </w:rPr>
        <w:lastRenderedPageBreak/>
        <w:t xml:space="preserve">3.1.43 </w:t>
      </w:r>
      <w:r w:rsidRPr="00C96439">
        <w:rPr>
          <w:rFonts w:ascii="Times New Roman" w:hAnsi="Times New Roman" w:cs="Times New Roman"/>
          <w:color w:val="000000"/>
          <w:sz w:val="24"/>
          <w:szCs w:val="24"/>
        </w:rPr>
        <w:tab/>
        <w:t>В том случае, когда воздушный маршрут руления не совмещен с РД, уклоны его поверхности не должны превышать ограничений в отношении уклонов, установленных для посадки вертолетов, для обслуживания которых предназначен этот маршрут руления для вертолетов. В любом случае поперечный уклон не должен превышать 10 %, а продольный уклон не должен превышать 7 %.</w:t>
      </w:r>
    </w:p>
    <w:p w14:paraId="0DDA2D3D" w14:textId="77777777" w:rsidR="00190098" w:rsidRDefault="00190098" w:rsidP="003A5542">
      <w:pPr>
        <w:spacing w:after="0"/>
        <w:jc w:val="both"/>
        <w:rPr>
          <w:rFonts w:ascii="Times New Roman" w:eastAsia="Arial" w:hAnsi="Times New Roman" w:cs="Times New Roman"/>
          <w:iCs/>
          <w:sz w:val="24"/>
          <w:szCs w:val="24"/>
        </w:rPr>
      </w:pPr>
    </w:p>
    <w:p w14:paraId="060626E6" w14:textId="77777777" w:rsidR="00190098" w:rsidRDefault="003D0034" w:rsidP="003A5542">
      <w:pPr>
        <w:spacing w:after="0"/>
        <w:jc w:val="both"/>
        <w:rPr>
          <w:rFonts w:ascii="Times New Roman" w:eastAsia="Arial" w:hAnsi="Times New Roman" w:cs="Times New Roman"/>
          <w:iCs/>
          <w:sz w:val="24"/>
          <w:szCs w:val="24"/>
        </w:rPr>
      </w:pPr>
      <w:r w:rsidRPr="001C231C">
        <w:rPr>
          <w:rFonts w:ascii="Arial" w:eastAsia="Arial" w:hAnsi="Arial" w:cstheme="minorHAnsi"/>
          <w:b/>
          <w:bCs/>
          <w:noProof/>
          <w:sz w:val="20"/>
          <w:szCs w:val="20"/>
          <w:lang w:eastAsia="ru-RU"/>
        </w:rPr>
        <w:drawing>
          <wp:inline distT="0" distB="0" distL="0" distR="0" wp14:anchorId="514D0A4D" wp14:editId="1391134D">
            <wp:extent cx="6009876" cy="2684780"/>
            <wp:effectExtent l="0" t="0" r="0" b="1270"/>
            <wp:docPr id="26" name="Рисунок 19" descr="D:\Downloads\YandexDisk\Screenshots\2020-09-02_1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YandexDisk\Screenshots\2020-09-02_10-05-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9332" cy="2729210"/>
                    </a:xfrm>
                    <a:prstGeom prst="rect">
                      <a:avLst/>
                    </a:prstGeom>
                    <a:noFill/>
                    <a:ln>
                      <a:noFill/>
                    </a:ln>
                  </pic:spPr>
                </pic:pic>
              </a:graphicData>
            </a:graphic>
          </wp:inline>
        </w:drawing>
      </w:r>
    </w:p>
    <w:p w14:paraId="350EFFB3" w14:textId="77777777" w:rsidR="00190098" w:rsidRDefault="00190098" w:rsidP="003A5542">
      <w:pPr>
        <w:spacing w:after="0"/>
        <w:jc w:val="both"/>
        <w:rPr>
          <w:rFonts w:ascii="Times New Roman" w:eastAsia="Arial" w:hAnsi="Times New Roman" w:cs="Times New Roman"/>
          <w:iCs/>
          <w:sz w:val="24"/>
          <w:szCs w:val="24"/>
        </w:rPr>
      </w:pPr>
    </w:p>
    <w:p w14:paraId="1B744E12" w14:textId="77777777" w:rsidR="00190098" w:rsidRPr="003D0034" w:rsidRDefault="003D0034" w:rsidP="003D0034">
      <w:pPr>
        <w:spacing w:after="0"/>
        <w:jc w:val="center"/>
        <w:rPr>
          <w:rFonts w:ascii="Times New Roman" w:eastAsia="Arial" w:hAnsi="Times New Roman" w:cs="Times New Roman"/>
          <w:iCs/>
          <w:sz w:val="24"/>
          <w:szCs w:val="24"/>
        </w:rPr>
      </w:pPr>
      <w:r w:rsidRPr="003D0034">
        <w:rPr>
          <w:rFonts w:ascii="Times New Roman" w:eastAsia="Arial" w:hAnsi="Times New Roman" w:cs="Times New Roman"/>
          <w:b/>
          <w:bCs/>
          <w:sz w:val="24"/>
          <w:szCs w:val="24"/>
        </w:rPr>
        <w:t>Рис. 3-4. Воздушный маршрут руления и совместный воздушный маршрут руления/РД для вертолетов</w:t>
      </w:r>
    </w:p>
    <w:p w14:paraId="57E3CC6C" w14:textId="77777777" w:rsidR="00190098" w:rsidRDefault="00190098" w:rsidP="003A5542">
      <w:pPr>
        <w:spacing w:after="0"/>
        <w:jc w:val="both"/>
        <w:rPr>
          <w:rFonts w:ascii="Times New Roman" w:eastAsia="Arial" w:hAnsi="Times New Roman" w:cs="Times New Roman"/>
          <w:iCs/>
          <w:sz w:val="24"/>
          <w:szCs w:val="24"/>
        </w:rPr>
      </w:pPr>
    </w:p>
    <w:p w14:paraId="59263ACD" w14:textId="77777777" w:rsidR="00FF2884" w:rsidRPr="006926A2" w:rsidRDefault="00FF2884" w:rsidP="00FF2884">
      <w:pPr>
        <w:autoSpaceDE w:val="0"/>
        <w:autoSpaceDN w:val="0"/>
        <w:adjustRightInd w:val="0"/>
        <w:rPr>
          <w:rFonts w:ascii="Times New Roman" w:hAnsi="Times New Roman" w:cs="Times New Roman"/>
          <w:b/>
          <w:i/>
          <w:color w:val="000000"/>
          <w:sz w:val="24"/>
          <w:szCs w:val="24"/>
        </w:rPr>
      </w:pPr>
      <w:r w:rsidRPr="006926A2">
        <w:rPr>
          <w:rFonts w:ascii="Times New Roman" w:hAnsi="Times New Roman" w:cs="Times New Roman"/>
          <w:b/>
          <w:i/>
          <w:color w:val="000000"/>
          <w:sz w:val="24"/>
          <w:szCs w:val="24"/>
        </w:rPr>
        <w:t xml:space="preserve">Места стоянки вертолетов </w:t>
      </w:r>
    </w:p>
    <w:p w14:paraId="2AAAB612" w14:textId="77777777" w:rsidR="00FF2884" w:rsidRPr="006926A2" w:rsidRDefault="00FF2884" w:rsidP="0094699A">
      <w:pPr>
        <w:autoSpaceDE w:val="0"/>
        <w:autoSpaceDN w:val="0"/>
        <w:adjustRightInd w:val="0"/>
        <w:ind w:left="2552" w:hanging="1559"/>
        <w:jc w:val="both"/>
        <w:rPr>
          <w:rFonts w:ascii="Times New Roman" w:hAnsi="Times New Roman" w:cs="Times New Roman"/>
          <w:i/>
          <w:color w:val="000000"/>
          <w:sz w:val="24"/>
          <w:szCs w:val="24"/>
        </w:rPr>
      </w:pPr>
      <w:r w:rsidRPr="006926A2">
        <w:rPr>
          <w:rFonts w:ascii="Times New Roman" w:hAnsi="Times New Roman" w:cs="Times New Roman"/>
          <w:b/>
          <w:i/>
          <w:color w:val="000000"/>
          <w:sz w:val="24"/>
          <w:szCs w:val="24"/>
        </w:rPr>
        <w:t>Примечание</w:t>
      </w:r>
      <w:r w:rsidRPr="006926A2">
        <w:rPr>
          <w:rFonts w:ascii="Times New Roman" w:hAnsi="Times New Roman" w:cs="Times New Roman"/>
          <w:i/>
          <w:color w:val="000000"/>
          <w:sz w:val="24"/>
          <w:szCs w:val="24"/>
        </w:rPr>
        <w:t xml:space="preserve">. </w:t>
      </w:r>
      <w:r w:rsidRPr="006926A2">
        <w:rPr>
          <w:rFonts w:ascii="Times New Roman" w:hAnsi="Times New Roman" w:cs="Times New Roman"/>
          <w:i/>
          <w:color w:val="000000"/>
          <w:sz w:val="24"/>
          <w:szCs w:val="24"/>
        </w:rPr>
        <w:tab/>
        <w:t>Положениями настоящего раздела не устанавливается расположение мест стоянки вертолетов, но обеспечивается значительная гибкость при общем проектировании вертодрома. Однако расположение мест стоянки вертолетов под траекторией полета не считается оптимальным. Дополнительный инструктивный материал по данному вопросу содержится в Руководстве по вертодромам (</w:t>
      </w:r>
      <w:proofErr w:type="spellStart"/>
      <w:r w:rsidRPr="006926A2">
        <w:rPr>
          <w:rFonts w:ascii="Times New Roman" w:hAnsi="Times New Roman" w:cs="Times New Roman"/>
          <w:i/>
          <w:color w:val="000000"/>
          <w:sz w:val="24"/>
          <w:szCs w:val="24"/>
        </w:rPr>
        <w:t>Doc</w:t>
      </w:r>
      <w:proofErr w:type="spellEnd"/>
      <w:r w:rsidR="0094699A">
        <w:rPr>
          <w:rFonts w:ascii="Times New Roman" w:hAnsi="Times New Roman" w:cs="Times New Roman"/>
          <w:i/>
          <w:color w:val="000000"/>
          <w:sz w:val="24"/>
          <w:szCs w:val="24"/>
          <w:lang w:val="ro-RO"/>
        </w:rPr>
        <w:t>.</w:t>
      </w:r>
      <w:r w:rsidRPr="006926A2">
        <w:rPr>
          <w:rFonts w:ascii="Times New Roman" w:hAnsi="Times New Roman" w:cs="Times New Roman"/>
          <w:i/>
          <w:color w:val="000000"/>
          <w:sz w:val="24"/>
          <w:szCs w:val="24"/>
        </w:rPr>
        <w:t xml:space="preserve">9261). </w:t>
      </w:r>
    </w:p>
    <w:p w14:paraId="7217A415" w14:textId="77777777" w:rsidR="00FF2884" w:rsidRPr="006926A2" w:rsidRDefault="00FF2884" w:rsidP="00FF2884">
      <w:pPr>
        <w:autoSpaceDE w:val="0"/>
        <w:autoSpaceDN w:val="0"/>
        <w:adjustRightInd w:val="0"/>
        <w:ind w:left="1000" w:hanging="1000"/>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3.1.44 </w:t>
      </w:r>
      <w:r w:rsidRPr="006926A2">
        <w:rPr>
          <w:rFonts w:ascii="Times New Roman" w:hAnsi="Times New Roman" w:cs="Times New Roman"/>
          <w:color w:val="000000"/>
          <w:sz w:val="24"/>
          <w:szCs w:val="24"/>
        </w:rPr>
        <w:tab/>
        <w:t xml:space="preserve">Место стоянки вертолетов: </w:t>
      </w:r>
    </w:p>
    <w:p w14:paraId="0FFEA7C7" w14:textId="77777777" w:rsidR="00FF2884" w:rsidRPr="006926A2" w:rsidRDefault="00FF2884" w:rsidP="00FF2884">
      <w:pPr>
        <w:autoSpaceDE w:val="0"/>
        <w:autoSpaceDN w:val="0"/>
        <w:adjustRightInd w:val="0"/>
        <w:ind w:left="1426" w:hanging="436"/>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a) </w:t>
      </w:r>
      <w:r w:rsidRPr="006926A2">
        <w:rPr>
          <w:rFonts w:ascii="Times New Roman" w:hAnsi="Times New Roman" w:cs="Times New Roman"/>
          <w:color w:val="000000"/>
          <w:sz w:val="24"/>
          <w:szCs w:val="24"/>
        </w:rPr>
        <w:tab/>
        <w:t xml:space="preserve">обеспечивает: </w:t>
      </w:r>
    </w:p>
    <w:p w14:paraId="3777315E" w14:textId="77777777" w:rsidR="00FF2884" w:rsidRPr="006926A2" w:rsidRDefault="00FF2884" w:rsidP="00FF2884">
      <w:pPr>
        <w:autoSpaceDE w:val="0"/>
        <w:autoSpaceDN w:val="0"/>
        <w:adjustRightInd w:val="0"/>
        <w:ind w:left="1876" w:hanging="425"/>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1) </w:t>
      </w:r>
      <w:r w:rsidRPr="006926A2">
        <w:rPr>
          <w:rFonts w:ascii="Times New Roman" w:hAnsi="Times New Roman" w:cs="Times New Roman"/>
          <w:color w:val="000000"/>
          <w:sz w:val="24"/>
          <w:szCs w:val="24"/>
        </w:rPr>
        <w:tab/>
        <w:t xml:space="preserve">зону, свободную от препятствий, размер и конфигурация которой являются достаточными для обеспечения удержания каждой части самого большого вертолета, для обслуживания которого предназначено это место стоянки, когда он находится в пределах места стоянки; </w:t>
      </w:r>
    </w:p>
    <w:p w14:paraId="72ADC633" w14:textId="77777777" w:rsidR="00FF2884" w:rsidRPr="006926A2" w:rsidRDefault="00FF2884" w:rsidP="00FF2884">
      <w:pPr>
        <w:autoSpaceDE w:val="0"/>
        <w:autoSpaceDN w:val="0"/>
        <w:adjustRightInd w:val="0"/>
        <w:ind w:left="1876" w:hanging="425"/>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2) </w:t>
      </w:r>
      <w:r w:rsidRPr="006926A2">
        <w:rPr>
          <w:rFonts w:ascii="Times New Roman" w:hAnsi="Times New Roman" w:cs="Times New Roman"/>
          <w:color w:val="000000"/>
          <w:sz w:val="24"/>
          <w:szCs w:val="24"/>
        </w:rPr>
        <w:tab/>
        <w:t xml:space="preserve">поверхность, которая: </w:t>
      </w:r>
    </w:p>
    <w:p w14:paraId="0F9997AE" w14:textId="77777777" w:rsidR="00FF2884" w:rsidRPr="006926A2" w:rsidRDefault="00FF2884" w:rsidP="00FF2884">
      <w:pPr>
        <w:autoSpaceDE w:val="0"/>
        <w:autoSpaceDN w:val="0"/>
        <w:adjustRightInd w:val="0"/>
        <w:ind w:left="2326" w:hanging="425"/>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i) </w:t>
      </w:r>
      <w:r w:rsidRPr="006926A2">
        <w:rPr>
          <w:rFonts w:ascii="Times New Roman" w:hAnsi="Times New Roman" w:cs="Times New Roman"/>
          <w:color w:val="000000"/>
          <w:sz w:val="24"/>
          <w:szCs w:val="24"/>
        </w:rPr>
        <w:tab/>
        <w:t xml:space="preserve">является устойчивой к воздействию струи от несущего винта; </w:t>
      </w:r>
    </w:p>
    <w:p w14:paraId="125C9926" w14:textId="77777777" w:rsidR="00FF2884" w:rsidRPr="006926A2" w:rsidRDefault="00FF2884" w:rsidP="00FF2884">
      <w:pPr>
        <w:autoSpaceDE w:val="0"/>
        <w:autoSpaceDN w:val="0"/>
        <w:adjustRightInd w:val="0"/>
        <w:ind w:left="2326" w:hanging="425"/>
        <w:jc w:val="both"/>
        <w:rPr>
          <w:rFonts w:ascii="Times New Roman" w:hAnsi="Times New Roman" w:cs="Times New Roman"/>
          <w:color w:val="000000"/>
          <w:sz w:val="24"/>
          <w:szCs w:val="24"/>
        </w:rPr>
      </w:pPr>
      <w:proofErr w:type="spellStart"/>
      <w:r w:rsidRPr="006926A2">
        <w:rPr>
          <w:rFonts w:ascii="Times New Roman" w:hAnsi="Times New Roman" w:cs="Times New Roman"/>
          <w:color w:val="000000"/>
          <w:sz w:val="24"/>
          <w:szCs w:val="24"/>
        </w:rPr>
        <w:t>ii</w:t>
      </w:r>
      <w:proofErr w:type="spellEnd"/>
      <w:r w:rsidRPr="006926A2">
        <w:rPr>
          <w:rFonts w:ascii="Times New Roman" w:hAnsi="Times New Roman" w:cs="Times New Roman"/>
          <w:color w:val="000000"/>
          <w:sz w:val="24"/>
          <w:szCs w:val="24"/>
        </w:rPr>
        <w:t xml:space="preserve">) </w:t>
      </w:r>
      <w:r w:rsidRPr="006926A2">
        <w:rPr>
          <w:rFonts w:ascii="Times New Roman" w:hAnsi="Times New Roman" w:cs="Times New Roman"/>
          <w:color w:val="000000"/>
          <w:sz w:val="24"/>
          <w:szCs w:val="24"/>
        </w:rPr>
        <w:tab/>
        <w:t xml:space="preserve">не имеет неровностей, которые будут отрицательно влиять на маневрирование вертолетов; </w:t>
      </w:r>
    </w:p>
    <w:p w14:paraId="056BFD5B" w14:textId="77777777" w:rsidR="00FF2884" w:rsidRPr="006926A2" w:rsidRDefault="00FF2884" w:rsidP="00FF2884">
      <w:pPr>
        <w:autoSpaceDE w:val="0"/>
        <w:autoSpaceDN w:val="0"/>
        <w:adjustRightInd w:val="0"/>
        <w:ind w:left="2326" w:hanging="425"/>
        <w:jc w:val="both"/>
        <w:rPr>
          <w:rFonts w:ascii="Times New Roman" w:hAnsi="Times New Roman" w:cs="Times New Roman"/>
          <w:color w:val="000000"/>
          <w:sz w:val="24"/>
          <w:szCs w:val="24"/>
        </w:rPr>
      </w:pPr>
      <w:proofErr w:type="spellStart"/>
      <w:r w:rsidRPr="006926A2">
        <w:rPr>
          <w:rFonts w:ascii="Times New Roman" w:hAnsi="Times New Roman" w:cs="Times New Roman"/>
          <w:color w:val="000000"/>
          <w:sz w:val="24"/>
          <w:szCs w:val="24"/>
        </w:rPr>
        <w:lastRenderedPageBreak/>
        <w:t>iii</w:t>
      </w:r>
      <w:proofErr w:type="spellEnd"/>
      <w:r w:rsidRPr="006926A2">
        <w:rPr>
          <w:rFonts w:ascii="Times New Roman" w:hAnsi="Times New Roman" w:cs="Times New Roman"/>
          <w:color w:val="000000"/>
          <w:sz w:val="24"/>
          <w:szCs w:val="24"/>
        </w:rPr>
        <w:t xml:space="preserve">) </w:t>
      </w:r>
      <w:r w:rsidRPr="006926A2">
        <w:rPr>
          <w:rFonts w:ascii="Times New Roman" w:hAnsi="Times New Roman" w:cs="Times New Roman"/>
          <w:color w:val="000000"/>
          <w:sz w:val="24"/>
          <w:szCs w:val="24"/>
        </w:rPr>
        <w:tab/>
        <w:t xml:space="preserve">обладает несущей способностью, достаточной для выдерживания предполагаемых нагрузок; </w:t>
      </w:r>
    </w:p>
    <w:p w14:paraId="1AE34887" w14:textId="77777777" w:rsidR="00FF2884" w:rsidRPr="006926A2" w:rsidRDefault="00FF2884" w:rsidP="00FF2884">
      <w:pPr>
        <w:autoSpaceDE w:val="0"/>
        <w:autoSpaceDN w:val="0"/>
        <w:adjustRightInd w:val="0"/>
        <w:ind w:left="2326" w:hanging="425"/>
        <w:jc w:val="both"/>
        <w:rPr>
          <w:rFonts w:ascii="Times New Roman" w:hAnsi="Times New Roman" w:cs="Times New Roman"/>
          <w:color w:val="000000"/>
          <w:sz w:val="24"/>
          <w:szCs w:val="24"/>
        </w:rPr>
      </w:pPr>
      <w:proofErr w:type="spellStart"/>
      <w:r w:rsidRPr="006926A2">
        <w:rPr>
          <w:rFonts w:ascii="Times New Roman" w:hAnsi="Times New Roman" w:cs="Times New Roman"/>
          <w:color w:val="000000"/>
          <w:sz w:val="24"/>
          <w:szCs w:val="24"/>
        </w:rPr>
        <w:t>iv</w:t>
      </w:r>
      <w:proofErr w:type="spellEnd"/>
      <w:r w:rsidRPr="006926A2">
        <w:rPr>
          <w:rFonts w:ascii="Times New Roman" w:hAnsi="Times New Roman" w:cs="Times New Roman"/>
          <w:color w:val="000000"/>
          <w:sz w:val="24"/>
          <w:szCs w:val="24"/>
        </w:rPr>
        <w:t xml:space="preserve">) </w:t>
      </w:r>
      <w:r w:rsidRPr="006926A2">
        <w:rPr>
          <w:rFonts w:ascii="Times New Roman" w:hAnsi="Times New Roman" w:cs="Times New Roman"/>
          <w:color w:val="000000"/>
          <w:sz w:val="24"/>
          <w:szCs w:val="24"/>
        </w:rPr>
        <w:tab/>
        <w:t xml:space="preserve">обладает достаточными характеристиками сцепления, исключающими возможность скольжения вертолетов или людей; </w:t>
      </w:r>
    </w:p>
    <w:p w14:paraId="1C622CED" w14:textId="77777777" w:rsidR="00FF2884" w:rsidRPr="006926A2" w:rsidRDefault="00FF2884" w:rsidP="00FF2884">
      <w:pPr>
        <w:autoSpaceDE w:val="0"/>
        <w:autoSpaceDN w:val="0"/>
        <w:adjustRightInd w:val="0"/>
        <w:ind w:left="2326" w:hanging="425"/>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v) </w:t>
      </w:r>
      <w:r w:rsidRPr="006926A2">
        <w:rPr>
          <w:rFonts w:ascii="Times New Roman" w:hAnsi="Times New Roman" w:cs="Times New Roman"/>
          <w:color w:val="000000"/>
          <w:sz w:val="24"/>
          <w:szCs w:val="24"/>
        </w:rPr>
        <w:tab/>
        <w:t xml:space="preserve">обеспечивает эффективный дренаж, не оказывая при этом отрицательного влияния на управление и стабильность вертолета с колесным шасси при его маневрировании на собственной тяге или во время остановок; </w:t>
      </w:r>
    </w:p>
    <w:p w14:paraId="7D623751" w14:textId="77777777" w:rsidR="00C627F2" w:rsidRPr="006926A2" w:rsidRDefault="00FF2884" w:rsidP="00D24031">
      <w:pPr>
        <w:spacing w:after="0"/>
        <w:ind w:left="1418" w:hanging="425"/>
        <w:jc w:val="both"/>
        <w:rPr>
          <w:rFonts w:ascii="Times New Roman" w:eastAsia="Arial" w:hAnsi="Times New Roman" w:cs="Times New Roman"/>
          <w:iCs/>
          <w:sz w:val="24"/>
          <w:szCs w:val="24"/>
        </w:rPr>
      </w:pPr>
      <w:r w:rsidRPr="006926A2">
        <w:rPr>
          <w:rFonts w:ascii="Times New Roman" w:hAnsi="Times New Roman" w:cs="Times New Roman"/>
          <w:color w:val="000000"/>
          <w:sz w:val="24"/>
          <w:szCs w:val="24"/>
        </w:rPr>
        <w:t xml:space="preserve">b) </w:t>
      </w:r>
      <w:r w:rsidRPr="006926A2">
        <w:rPr>
          <w:rFonts w:ascii="Times New Roman" w:hAnsi="Times New Roman" w:cs="Times New Roman"/>
          <w:color w:val="000000"/>
          <w:sz w:val="24"/>
          <w:szCs w:val="24"/>
        </w:rPr>
        <w:tab/>
        <w:t>должна быть связана с защитной зоной.</w:t>
      </w:r>
    </w:p>
    <w:p w14:paraId="2B7040D4" w14:textId="77777777" w:rsidR="00FF2884" w:rsidRPr="006926A2" w:rsidRDefault="00FF2884" w:rsidP="00FF2884">
      <w:pPr>
        <w:autoSpaceDE w:val="0"/>
        <w:autoSpaceDN w:val="0"/>
        <w:adjustRightInd w:val="0"/>
        <w:ind w:left="1000" w:hanging="1000"/>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3.1.45</w:t>
      </w:r>
      <w:r w:rsidRPr="006926A2">
        <w:rPr>
          <w:rFonts w:ascii="Times New Roman" w:hAnsi="Times New Roman" w:cs="Times New Roman"/>
          <w:color w:val="000000"/>
          <w:sz w:val="24"/>
          <w:szCs w:val="24"/>
        </w:rPr>
        <w:tab/>
        <w:t xml:space="preserve">Минимальные размеры места стоянки вертолета соответствуют: </w:t>
      </w:r>
    </w:p>
    <w:p w14:paraId="0C73BF9D" w14:textId="77777777" w:rsidR="00FF2884" w:rsidRPr="006926A2" w:rsidRDefault="00FF2884" w:rsidP="00FF2884">
      <w:pPr>
        <w:autoSpaceDE w:val="0"/>
        <w:autoSpaceDN w:val="0"/>
        <w:adjustRightInd w:val="0"/>
        <w:ind w:left="1426" w:hanging="436"/>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a) </w:t>
      </w:r>
      <w:r w:rsidRPr="006926A2">
        <w:rPr>
          <w:rFonts w:ascii="Times New Roman" w:hAnsi="Times New Roman" w:cs="Times New Roman"/>
          <w:color w:val="000000"/>
          <w:sz w:val="24"/>
          <w:szCs w:val="24"/>
        </w:rPr>
        <w:tab/>
        <w:t xml:space="preserve">кругу диаметром 1,2 D самого большого вертолета, для обслуживания которого предназначено это место стоянки; или </w:t>
      </w:r>
    </w:p>
    <w:p w14:paraId="4F8A9F29" w14:textId="77777777" w:rsidR="00FF2884" w:rsidRPr="006926A2" w:rsidRDefault="00FF2884" w:rsidP="00FF2884">
      <w:pPr>
        <w:autoSpaceDE w:val="0"/>
        <w:autoSpaceDN w:val="0"/>
        <w:adjustRightInd w:val="0"/>
        <w:ind w:left="1426" w:hanging="436"/>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b) </w:t>
      </w:r>
      <w:r w:rsidRPr="006926A2">
        <w:rPr>
          <w:rFonts w:ascii="Times New Roman" w:hAnsi="Times New Roman" w:cs="Times New Roman"/>
          <w:color w:val="000000"/>
          <w:sz w:val="24"/>
          <w:szCs w:val="24"/>
        </w:rPr>
        <w:tab/>
        <w:t xml:space="preserve">когда имеются ограничения в отношении маневрирования и вывода вертолета в заданную точку – достаточной ширине для соблюдения требования п. 3.1.44 а) 1) выше, которая, однако, составляет не менее 1,2 раза общей ширины самого большого вертолета, для обслуживания которого предназначено это место стоянки. </w:t>
      </w:r>
    </w:p>
    <w:p w14:paraId="1408B96B" w14:textId="77777777" w:rsidR="00FF2884" w:rsidRPr="006926A2" w:rsidRDefault="00FF2884" w:rsidP="00EC460D">
      <w:pPr>
        <w:autoSpaceDE w:val="0"/>
        <w:autoSpaceDN w:val="0"/>
        <w:adjustRightInd w:val="0"/>
        <w:ind w:left="2694" w:hanging="1701"/>
        <w:jc w:val="both"/>
        <w:rPr>
          <w:rFonts w:ascii="Times New Roman" w:hAnsi="Times New Roman" w:cs="Times New Roman"/>
          <w:i/>
          <w:color w:val="000000"/>
          <w:sz w:val="24"/>
          <w:szCs w:val="24"/>
        </w:rPr>
      </w:pPr>
      <w:r w:rsidRPr="006926A2">
        <w:rPr>
          <w:rFonts w:ascii="Times New Roman" w:hAnsi="Times New Roman" w:cs="Times New Roman"/>
          <w:b/>
          <w:i/>
          <w:iCs/>
          <w:color w:val="000000"/>
          <w:sz w:val="24"/>
          <w:szCs w:val="24"/>
        </w:rPr>
        <w:t xml:space="preserve">Примечание 1. </w:t>
      </w:r>
      <w:r w:rsidRPr="006926A2">
        <w:rPr>
          <w:rFonts w:ascii="Times New Roman" w:hAnsi="Times New Roman" w:cs="Times New Roman"/>
          <w:i/>
          <w:iCs/>
          <w:color w:val="000000"/>
          <w:sz w:val="24"/>
          <w:szCs w:val="24"/>
        </w:rPr>
        <w:tab/>
        <w:t xml:space="preserve">Для места стоянки вертолета, предназначенного для использования только в целях сквозного руления, может использоваться (в соответствии с п. 3.1.44 a) 1)) ширина менее 1,2 D, которая, однако, обеспечивает удержание и возможность выполнения всех необходимых функций места стоянки. </w:t>
      </w:r>
    </w:p>
    <w:p w14:paraId="2DBE0953" w14:textId="77777777" w:rsidR="00190098" w:rsidRPr="006926A2" w:rsidRDefault="00FF2884" w:rsidP="00EC460D">
      <w:pPr>
        <w:spacing w:after="0"/>
        <w:ind w:left="2694" w:hanging="1701"/>
        <w:jc w:val="both"/>
        <w:rPr>
          <w:rFonts w:ascii="Times New Roman" w:eastAsia="Arial" w:hAnsi="Times New Roman" w:cs="Times New Roman"/>
          <w:iCs/>
          <w:sz w:val="24"/>
          <w:szCs w:val="24"/>
        </w:rPr>
      </w:pPr>
      <w:r w:rsidRPr="006926A2">
        <w:rPr>
          <w:rFonts w:ascii="Times New Roman" w:hAnsi="Times New Roman" w:cs="Times New Roman"/>
          <w:b/>
          <w:i/>
          <w:iCs/>
          <w:color w:val="000000"/>
          <w:sz w:val="24"/>
          <w:szCs w:val="24"/>
        </w:rPr>
        <w:t xml:space="preserve">Примечание 2. </w:t>
      </w:r>
      <w:r w:rsidRPr="006926A2">
        <w:rPr>
          <w:rFonts w:ascii="Times New Roman" w:hAnsi="Times New Roman" w:cs="Times New Roman"/>
          <w:i/>
          <w:iCs/>
          <w:color w:val="000000"/>
          <w:sz w:val="24"/>
          <w:szCs w:val="24"/>
        </w:rPr>
        <w:tab/>
        <w:t xml:space="preserve">Для места стоянки вертолета, предназначенного для использования в целях разворота на земле, на минимальные размеры могут оказать влияние предоставляемые изготовителем данные о радиусе разворота и, по всей вероятности, они будут превышать 1,2 D. Дополнительный инструктивный материал содержится в </w:t>
      </w:r>
      <w:r w:rsidRPr="006926A2">
        <w:rPr>
          <w:rFonts w:ascii="Times New Roman" w:hAnsi="Times New Roman" w:cs="Times New Roman"/>
          <w:i/>
          <w:color w:val="000000"/>
          <w:sz w:val="24"/>
          <w:szCs w:val="24"/>
        </w:rPr>
        <w:t xml:space="preserve">Руководстве по вертодромам </w:t>
      </w:r>
      <w:r w:rsidRPr="006926A2">
        <w:rPr>
          <w:rFonts w:ascii="Times New Roman" w:hAnsi="Times New Roman" w:cs="Times New Roman"/>
          <w:i/>
          <w:iCs/>
          <w:color w:val="000000"/>
          <w:sz w:val="24"/>
          <w:szCs w:val="24"/>
        </w:rPr>
        <w:t>(</w:t>
      </w:r>
      <w:proofErr w:type="spellStart"/>
      <w:r w:rsidRPr="006926A2">
        <w:rPr>
          <w:rFonts w:ascii="Times New Roman" w:hAnsi="Times New Roman" w:cs="Times New Roman"/>
          <w:i/>
          <w:iCs/>
          <w:color w:val="000000"/>
          <w:sz w:val="24"/>
          <w:szCs w:val="24"/>
        </w:rPr>
        <w:t>Doc</w:t>
      </w:r>
      <w:proofErr w:type="spellEnd"/>
      <w:r w:rsidR="00BA7C76">
        <w:rPr>
          <w:rFonts w:ascii="Times New Roman" w:hAnsi="Times New Roman" w:cs="Times New Roman"/>
          <w:i/>
          <w:iCs/>
          <w:color w:val="000000"/>
          <w:sz w:val="24"/>
          <w:szCs w:val="24"/>
          <w:lang w:val="ro-RO"/>
        </w:rPr>
        <w:t>.</w:t>
      </w:r>
      <w:r w:rsidRPr="006926A2">
        <w:rPr>
          <w:rFonts w:ascii="Times New Roman" w:hAnsi="Times New Roman" w:cs="Times New Roman"/>
          <w:i/>
          <w:iCs/>
          <w:color w:val="000000"/>
          <w:sz w:val="24"/>
          <w:szCs w:val="24"/>
        </w:rPr>
        <w:t>9261).</w:t>
      </w:r>
    </w:p>
    <w:p w14:paraId="21911DC4" w14:textId="77777777" w:rsidR="00190098" w:rsidRPr="006926A2" w:rsidRDefault="00FF2884" w:rsidP="00BA7C76">
      <w:pPr>
        <w:spacing w:after="0"/>
        <w:ind w:left="993" w:hanging="993"/>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3.1.46 </w:t>
      </w:r>
      <w:r w:rsidRPr="006926A2">
        <w:rPr>
          <w:rFonts w:ascii="Times New Roman" w:hAnsi="Times New Roman" w:cs="Times New Roman"/>
          <w:color w:val="000000"/>
          <w:sz w:val="24"/>
          <w:szCs w:val="24"/>
        </w:rPr>
        <w:tab/>
        <w:t>Средний уклон места стоянки вертолета в любую сторону не должен превышать 2 %.</w:t>
      </w:r>
    </w:p>
    <w:p w14:paraId="5D313D4E" w14:textId="77777777" w:rsidR="00FF2884" w:rsidRPr="006926A2" w:rsidRDefault="00FF2884" w:rsidP="00BA7C76">
      <w:pPr>
        <w:spacing w:after="0"/>
        <w:ind w:left="993" w:hanging="993"/>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3.1.47 </w:t>
      </w:r>
      <w:r w:rsidRPr="006926A2">
        <w:rPr>
          <w:rFonts w:ascii="Times New Roman" w:hAnsi="Times New Roman" w:cs="Times New Roman"/>
          <w:color w:val="000000"/>
          <w:sz w:val="24"/>
          <w:szCs w:val="24"/>
        </w:rPr>
        <w:tab/>
        <w:t>На каждое место стоянки наносится маркировка заданного местоположения для четкого обозначения местоположения вертолета, а ее форма отражает любые ограничения на маневрирование.</w:t>
      </w:r>
    </w:p>
    <w:p w14:paraId="23F16B91" w14:textId="77777777" w:rsidR="00FF2884" w:rsidRPr="006926A2" w:rsidRDefault="00FF2884" w:rsidP="00BA7C76">
      <w:pPr>
        <w:spacing w:after="0"/>
        <w:ind w:left="993" w:hanging="993"/>
        <w:jc w:val="both"/>
        <w:rPr>
          <w:rFonts w:ascii="Times New Roman" w:hAnsi="Times New Roman" w:cs="Times New Roman"/>
          <w:color w:val="000000"/>
          <w:sz w:val="24"/>
          <w:szCs w:val="24"/>
          <w:lang w:val="ro-RO"/>
        </w:rPr>
      </w:pPr>
      <w:r w:rsidRPr="006926A2">
        <w:rPr>
          <w:rFonts w:ascii="Times New Roman" w:hAnsi="Times New Roman" w:cs="Times New Roman"/>
          <w:color w:val="000000"/>
          <w:sz w:val="24"/>
          <w:szCs w:val="24"/>
        </w:rPr>
        <w:t xml:space="preserve">3.1.48 </w:t>
      </w:r>
      <w:r w:rsidRPr="006926A2">
        <w:rPr>
          <w:rFonts w:ascii="Times New Roman" w:hAnsi="Times New Roman" w:cs="Times New Roman"/>
          <w:color w:val="000000"/>
          <w:sz w:val="24"/>
          <w:szCs w:val="24"/>
        </w:rPr>
        <w:tab/>
        <w:t>Вокруг места стоянки располагается защитная зона, поверхность которой не обязательно должна быть твердой</w:t>
      </w:r>
      <w:r w:rsidRPr="006926A2">
        <w:rPr>
          <w:rFonts w:ascii="Times New Roman" w:hAnsi="Times New Roman" w:cs="Times New Roman"/>
          <w:color w:val="000000"/>
          <w:sz w:val="24"/>
          <w:szCs w:val="24"/>
          <w:lang w:val="ro-RO"/>
        </w:rPr>
        <w:t>.</w:t>
      </w:r>
    </w:p>
    <w:p w14:paraId="7FB86F77" w14:textId="77777777" w:rsidR="00FF2884" w:rsidRPr="006926A2" w:rsidRDefault="00FF2884" w:rsidP="003A5542">
      <w:pPr>
        <w:spacing w:after="0"/>
        <w:jc w:val="both"/>
        <w:rPr>
          <w:rFonts w:ascii="Times New Roman" w:hAnsi="Times New Roman" w:cs="Times New Roman"/>
          <w:color w:val="000000"/>
          <w:sz w:val="24"/>
          <w:szCs w:val="24"/>
        </w:rPr>
      </w:pPr>
    </w:p>
    <w:p w14:paraId="6199279B" w14:textId="77777777" w:rsidR="00FF2884" w:rsidRPr="006926A2" w:rsidRDefault="00FF2884" w:rsidP="00FF2884">
      <w:pPr>
        <w:autoSpaceDE w:val="0"/>
        <w:autoSpaceDN w:val="0"/>
        <w:adjustRightInd w:val="0"/>
        <w:ind w:left="1006" w:hanging="1006"/>
        <w:jc w:val="both"/>
        <w:rPr>
          <w:rFonts w:ascii="Times New Roman" w:hAnsi="Times New Roman" w:cs="Times New Roman"/>
          <w:b/>
          <w:i/>
          <w:color w:val="000000"/>
          <w:sz w:val="24"/>
          <w:szCs w:val="24"/>
        </w:rPr>
      </w:pPr>
      <w:r w:rsidRPr="006926A2">
        <w:rPr>
          <w:rFonts w:ascii="Times New Roman" w:hAnsi="Times New Roman" w:cs="Times New Roman"/>
          <w:b/>
          <w:i/>
          <w:color w:val="000000"/>
          <w:sz w:val="24"/>
          <w:szCs w:val="24"/>
        </w:rPr>
        <w:t xml:space="preserve">Защитные зоны </w:t>
      </w:r>
    </w:p>
    <w:p w14:paraId="4B915D6B" w14:textId="77777777" w:rsidR="00FF2884" w:rsidRPr="006926A2" w:rsidRDefault="00FF2884" w:rsidP="00FF2884">
      <w:pPr>
        <w:autoSpaceDE w:val="0"/>
        <w:autoSpaceDN w:val="0"/>
        <w:adjustRightInd w:val="0"/>
        <w:ind w:left="1006" w:hanging="1006"/>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3.1.49 </w:t>
      </w:r>
      <w:r w:rsidRPr="006926A2">
        <w:rPr>
          <w:rFonts w:ascii="Times New Roman" w:hAnsi="Times New Roman" w:cs="Times New Roman"/>
          <w:color w:val="000000"/>
          <w:sz w:val="24"/>
          <w:szCs w:val="24"/>
        </w:rPr>
        <w:tab/>
        <w:t xml:space="preserve">Защитная зона обеспечивает: </w:t>
      </w:r>
    </w:p>
    <w:p w14:paraId="22B9B23B" w14:textId="77777777" w:rsidR="00FF2884" w:rsidRPr="006926A2" w:rsidRDefault="00FF2884" w:rsidP="00FF2884">
      <w:pPr>
        <w:autoSpaceDE w:val="0"/>
        <w:autoSpaceDN w:val="0"/>
        <w:adjustRightInd w:val="0"/>
        <w:ind w:left="1426" w:hanging="436"/>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lastRenderedPageBreak/>
        <w:t xml:space="preserve">a) </w:t>
      </w:r>
      <w:r w:rsidRPr="006926A2">
        <w:rPr>
          <w:rFonts w:ascii="Times New Roman" w:hAnsi="Times New Roman" w:cs="Times New Roman"/>
          <w:color w:val="000000"/>
          <w:sz w:val="24"/>
          <w:szCs w:val="24"/>
        </w:rPr>
        <w:tab/>
        <w:t xml:space="preserve">зону, свободную от препятствий, за исключением существенных объектов, которые в силу их функционального значения должны располагаться в этой зоне; </w:t>
      </w:r>
    </w:p>
    <w:p w14:paraId="48F74B8A" w14:textId="77777777" w:rsidR="00FF2884" w:rsidRPr="006926A2" w:rsidRDefault="00FF2884" w:rsidP="001C5548">
      <w:pPr>
        <w:spacing w:after="0"/>
        <w:ind w:left="1418" w:hanging="425"/>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b) </w:t>
      </w:r>
      <w:r w:rsidRPr="006926A2">
        <w:rPr>
          <w:rFonts w:ascii="Times New Roman" w:hAnsi="Times New Roman" w:cs="Times New Roman"/>
          <w:color w:val="000000"/>
          <w:sz w:val="24"/>
          <w:szCs w:val="24"/>
        </w:rPr>
        <w:tab/>
        <w:t>поверхность, когда она является твердой, прилегающую к месту стоянки, находящуюся на одном уровне с ней, являющуюся устойчивой к воздействию струи от несущего винта и обеспечивающую эффективный дренаж.</w:t>
      </w:r>
    </w:p>
    <w:p w14:paraId="3FE507CC" w14:textId="77777777" w:rsidR="00FF2884" w:rsidRPr="006926A2" w:rsidRDefault="00FF2884" w:rsidP="00DD0326">
      <w:pPr>
        <w:spacing w:after="0"/>
        <w:ind w:left="993" w:hanging="993"/>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3.1.50 </w:t>
      </w:r>
      <w:r w:rsidRPr="006926A2">
        <w:rPr>
          <w:rFonts w:ascii="Times New Roman" w:hAnsi="Times New Roman" w:cs="Times New Roman"/>
          <w:color w:val="000000"/>
          <w:sz w:val="24"/>
          <w:szCs w:val="24"/>
        </w:rPr>
        <w:tab/>
        <w:t>В том случае, когда защитная зона связана с местом стоянки, предназначенным для разворота, она простирается за пределы места стоянки на расстояние 0,4 D. (См. рис. 3-5).</w:t>
      </w:r>
    </w:p>
    <w:p w14:paraId="63CE515B" w14:textId="77777777" w:rsidR="00FF2884" w:rsidRPr="006926A2" w:rsidRDefault="00FF2884" w:rsidP="00DD0326">
      <w:pPr>
        <w:spacing w:after="0"/>
        <w:ind w:left="993" w:hanging="993"/>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3.1.51 </w:t>
      </w:r>
      <w:r w:rsidRPr="006926A2">
        <w:rPr>
          <w:rFonts w:ascii="Times New Roman" w:hAnsi="Times New Roman" w:cs="Times New Roman"/>
          <w:color w:val="000000"/>
          <w:sz w:val="24"/>
          <w:szCs w:val="24"/>
        </w:rPr>
        <w:tab/>
        <w:t>В том случае, когда защитная зона связана с местом стоянки, предназначенным для сквозного руления, минимальная ширина места стоянки и защитной зоны составляет не менее ширины соответствующего маршрута руления (см. рис. 3-6 и 3-7).</w:t>
      </w:r>
    </w:p>
    <w:p w14:paraId="027C31A6" w14:textId="77777777" w:rsidR="00FF2884" w:rsidRPr="006926A2" w:rsidRDefault="00FF2884" w:rsidP="00DD0326">
      <w:pPr>
        <w:autoSpaceDE w:val="0"/>
        <w:autoSpaceDN w:val="0"/>
        <w:adjustRightInd w:val="0"/>
        <w:ind w:left="993" w:hanging="993"/>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3.1.52 </w:t>
      </w:r>
      <w:r w:rsidRPr="006926A2">
        <w:rPr>
          <w:rFonts w:ascii="Times New Roman" w:hAnsi="Times New Roman" w:cs="Times New Roman"/>
          <w:color w:val="000000"/>
          <w:sz w:val="24"/>
          <w:szCs w:val="24"/>
        </w:rPr>
        <w:tab/>
        <w:t xml:space="preserve">В том случае, когда защитная зона связана с местом стоянки, не предназначенным для одновременного использования (см. рис. 3-8 и 3-9): </w:t>
      </w:r>
    </w:p>
    <w:p w14:paraId="71896A5E" w14:textId="77777777" w:rsidR="00FF2884" w:rsidRPr="006926A2" w:rsidRDefault="00FF2884" w:rsidP="00FF2884">
      <w:pPr>
        <w:autoSpaceDE w:val="0"/>
        <w:autoSpaceDN w:val="0"/>
        <w:adjustRightInd w:val="0"/>
        <w:ind w:left="1426" w:hanging="436"/>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a) </w:t>
      </w:r>
      <w:r w:rsidRPr="006926A2">
        <w:rPr>
          <w:rFonts w:ascii="Times New Roman" w:hAnsi="Times New Roman" w:cs="Times New Roman"/>
          <w:color w:val="000000"/>
          <w:sz w:val="24"/>
          <w:szCs w:val="24"/>
        </w:rPr>
        <w:tab/>
        <w:t xml:space="preserve">защитные зоны смежных мест стоянки могут накладываться, однако их размер составляет не менее предписанной защитной зоны для самого большого из смежных мест стоянки; </w:t>
      </w:r>
    </w:p>
    <w:p w14:paraId="3FC299C7" w14:textId="77777777" w:rsidR="00FF2884" w:rsidRPr="006926A2" w:rsidRDefault="00FF2884" w:rsidP="00FF2884">
      <w:pPr>
        <w:autoSpaceDE w:val="0"/>
        <w:autoSpaceDN w:val="0"/>
        <w:adjustRightInd w:val="0"/>
        <w:ind w:left="1426" w:hanging="436"/>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b) </w:t>
      </w:r>
      <w:r w:rsidRPr="006926A2">
        <w:rPr>
          <w:rFonts w:ascii="Times New Roman" w:hAnsi="Times New Roman" w:cs="Times New Roman"/>
          <w:color w:val="000000"/>
          <w:sz w:val="24"/>
          <w:szCs w:val="24"/>
        </w:rPr>
        <w:tab/>
        <w:t xml:space="preserve">на смежном незадействованном месте стоянки может находиться неподвижный объект, однако он полностью находится в пределах границ этого места стоянки. </w:t>
      </w:r>
    </w:p>
    <w:p w14:paraId="27923AFD" w14:textId="77777777" w:rsidR="00FF2884" w:rsidRPr="006926A2" w:rsidRDefault="00FF2884" w:rsidP="00DD0326">
      <w:pPr>
        <w:spacing w:after="0"/>
        <w:ind w:left="2552" w:hanging="1559"/>
        <w:jc w:val="both"/>
        <w:rPr>
          <w:rFonts w:ascii="Times New Roman" w:hAnsi="Times New Roman" w:cs="Times New Roman"/>
          <w:i/>
          <w:color w:val="000000"/>
          <w:sz w:val="24"/>
          <w:szCs w:val="24"/>
        </w:rPr>
      </w:pPr>
      <w:r w:rsidRPr="006926A2">
        <w:rPr>
          <w:rFonts w:ascii="Times New Roman" w:hAnsi="Times New Roman" w:cs="Times New Roman"/>
          <w:b/>
          <w:i/>
          <w:color w:val="000000"/>
          <w:sz w:val="24"/>
          <w:szCs w:val="24"/>
        </w:rPr>
        <w:t>Примечание.</w:t>
      </w:r>
      <w:r w:rsidRPr="006926A2">
        <w:rPr>
          <w:rFonts w:ascii="Times New Roman" w:hAnsi="Times New Roman" w:cs="Times New Roman"/>
          <w:i/>
          <w:color w:val="000000"/>
          <w:sz w:val="24"/>
          <w:szCs w:val="24"/>
        </w:rPr>
        <w:t xml:space="preserve"> </w:t>
      </w:r>
      <w:r w:rsidRPr="006926A2">
        <w:rPr>
          <w:rFonts w:ascii="Times New Roman" w:hAnsi="Times New Roman" w:cs="Times New Roman"/>
          <w:i/>
          <w:color w:val="000000"/>
          <w:sz w:val="24"/>
          <w:szCs w:val="24"/>
        </w:rPr>
        <w:tab/>
        <w:t>Для обеспечения гарантий в том, что одновременно используется только одно из смежных мест стоянки, содержащееся в AIP указание пилотам четко свидетельствует о том, что в отношении использования этих мест стоянки действует ограничение.</w:t>
      </w:r>
    </w:p>
    <w:p w14:paraId="518FDF89" w14:textId="77777777" w:rsidR="00FF2884" w:rsidRPr="006926A2" w:rsidRDefault="00FF2884" w:rsidP="008D1FBB">
      <w:pPr>
        <w:spacing w:after="0"/>
        <w:ind w:left="993" w:hanging="993"/>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3.1.53 </w:t>
      </w:r>
      <w:r w:rsidRPr="006926A2">
        <w:rPr>
          <w:rFonts w:ascii="Times New Roman" w:hAnsi="Times New Roman" w:cs="Times New Roman"/>
          <w:color w:val="000000"/>
          <w:sz w:val="24"/>
          <w:szCs w:val="24"/>
        </w:rPr>
        <w:tab/>
        <w:t>Во время полетов вертолетов наличие подвижных объектов в защитной зоне не допускается.</w:t>
      </w:r>
    </w:p>
    <w:p w14:paraId="0CAB2D34" w14:textId="77777777" w:rsidR="00FF2884" w:rsidRPr="006926A2" w:rsidRDefault="00FF2884" w:rsidP="008D1FBB">
      <w:pPr>
        <w:autoSpaceDE w:val="0"/>
        <w:autoSpaceDN w:val="0"/>
        <w:adjustRightInd w:val="0"/>
        <w:ind w:left="993" w:hanging="993"/>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3.1.54 </w:t>
      </w:r>
      <w:r w:rsidRPr="006926A2">
        <w:rPr>
          <w:rFonts w:ascii="Times New Roman" w:hAnsi="Times New Roman" w:cs="Times New Roman"/>
          <w:color w:val="000000"/>
          <w:sz w:val="24"/>
          <w:szCs w:val="24"/>
        </w:rPr>
        <w:tab/>
        <w:t>Существенные объекты, расположенные в защитной зоне:</w:t>
      </w:r>
    </w:p>
    <w:p w14:paraId="1DF1CB28" w14:textId="77777777" w:rsidR="00FF2884" w:rsidRPr="006926A2" w:rsidRDefault="00FF2884" w:rsidP="00FF2884">
      <w:pPr>
        <w:autoSpaceDE w:val="0"/>
        <w:autoSpaceDN w:val="0"/>
        <w:adjustRightInd w:val="0"/>
        <w:ind w:left="1426" w:hanging="436"/>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a) </w:t>
      </w:r>
      <w:r w:rsidRPr="006926A2">
        <w:rPr>
          <w:rFonts w:ascii="Times New Roman" w:hAnsi="Times New Roman" w:cs="Times New Roman"/>
          <w:color w:val="000000"/>
          <w:sz w:val="24"/>
          <w:szCs w:val="24"/>
        </w:rPr>
        <w:tab/>
        <w:t xml:space="preserve">не выходят за пределы плоскости на высоте 5 см над поверхностью центральной зоны, если они располагаются на расстоянии менее 0,75 D от центра места стоянки вертолета; </w:t>
      </w:r>
    </w:p>
    <w:p w14:paraId="600B77E6" w14:textId="77777777" w:rsidR="00FF2884" w:rsidRPr="006926A2" w:rsidRDefault="00FF2884" w:rsidP="008D1FBB">
      <w:pPr>
        <w:spacing w:after="0"/>
        <w:ind w:left="1418" w:hanging="425"/>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 xml:space="preserve">b) </w:t>
      </w:r>
      <w:r w:rsidRPr="006926A2">
        <w:rPr>
          <w:rFonts w:ascii="Times New Roman" w:hAnsi="Times New Roman" w:cs="Times New Roman"/>
          <w:color w:val="000000"/>
          <w:sz w:val="24"/>
          <w:szCs w:val="24"/>
        </w:rPr>
        <w:tab/>
        <w:t>не выходят за пределы плоскости на высоте 25 см над плоскостью центральной зоны, восходящей в сторону от центра стоянки вертолета с градиентом 5 %, если они располагаются на расстоянии 0,75 D и более от центра места стоянки вертолета.</w:t>
      </w:r>
    </w:p>
    <w:p w14:paraId="2D0ACF63" w14:textId="77777777" w:rsidR="00FF2884" w:rsidRDefault="00FF2884" w:rsidP="008458E5">
      <w:pPr>
        <w:spacing w:after="0"/>
        <w:ind w:left="993" w:hanging="993"/>
        <w:jc w:val="both"/>
        <w:rPr>
          <w:rFonts w:ascii="Times New Roman" w:hAnsi="Times New Roman" w:cs="Times New Roman"/>
          <w:color w:val="000000"/>
          <w:sz w:val="24"/>
          <w:szCs w:val="24"/>
        </w:rPr>
      </w:pPr>
      <w:r w:rsidRPr="006926A2">
        <w:rPr>
          <w:rFonts w:ascii="Times New Roman" w:hAnsi="Times New Roman" w:cs="Times New Roman"/>
          <w:color w:val="000000"/>
          <w:sz w:val="24"/>
          <w:szCs w:val="24"/>
        </w:rPr>
        <w:t>3.1.55</w:t>
      </w:r>
      <w:r w:rsidRPr="006926A2">
        <w:rPr>
          <w:rFonts w:ascii="Times New Roman" w:hAnsi="Times New Roman" w:cs="Times New Roman"/>
          <w:color w:val="000000"/>
          <w:sz w:val="24"/>
          <w:szCs w:val="24"/>
        </w:rPr>
        <w:tab/>
        <w:t>Восходящий уклон поверхности защитной зоны, когда она является твердой, в направлении от границы места стоянки не превышает 4 %.</w:t>
      </w:r>
    </w:p>
    <w:p w14:paraId="12C2D34C" w14:textId="77777777" w:rsidR="0072316B" w:rsidRDefault="0072316B" w:rsidP="008458E5">
      <w:pPr>
        <w:spacing w:after="0"/>
        <w:ind w:left="993" w:hanging="993"/>
        <w:jc w:val="both"/>
        <w:rPr>
          <w:rFonts w:ascii="Times New Roman" w:hAnsi="Times New Roman" w:cs="Times New Roman"/>
          <w:color w:val="000000"/>
          <w:sz w:val="24"/>
          <w:szCs w:val="24"/>
        </w:rPr>
      </w:pPr>
    </w:p>
    <w:p w14:paraId="5730C547" w14:textId="77777777" w:rsidR="0072316B" w:rsidRDefault="0072316B" w:rsidP="008458E5">
      <w:pPr>
        <w:spacing w:after="0"/>
        <w:ind w:left="993" w:hanging="993"/>
        <w:jc w:val="both"/>
        <w:rPr>
          <w:rFonts w:ascii="Times New Roman" w:hAnsi="Times New Roman" w:cs="Times New Roman"/>
          <w:color w:val="000000"/>
          <w:sz w:val="24"/>
          <w:szCs w:val="24"/>
        </w:rPr>
      </w:pPr>
      <w:r w:rsidRPr="001C231C">
        <w:rPr>
          <w:rFonts w:ascii="Arial" w:eastAsia="Arial" w:hAnsi="Arial" w:cs="Arial"/>
          <w:b/>
          <w:bCs/>
          <w:noProof/>
          <w:sz w:val="16"/>
          <w:lang w:eastAsia="ru-RU"/>
        </w:rPr>
        <w:lastRenderedPageBreak/>
        <w:drawing>
          <wp:inline distT="0" distB="0" distL="0" distR="0" wp14:anchorId="3F9E36F5" wp14:editId="33AF2182">
            <wp:extent cx="5776785" cy="3870996"/>
            <wp:effectExtent l="0" t="0" r="0" b="0"/>
            <wp:docPr id="38" name="Рисунок 21" descr="D:\Downloads\YandexDisk\Screenshots\2020-09-02_10-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YandexDisk\Screenshots\2020-09-02_10-34-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0893" cy="3934057"/>
                    </a:xfrm>
                    <a:prstGeom prst="rect">
                      <a:avLst/>
                    </a:prstGeom>
                    <a:noFill/>
                    <a:ln>
                      <a:noFill/>
                    </a:ln>
                  </pic:spPr>
                </pic:pic>
              </a:graphicData>
            </a:graphic>
          </wp:inline>
        </w:drawing>
      </w:r>
    </w:p>
    <w:p w14:paraId="050D1741" w14:textId="77777777" w:rsidR="0072316B" w:rsidRDefault="0072316B" w:rsidP="008458E5">
      <w:pPr>
        <w:spacing w:after="0"/>
        <w:ind w:left="993" w:hanging="993"/>
        <w:jc w:val="both"/>
        <w:rPr>
          <w:rFonts w:ascii="Times New Roman" w:eastAsia="Arial" w:hAnsi="Times New Roman" w:cs="Times New Roman"/>
          <w:iCs/>
          <w:sz w:val="24"/>
          <w:szCs w:val="24"/>
        </w:rPr>
      </w:pPr>
    </w:p>
    <w:p w14:paraId="6241BFA6" w14:textId="77777777" w:rsidR="0072316B" w:rsidRPr="0072316B" w:rsidRDefault="0072316B" w:rsidP="0072316B">
      <w:pPr>
        <w:spacing w:after="0"/>
        <w:ind w:left="993" w:hanging="993"/>
        <w:jc w:val="center"/>
        <w:rPr>
          <w:rFonts w:ascii="Times New Roman" w:eastAsia="Arial" w:hAnsi="Times New Roman" w:cs="Times New Roman"/>
          <w:iCs/>
          <w:sz w:val="24"/>
          <w:szCs w:val="24"/>
        </w:rPr>
      </w:pPr>
      <w:r w:rsidRPr="0072316B">
        <w:rPr>
          <w:rFonts w:ascii="Times New Roman" w:eastAsia="Arial" w:hAnsi="Times New Roman" w:cs="Times New Roman"/>
          <w:b/>
          <w:bCs/>
          <w:sz w:val="24"/>
          <w:szCs w:val="24"/>
        </w:rPr>
        <w:t>Рис. 3-5. Места стоянки, предназначенные для выполнения разворотов (с воздушными маршрутами руления): одновременное использование</w:t>
      </w:r>
    </w:p>
    <w:p w14:paraId="0F623580" w14:textId="77777777" w:rsidR="0072316B" w:rsidRDefault="0072316B" w:rsidP="008458E5">
      <w:pPr>
        <w:spacing w:after="0"/>
        <w:ind w:left="993" w:hanging="993"/>
        <w:jc w:val="both"/>
        <w:rPr>
          <w:rFonts w:ascii="Times New Roman" w:eastAsia="Arial" w:hAnsi="Times New Roman" w:cs="Times New Roman"/>
          <w:iCs/>
          <w:sz w:val="24"/>
          <w:szCs w:val="24"/>
        </w:rPr>
      </w:pPr>
    </w:p>
    <w:p w14:paraId="45AB1C15" w14:textId="77777777" w:rsidR="0072316B" w:rsidRDefault="005D18B6" w:rsidP="008458E5">
      <w:pPr>
        <w:spacing w:after="0"/>
        <w:ind w:left="993" w:hanging="993"/>
        <w:jc w:val="both"/>
        <w:rPr>
          <w:rFonts w:ascii="Times New Roman" w:eastAsia="Arial" w:hAnsi="Times New Roman" w:cs="Times New Roman"/>
          <w:iCs/>
          <w:sz w:val="24"/>
          <w:szCs w:val="24"/>
        </w:rPr>
      </w:pPr>
      <w:r w:rsidRPr="001C231C">
        <w:rPr>
          <w:rFonts w:ascii="Arial" w:eastAsia="Arial" w:hAnsi="Arial" w:cs="Arial"/>
          <w:b/>
          <w:bCs/>
          <w:noProof/>
          <w:sz w:val="16"/>
          <w:lang w:eastAsia="ru-RU"/>
        </w:rPr>
        <w:drawing>
          <wp:inline distT="0" distB="0" distL="0" distR="0" wp14:anchorId="60A53D29" wp14:editId="3E282BEE">
            <wp:extent cx="5363618" cy="3864853"/>
            <wp:effectExtent l="0" t="0" r="8890" b="2540"/>
            <wp:docPr id="39" name="Рисунок 24" descr="D:\Downloads\YandexDisk\Screenshots\2020-09-02_10-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YandexDisk\Screenshots\2020-09-02_10-36-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1032" cy="4057543"/>
                    </a:xfrm>
                    <a:prstGeom prst="rect">
                      <a:avLst/>
                    </a:prstGeom>
                    <a:noFill/>
                    <a:ln>
                      <a:noFill/>
                    </a:ln>
                  </pic:spPr>
                </pic:pic>
              </a:graphicData>
            </a:graphic>
          </wp:inline>
        </w:drawing>
      </w:r>
    </w:p>
    <w:p w14:paraId="50612E64" w14:textId="77777777" w:rsidR="0072316B" w:rsidRDefault="0072316B" w:rsidP="008458E5">
      <w:pPr>
        <w:spacing w:after="0"/>
        <w:ind w:left="993" w:hanging="993"/>
        <w:jc w:val="both"/>
        <w:rPr>
          <w:rFonts w:ascii="Times New Roman" w:eastAsia="Arial" w:hAnsi="Times New Roman" w:cs="Times New Roman"/>
          <w:iCs/>
          <w:sz w:val="24"/>
          <w:szCs w:val="24"/>
        </w:rPr>
      </w:pPr>
    </w:p>
    <w:p w14:paraId="3B3D8739" w14:textId="77777777" w:rsidR="0072316B" w:rsidRPr="005D18B6" w:rsidRDefault="005D18B6" w:rsidP="005D18B6">
      <w:pPr>
        <w:spacing w:after="0"/>
        <w:ind w:left="993" w:hanging="993"/>
        <w:jc w:val="center"/>
        <w:rPr>
          <w:rFonts w:ascii="Times New Roman" w:eastAsia="Arial" w:hAnsi="Times New Roman" w:cs="Times New Roman"/>
          <w:iCs/>
          <w:sz w:val="24"/>
          <w:szCs w:val="24"/>
        </w:rPr>
      </w:pPr>
      <w:r w:rsidRPr="005D18B6">
        <w:rPr>
          <w:rFonts w:ascii="Times New Roman" w:eastAsia="Arial" w:hAnsi="Times New Roman" w:cs="Times New Roman"/>
          <w:b/>
          <w:bCs/>
          <w:sz w:val="24"/>
          <w:szCs w:val="24"/>
        </w:rPr>
        <w:t>Рис. 3-6. Места стоянки, предназначенные для сквозного руления по земле (с РД/ наземными маршрутами руления): одновременное использование</w:t>
      </w:r>
    </w:p>
    <w:p w14:paraId="427967D4" w14:textId="77777777" w:rsidR="0072316B" w:rsidRDefault="005D18B6" w:rsidP="008458E5">
      <w:pPr>
        <w:spacing w:after="0"/>
        <w:ind w:left="993" w:hanging="993"/>
        <w:jc w:val="both"/>
        <w:rPr>
          <w:rFonts w:ascii="Times New Roman" w:eastAsia="Arial" w:hAnsi="Times New Roman" w:cs="Times New Roman"/>
          <w:iCs/>
          <w:sz w:val="24"/>
          <w:szCs w:val="24"/>
        </w:rPr>
      </w:pPr>
      <w:r w:rsidRPr="001C231C">
        <w:rPr>
          <w:rFonts w:ascii="Arial" w:eastAsia="Arial" w:hAnsi="Arial" w:cs="Arial"/>
          <w:b/>
          <w:bCs/>
          <w:noProof/>
          <w:sz w:val="16"/>
          <w:lang w:eastAsia="ru-RU"/>
        </w:rPr>
        <w:lastRenderedPageBreak/>
        <w:drawing>
          <wp:inline distT="0" distB="0" distL="0" distR="0" wp14:anchorId="262A21BA" wp14:editId="395CB55C">
            <wp:extent cx="5153774" cy="3874746"/>
            <wp:effectExtent l="0" t="0" r="0" b="0"/>
            <wp:docPr id="40" name="Рисунок 25" descr="D:\Downloads\YandexDisk\Screenshots\2020-09-02_10-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YandexDisk\Screenshots\2020-09-02_10-37-4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788" cy="3919114"/>
                    </a:xfrm>
                    <a:prstGeom prst="rect">
                      <a:avLst/>
                    </a:prstGeom>
                    <a:noFill/>
                    <a:ln>
                      <a:noFill/>
                    </a:ln>
                  </pic:spPr>
                </pic:pic>
              </a:graphicData>
            </a:graphic>
          </wp:inline>
        </w:drawing>
      </w:r>
    </w:p>
    <w:p w14:paraId="46910CDA" w14:textId="77777777" w:rsidR="0072316B" w:rsidRDefault="009E4C10" w:rsidP="009E4C10">
      <w:pPr>
        <w:spacing w:after="0"/>
        <w:ind w:left="993" w:hanging="993"/>
        <w:jc w:val="center"/>
        <w:rPr>
          <w:rFonts w:ascii="Times New Roman" w:eastAsia="Arial" w:hAnsi="Times New Roman" w:cs="Times New Roman"/>
          <w:b/>
          <w:bCs/>
          <w:sz w:val="24"/>
          <w:szCs w:val="24"/>
        </w:rPr>
      </w:pPr>
      <w:r w:rsidRPr="009E4C10">
        <w:rPr>
          <w:rFonts w:ascii="Times New Roman" w:eastAsia="Arial" w:hAnsi="Times New Roman" w:cs="Times New Roman"/>
          <w:b/>
          <w:bCs/>
          <w:sz w:val="24"/>
          <w:szCs w:val="24"/>
        </w:rPr>
        <w:t>Рис. 3-7. Места стоянки, предназначенные для сквозного руления по воздуху (с воздушным маршрутом руления): одновременное использование</w:t>
      </w:r>
    </w:p>
    <w:p w14:paraId="45A6E30F" w14:textId="77777777" w:rsidR="00034409" w:rsidRPr="009E4C10" w:rsidRDefault="00034409" w:rsidP="009E4C10">
      <w:pPr>
        <w:spacing w:after="0"/>
        <w:ind w:left="993" w:hanging="993"/>
        <w:jc w:val="center"/>
        <w:rPr>
          <w:rFonts w:ascii="Times New Roman" w:eastAsia="Arial" w:hAnsi="Times New Roman" w:cs="Times New Roman"/>
          <w:iCs/>
          <w:sz w:val="24"/>
          <w:szCs w:val="24"/>
        </w:rPr>
      </w:pPr>
    </w:p>
    <w:p w14:paraId="2E618473" w14:textId="77777777" w:rsidR="0072316B" w:rsidRDefault="00CC0058" w:rsidP="008458E5">
      <w:pPr>
        <w:spacing w:after="0"/>
        <w:ind w:left="993" w:hanging="993"/>
        <w:jc w:val="both"/>
        <w:rPr>
          <w:rFonts w:ascii="Times New Roman" w:eastAsia="Arial" w:hAnsi="Times New Roman" w:cs="Times New Roman"/>
          <w:iCs/>
          <w:sz w:val="24"/>
          <w:szCs w:val="24"/>
        </w:rPr>
      </w:pPr>
      <w:r w:rsidRPr="001C231C">
        <w:rPr>
          <w:rFonts w:ascii="Arial" w:eastAsia="Arial" w:hAnsi="Arial" w:cs="Arial"/>
          <w:b/>
          <w:bCs/>
          <w:noProof/>
          <w:sz w:val="16"/>
          <w:lang w:eastAsia="ru-RU"/>
        </w:rPr>
        <w:drawing>
          <wp:inline distT="0" distB="0" distL="0" distR="0" wp14:anchorId="34A66DA1" wp14:editId="6FC87FD8">
            <wp:extent cx="5195862" cy="3814854"/>
            <wp:effectExtent l="0" t="0" r="5080" b="0"/>
            <wp:docPr id="41" name="Рисунок 27" descr="D:\Downloads\YandexDisk\Screenshots\2020-09-02_10-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YandexDisk\Screenshots\2020-09-02_10-40-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4641" cy="3865352"/>
                    </a:xfrm>
                    <a:prstGeom prst="rect">
                      <a:avLst/>
                    </a:prstGeom>
                    <a:noFill/>
                    <a:ln>
                      <a:noFill/>
                    </a:ln>
                  </pic:spPr>
                </pic:pic>
              </a:graphicData>
            </a:graphic>
          </wp:inline>
        </w:drawing>
      </w:r>
    </w:p>
    <w:p w14:paraId="6E230CFC" w14:textId="77777777" w:rsidR="0072316B" w:rsidRDefault="0072316B" w:rsidP="008458E5">
      <w:pPr>
        <w:spacing w:after="0"/>
        <w:ind w:left="993" w:hanging="993"/>
        <w:jc w:val="both"/>
        <w:rPr>
          <w:rFonts w:ascii="Times New Roman" w:eastAsia="Arial" w:hAnsi="Times New Roman" w:cs="Times New Roman"/>
          <w:iCs/>
          <w:sz w:val="24"/>
          <w:szCs w:val="24"/>
        </w:rPr>
      </w:pPr>
    </w:p>
    <w:p w14:paraId="51B61E40" w14:textId="77777777" w:rsidR="0072316B" w:rsidRPr="00034409" w:rsidRDefault="00CC0058" w:rsidP="00CC0058">
      <w:pPr>
        <w:spacing w:after="0"/>
        <w:ind w:left="993" w:hanging="993"/>
        <w:jc w:val="center"/>
        <w:rPr>
          <w:rFonts w:ascii="Times New Roman" w:eastAsia="Arial" w:hAnsi="Times New Roman" w:cs="Times New Roman"/>
          <w:iCs/>
          <w:sz w:val="24"/>
          <w:szCs w:val="24"/>
        </w:rPr>
      </w:pPr>
      <w:r w:rsidRPr="00034409">
        <w:rPr>
          <w:rFonts w:ascii="Times New Roman" w:eastAsia="Arial" w:hAnsi="Times New Roman" w:cs="Times New Roman"/>
          <w:b/>
          <w:bCs/>
          <w:sz w:val="24"/>
          <w:szCs w:val="24"/>
        </w:rPr>
        <w:t>Рис. 3-8. Места стоянки, предназначенные для выполнения разворотов (с воздушными маршрутами руления): неодновременное использование – задействованы внешние места стоянки</w:t>
      </w:r>
    </w:p>
    <w:p w14:paraId="52B35D15" w14:textId="77777777" w:rsidR="0072316B" w:rsidRDefault="0072316B" w:rsidP="008458E5">
      <w:pPr>
        <w:spacing w:after="0"/>
        <w:ind w:left="993" w:hanging="993"/>
        <w:jc w:val="both"/>
        <w:rPr>
          <w:rFonts w:ascii="Times New Roman" w:eastAsia="Arial" w:hAnsi="Times New Roman" w:cs="Times New Roman"/>
          <w:iCs/>
          <w:sz w:val="24"/>
          <w:szCs w:val="24"/>
        </w:rPr>
      </w:pPr>
    </w:p>
    <w:p w14:paraId="4606D4AE" w14:textId="77777777" w:rsidR="0072316B" w:rsidRDefault="00CC0058" w:rsidP="008458E5">
      <w:pPr>
        <w:spacing w:after="0"/>
        <w:ind w:left="993" w:hanging="993"/>
        <w:jc w:val="both"/>
        <w:rPr>
          <w:rFonts w:ascii="Times New Roman" w:eastAsia="Arial" w:hAnsi="Times New Roman" w:cs="Times New Roman"/>
          <w:iCs/>
          <w:sz w:val="24"/>
          <w:szCs w:val="24"/>
        </w:rPr>
      </w:pPr>
      <w:r w:rsidRPr="001C231C">
        <w:rPr>
          <w:rFonts w:ascii="Arial" w:eastAsia="Arial" w:hAnsi="Arial" w:cstheme="minorHAnsi"/>
          <w:b/>
          <w:bCs/>
          <w:noProof/>
          <w:sz w:val="20"/>
          <w:szCs w:val="20"/>
          <w:lang w:eastAsia="ru-RU"/>
        </w:rPr>
        <w:lastRenderedPageBreak/>
        <w:drawing>
          <wp:inline distT="0" distB="0" distL="0" distR="0" wp14:anchorId="79DD70CF" wp14:editId="3F3DB268">
            <wp:extent cx="5189365" cy="3817100"/>
            <wp:effectExtent l="0" t="0" r="0" b="0"/>
            <wp:docPr id="42" name="Рисунок 29" descr="D:\Downloads\YandexDisk\Screenshots\2020-09-02_10-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YandexDisk\Screenshots\2020-09-02_10-43-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7850" cy="3852764"/>
                    </a:xfrm>
                    <a:prstGeom prst="rect">
                      <a:avLst/>
                    </a:prstGeom>
                    <a:noFill/>
                    <a:ln>
                      <a:noFill/>
                    </a:ln>
                  </pic:spPr>
                </pic:pic>
              </a:graphicData>
            </a:graphic>
          </wp:inline>
        </w:drawing>
      </w:r>
    </w:p>
    <w:p w14:paraId="0F1A0030" w14:textId="77777777" w:rsidR="0072316B" w:rsidRPr="00CC0058" w:rsidRDefault="00CC0058" w:rsidP="000C2561">
      <w:pPr>
        <w:spacing w:after="60" w:line="240" w:lineRule="auto"/>
        <w:ind w:left="993" w:hanging="993"/>
        <w:jc w:val="center"/>
        <w:rPr>
          <w:rFonts w:ascii="Times New Roman" w:eastAsia="Arial" w:hAnsi="Times New Roman" w:cs="Times New Roman"/>
          <w:iCs/>
          <w:sz w:val="24"/>
          <w:szCs w:val="24"/>
        </w:rPr>
      </w:pPr>
      <w:r w:rsidRPr="00CC0058">
        <w:rPr>
          <w:rFonts w:ascii="Times New Roman" w:eastAsia="Arial" w:hAnsi="Times New Roman" w:cs="Times New Roman"/>
          <w:b/>
          <w:bCs/>
          <w:sz w:val="24"/>
          <w:szCs w:val="24"/>
        </w:rPr>
        <w:t>Рис. 3-9. Места стоянки, предназначенные для выполнения разворотов (с воздушным маршрутом руления): неодновременное использование – задействовано внутреннее место стоянки</w:t>
      </w:r>
    </w:p>
    <w:p w14:paraId="7385F745" w14:textId="77777777" w:rsidR="0072316B" w:rsidRDefault="0072316B" w:rsidP="000C2561">
      <w:pPr>
        <w:spacing w:after="60" w:line="240" w:lineRule="auto"/>
        <w:ind w:left="993" w:hanging="993"/>
        <w:jc w:val="both"/>
        <w:rPr>
          <w:rFonts w:ascii="Times New Roman" w:eastAsia="Arial" w:hAnsi="Times New Roman" w:cs="Times New Roman"/>
          <w:iCs/>
          <w:sz w:val="24"/>
          <w:szCs w:val="24"/>
        </w:rPr>
      </w:pPr>
    </w:p>
    <w:p w14:paraId="756BF6FE" w14:textId="77777777" w:rsidR="00BC19B7" w:rsidRPr="00DD20E9" w:rsidRDefault="00BC19B7" w:rsidP="000C2561">
      <w:pPr>
        <w:autoSpaceDE w:val="0"/>
        <w:autoSpaceDN w:val="0"/>
        <w:adjustRightInd w:val="0"/>
        <w:spacing w:after="60" w:line="240" w:lineRule="auto"/>
        <w:ind w:left="-14" w:firstLine="14"/>
        <w:jc w:val="both"/>
        <w:rPr>
          <w:rFonts w:ascii="Times New Roman" w:hAnsi="Times New Roman" w:cs="Times New Roman"/>
          <w:b/>
          <w:bCs/>
          <w:i/>
          <w:iCs/>
          <w:color w:val="000000"/>
          <w:sz w:val="24"/>
          <w:szCs w:val="24"/>
        </w:rPr>
      </w:pPr>
      <w:r w:rsidRPr="00DD20E9">
        <w:rPr>
          <w:rFonts w:ascii="Times New Roman" w:hAnsi="Times New Roman" w:cs="Times New Roman"/>
          <w:b/>
          <w:bCs/>
          <w:i/>
          <w:iCs/>
          <w:color w:val="000000"/>
          <w:sz w:val="24"/>
          <w:szCs w:val="24"/>
        </w:rPr>
        <w:t xml:space="preserve">Размещение зоны конечного этапа захода на посадку и взлета относительно ВПП или РД </w:t>
      </w:r>
    </w:p>
    <w:p w14:paraId="49EF61E3" w14:textId="77777777" w:rsidR="0072316B" w:rsidRPr="00DD20E9" w:rsidRDefault="00BC19B7" w:rsidP="000C2561">
      <w:pPr>
        <w:spacing w:after="60" w:line="240" w:lineRule="auto"/>
        <w:ind w:left="993" w:hanging="993"/>
        <w:jc w:val="both"/>
        <w:rPr>
          <w:rFonts w:ascii="Times New Roman" w:eastAsia="Arial" w:hAnsi="Times New Roman" w:cs="Times New Roman"/>
          <w:iCs/>
          <w:sz w:val="24"/>
          <w:szCs w:val="24"/>
        </w:rPr>
      </w:pPr>
      <w:r w:rsidRPr="00DD20E9">
        <w:rPr>
          <w:rFonts w:ascii="Times New Roman" w:hAnsi="Times New Roman" w:cs="Times New Roman"/>
          <w:color w:val="000000"/>
          <w:sz w:val="24"/>
          <w:szCs w:val="24"/>
        </w:rPr>
        <w:t xml:space="preserve">3.1.56 </w:t>
      </w:r>
      <w:r w:rsidRPr="00DD20E9">
        <w:rPr>
          <w:rFonts w:ascii="Times New Roman" w:hAnsi="Times New Roman" w:cs="Times New Roman"/>
          <w:color w:val="000000"/>
          <w:sz w:val="24"/>
          <w:szCs w:val="24"/>
        </w:rPr>
        <w:tab/>
        <w:t>В тех случаях, когда зона FATO размещена вблизи ВПП или РД и когда планируются одновременные полеты в условиях ВМУ, расстояние между границей ВПП или РД и границей зоны FATO устанавливается составляет не менее указанной в таблице 3-1 соответствующей величины.</w:t>
      </w:r>
    </w:p>
    <w:p w14:paraId="7F8B25CA" w14:textId="77777777" w:rsidR="0072316B" w:rsidRPr="00DD20E9" w:rsidRDefault="0072316B" w:rsidP="000C2561">
      <w:pPr>
        <w:spacing w:after="60" w:line="240" w:lineRule="auto"/>
        <w:ind w:left="993" w:hanging="993"/>
        <w:jc w:val="both"/>
        <w:rPr>
          <w:rFonts w:ascii="Times New Roman" w:eastAsia="Arial" w:hAnsi="Times New Roman" w:cs="Times New Roman"/>
          <w:iCs/>
          <w:sz w:val="24"/>
          <w:szCs w:val="24"/>
        </w:rPr>
      </w:pPr>
    </w:p>
    <w:p w14:paraId="1835BEE8" w14:textId="77777777" w:rsidR="00BC19B7" w:rsidRPr="00DD20E9" w:rsidRDefault="00BC19B7" w:rsidP="000C2561">
      <w:pPr>
        <w:autoSpaceDE w:val="0"/>
        <w:autoSpaceDN w:val="0"/>
        <w:adjustRightInd w:val="0"/>
        <w:spacing w:after="60" w:line="240" w:lineRule="auto"/>
        <w:ind w:left="993" w:hanging="993"/>
        <w:rPr>
          <w:rFonts w:ascii="Times New Roman" w:hAnsi="Times New Roman" w:cs="Times New Roman"/>
          <w:color w:val="000000"/>
          <w:sz w:val="24"/>
          <w:szCs w:val="24"/>
        </w:rPr>
      </w:pPr>
      <w:r w:rsidRPr="00DD20E9">
        <w:rPr>
          <w:rFonts w:ascii="Times New Roman" w:hAnsi="Times New Roman" w:cs="Times New Roman"/>
          <w:color w:val="000000"/>
          <w:sz w:val="24"/>
          <w:szCs w:val="24"/>
        </w:rPr>
        <w:t xml:space="preserve">3.1.57 </w:t>
      </w:r>
      <w:r w:rsidRPr="00DD20E9">
        <w:rPr>
          <w:rFonts w:ascii="Times New Roman" w:hAnsi="Times New Roman" w:cs="Times New Roman"/>
          <w:color w:val="000000"/>
          <w:sz w:val="24"/>
          <w:szCs w:val="24"/>
        </w:rPr>
        <w:tab/>
        <w:t xml:space="preserve">Зону FATO не следует размещать: </w:t>
      </w:r>
    </w:p>
    <w:p w14:paraId="60E97BF5" w14:textId="77777777" w:rsidR="00BC19B7" w:rsidRPr="00DD20E9" w:rsidRDefault="00BC19B7" w:rsidP="000C2561">
      <w:pPr>
        <w:autoSpaceDE w:val="0"/>
        <w:autoSpaceDN w:val="0"/>
        <w:adjustRightInd w:val="0"/>
        <w:spacing w:after="60" w:line="240" w:lineRule="auto"/>
        <w:ind w:left="1418" w:hanging="425"/>
        <w:jc w:val="both"/>
        <w:rPr>
          <w:rFonts w:ascii="Times New Roman" w:hAnsi="Times New Roman" w:cs="Times New Roman"/>
          <w:color w:val="000000"/>
          <w:sz w:val="24"/>
          <w:szCs w:val="24"/>
        </w:rPr>
      </w:pPr>
      <w:r w:rsidRPr="00DD20E9">
        <w:rPr>
          <w:rFonts w:ascii="Times New Roman" w:hAnsi="Times New Roman" w:cs="Times New Roman"/>
          <w:color w:val="000000"/>
          <w:sz w:val="24"/>
          <w:szCs w:val="24"/>
        </w:rPr>
        <w:t xml:space="preserve">а) </w:t>
      </w:r>
      <w:r w:rsidRPr="00DD20E9">
        <w:rPr>
          <w:rFonts w:ascii="Times New Roman" w:hAnsi="Times New Roman" w:cs="Times New Roman"/>
          <w:color w:val="000000"/>
          <w:sz w:val="24"/>
          <w:szCs w:val="24"/>
        </w:rPr>
        <w:tab/>
        <w:t xml:space="preserve">вблизи пересечений РД или мест ожидания, где реактивная струя двигателя может вызвать сильную турбулентность; или </w:t>
      </w:r>
    </w:p>
    <w:p w14:paraId="78455040" w14:textId="77777777" w:rsidR="0072316B" w:rsidRPr="00DD20E9" w:rsidRDefault="00BC19B7" w:rsidP="000C2561">
      <w:pPr>
        <w:spacing w:after="60" w:line="240" w:lineRule="auto"/>
        <w:ind w:left="1418" w:hanging="425"/>
        <w:jc w:val="both"/>
        <w:rPr>
          <w:rFonts w:ascii="Times New Roman" w:eastAsia="Arial" w:hAnsi="Times New Roman" w:cs="Times New Roman"/>
          <w:iCs/>
          <w:sz w:val="24"/>
          <w:szCs w:val="24"/>
        </w:rPr>
      </w:pPr>
      <w:r w:rsidRPr="00DD20E9">
        <w:rPr>
          <w:rFonts w:ascii="Times New Roman" w:hAnsi="Times New Roman" w:cs="Times New Roman"/>
          <w:color w:val="000000"/>
          <w:sz w:val="24"/>
          <w:szCs w:val="24"/>
        </w:rPr>
        <w:t>b)</w:t>
      </w:r>
      <w:r w:rsidRPr="00DD20E9">
        <w:rPr>
          <w:rFonts w:ascii="Times New Roman" w:hAnsi="Times New Roman" w:cs="Times New Roman"/>
          <w:color w:val="000000"/>
          <w:sz w:val="24"/>
          <w:szCs w:val="24"/>
        </w:rPr>
        <w:tab/>
        <w:t>вблизи зон, где существует вероятность образования вихревого следа самолета.</w:t>
      </w:r>
    </w:p>
    <w:p w14:paraId="162496D2" w14:textId="77777777" w:rsidR="0072316B" w:rsidRDefault="0072316B" w:rsidP="000C2561">
      <w:pPr>
        <w:spacing w:after="60" w:line="240" w:lineRule="auto"/>
        <w:ind w:left="993" w:hanging="993"/>
        <w:jc w:val="both"/>
        <w:rPr>
          <w:rFonts w:ascii="Times New Roman" w:eastAsia="Arial" w:hAnsi="Times New Roman" w:cs="Times New Roman"/>
          <w:iCs/>
          <w:sz w:val="24"/>
          <w:szCs w:val="24"/>
        </w:rPr>
      </w:pPr>
    </w:p>
    <w:p w14:paraId="14BABB9A" w14:textId="77777777" w:rsidR="00821CFC" w:rsidRDefault="00821CFC" w:rsidP="000C2561">
      <w:pPr>
        <w:autoSpaceDE w:val="0"/>
        <w:autoSpaceDN w:val="0"/>
        <w:adjustRightInd w:val="0"/>
        <w:spacing w:after="60" w:line="240" w:lineRule="auto"/>
        <w:ind w:left="17" w:firstLine="6"/>
        <w:jc w:val="center"/>
        <w:rPr>
          <w:rFonts w:ascii="Times New Roman" w:hAnsi="Times New Roman" w:cs="Times New Roman"/>
          <w:b/>
          <w:bCs/>
          <w:color w:val="000000"/>
          <w:sz w:val="24"/>
          <w:szCs w:val="24"/>
        </w:rPr>
      </w:pPr>
      <w:r w:rsidRPr="00821CFC">
        <w:rPr>
          <w:rFonts w:ascii="Times New Roman" w:hAnsi="Times New Roman" w:cs="Times New Roman"/>
          <w:b/>
          <w:bCs/>
          <w:color w:val="000000"/>
          <w:sz w:val="24"/>
          <w:szCs w:val="24"/>
        </w:rPr>
        <w:t xml:space="preserve">Таблица 3-1. Минимальные безопасные расстояния для FATO </w:t>
      </w:r>
    </w:p>
    <w:p w14:paraId="5ABBB718" w14:textId="77777777" w:rsidR="0072316B" w:rsidRPr="00821CFC" w:rsidRDefault="00821CFC" w:rsidP="000C2561">
      <w:pPr>
        <w:autoSpaceDE w:val="0"/>
        <w:autoSpaceDN w:val="0"/>
        <w:adjustRightInd w:val="0"/>
        <w:spacing w:after="60" w:line="240" w:lineRule="auto"/>
        <w:ind w:left="16" w:firstLine="5"/>
        <w:jc w:val="center"/>
        <w:rPr>
          <w:rFonts w:ascii="Times New Roman" w:eastAsia="Arial" w:hAnsi="Times New Roman" w:cs="Times New Roman"/>
          <w:iCs/>
          <w:sz w:val="24"/>
          <w:szCs w:val="24"/>
        </w:rPr>
      </w:pPr>
      <w:r w:rsidRPr="00821CFC">
        <w:rPr>
          <w:rFonts w:ascii="Times New Roman" w:hAnsi="Times New Roman" w:cs="Times New Roman"/>
          <w:b/>
          <w:bCs/>
          <w:color w:val="000000"/>
          <w:sz w:val="24"/>
          <w:szCs w:val="24"/>
        </w:rPr>
        <w:t>при одновременных операциях</w:t>
      </w:r>
    </w:p>
    <w:tbl>
      <w:tblPr>
        <w:tblStyle w:val="a4"/>
        <w:tblW w:w="0" w:type="auto"/>
        <w:tblLook w:val="04A0" w:firstRow="1" w:lastRow="0" w:firstColumn="1" w:lastColumn="0" w:noHBand="0" w:noVBand="1"/>
      </w:tblPr>
      <w:tblGrid>
        <w:gridCol w:w="4672"/>
        <w:gridCol w:w="4672"/>
      </w:tblGrid>
      <w:tr w:rsidR="00893C7C" w14:paraId="4B0EFDAF" w14:textId="77777777" w:rsidTr="00EB0FF2">
        <w:tc>
          <w:tcPr>
            <w:tcW w:w="4672" w:type="dxa"/>
            <w:shd w:val="clear" w:color="auto" w:fill="D0CECE" w:themeFill="background2" w:themeFillShade="E6"/>
          </w:tcPr>
          <w:p w14:paraId="6E6BFDBD" w14:textId="77777777" w:rsidR="00893C7C" w:rsidRPr="00B14DA1" w:rsidRDefault="00821CFC" w:rsidP="00EB0FF2">
            <w:pPr>
              <w:tabs>
                <w:tab w:val="left" w:pos="90"/>
              </w:tabs>
              <w:spacing w:after="0"/>
              <w:jc w:val="center"/>
              <w:rPr>
                <w:rFonts w:ascii="Times New Roman" w:hAnsi="Times New Roman" w:cs="Times New Roman"/>
                <w:b/>
                <w:bCs/>
                <w:iCs/>
                <w:sz w:val="24"/>
                <w:szCs w:val="24"/>
                <w:lang w:val="ro-RO"/>
              </w:rPr>
            </w:pPr>
            <w:r>
              <w:rPr>
                <w:rFonts w:ascii="Times New Roman" w:hAnsi="Times New Roman" w:cs="Times New Roman"/>
                <w:b/>
                <w:bCs/>
                <w:iCs/>
                <w:sz w:val="24"/>
                <w:szCs w:val="24"/>
              </w:rPr>
              <w:t>Если масса самолета и/или вертолета составляет</w:t>
            </w:r>
            <w:r w:rsidR="00893C7C" w:rsidRPr="00B14DA1">
              <w:rPr>
                <w:rFonts w:ascii="Times New Roman" w:hAnsi="Times New Roman" w:cs="Times New Roman"/>
                <w:b/>
                <w:bCs/>
                <w:iCs/>
                <w:sz w:val="24"/>
                <w:szCs w:val="24"/>
                <w:lang w:val="ro-RO"/>
              </w:rPr>
              <w:t>:</w:t>
            </w:r>
          </w:p>
        </w:tc>
        <w:tc>
          <w:tcPr>
            <w:tcW w:w="4672" w:type="dxa"/>
            <w:shd w:val="clear" w:color="auto" w:fill="D0CECE" w:themeFill="background2" w:themeFillShade="E6"/>
          </w:tcPr>
          <w:p w14:paraId="3FF23CB0" w14:textId="77777777" w:rsidR="00893C7C" w:rsidRPr="00821CFC" w:rsidRDefault="00821CFC" w:rsidP="00EB0FF2">
            <w:pPr>
              <w:tabs>
                <w:tab w:val="left" w:pos="90"/>
              </w:tabs>
              <w:spacing w:after="0"/>
              <w:jc w:val="center"/>
              <w:rPr>
                <w:rFonts w:ascii="Times New Roman" w:hAnsi="Times New Roman" w:cs="Times New Roman"/>
                <w:b/>
                <w:bCs/>
                <w:iCs/>
                <w:sz w:val="24"/>
                <w:szCs w:val="24"/>
              </w:rPr>
            </w:pPr>
            <w:r w:rsidRPr="002D5532">
              <w:rPr>
                <w:rFonts w:ascii="Times New Roman" w:hAnsi="Times New Roman" w:cs="Times New Roman"/>
                <w:b/>
                <w:bCs/>
                <w:iCs/>
                <w:sz w:val="24"/>
                <w:szCs w:val="24"/>
              </w:rPr>
              <w:t>Расстояние между границей</w:t>
            </w:r>
            <w:r w:rsidRPr="00821CFC">
              <w:rPr>
                <w:rFonts w:ascii="Times New Roman" w:hAnsi="Times New Roman" w:cs="Times New Roman"/>
                <w:b/>
                <w:bCs/>
                <w:iCs/>
                <w:sz w:val="24"/>
                <w:szCs w:val="24"/>
                <w:lang w:val="ro-RO"/>
              </w:rPr>
              <w:t xml:space="preserve"> </w:t>
            </w:r>
            <w:r w:rsidR="00893C7C" w:rsidRPr="00B14DA1">
              <w:rPr>
                <w:rFonts w:ascii="Times New Roman" w:hAnsi="Times New Roman" w:cs="Times New Roman"/>
                <w:b/>
                <w:bCs/>
                <w:iCs/>
                <w:sz w:val="24"/>
                <w:szCs w:val="24"/>
                <w:lang w:val="ro-MD"/>
              </w:rPr>
              <w:t xml:space="preserve">FATO </w:t>
            </w:r>
            <w:r>
              <w:rPr>
                <w:rFonts w:ascii="Times New Roman" w:hAnsi="Times New Roman" w:cs="Times New Roman"/>
                <w:b/>
                <w:bCs/>
                <w:iCs/>
                <w:sz w:val="24"/>
                <w:szCs w:val="24"/>
              </w:rPr>
              <w:t>и кромкой ВПП или кромкой</w:t>
            </w:r>
            <w:r w:rsidR="002D5532">
              <w:rPr>
                <w:rFonts w:ascii="Times New Roman" w:hAnsi="Times New Roman" w:cs="Times New Roman"/>
                <w:b/>
                <w:bCs/>
                <w:iCs/>
                <w:sz w:val="24"/>
                <w:szCs w:val="24"/>
              </w:rPr>
              <w:t xml:space="preserve"> </w:t>
            </w:r>
            <w:r>
              <w:rPr>
                <w:rFonts w:ascii="Times New Roman" w:hAnsi="Times New Roman" w:cs="Times New Roman"/>
                <w:b/>
                <w:bCs/>
                <w:iCs/>
                <w:sz w:val="24"/>
                <w:szCs w:val="24"/>
              </w:rPr>
              <w:t>РД</w:t>
            </w:r>
          </w:p>
        </w:tc>
      </w:tr>
      <w:tr w:rsidR="00893C7C" w14:paraId="3CCEFA97" w14:textId="77777777" w:rsidTr="00EB0FF2">
        <w:tc>
          <w:tcPr>
            <w:tcW w:w="4672" w:type="dxa"/>
          </w:tcPr>
          <w:p w14:paraId="192702EF" w14:textId="77777777" w:rsidR="00893C7C" w:rsidRDefault="00821CFC" w:rsidP="00EB0FF2">
            <w:pPr>
              <w:tabs>
                <w:tab w:val="left" w:pos="90"/>
              </w:tabs>
              <w:spacing w:after="0"/>
              <w:jc w:val="both"/>
              <w:rPr>
                <w:rFonts w:ascii="Times New Roman" w:hAnsi="Times New Roman" w:cs="Times New Roman"/>
                <w:bCs/>
                <w:iCs/>
                <w:sz w:val="24"/>
                <w:szCs w:val="24"/>
                <w:lang w:val="ro-MD"/>
              </w:rPr>
            </w:pPr>
            <w:r>
              <w:rPr>
                <w:rFonts w:ascii="Times New Roman" w:hAnsi="Times New Roman" w:cs="Times New Roman"/>
                <w:bCs/>
                <w:iCs/>
                <w:sz w:val="24"/>
                <w:szCs w:val="24"/>
              </w:rPr>
              <w:t>До</w:t>
            </w:r>
            <w:r w:rsidR="00893C7C">
              <w:rPr>
                <w:rFonts w:ascii="Times New Roman" w:hAnsi="Times New Roman" w:cs="Times New Roman"/>
                <w:bCs/>
                <w:iCs/>
                <w:sz w:val="24"/>
                <w:szCs w:val="24"/>
                <w:lang w:val="ro-MD"/>
              </w:rPr>
              <w:t xml:space="preserve"> 3175 </w:t>
            </w:r>
            <w:r>
              <w:rPr>
                <w:rFonts w:ascii="Times New Roman" w:hAnsi="Times New Roman" w:cs="Times New Roman"/>
                <w:bCs/>
                <w:iCs/>
                <w:sz w:val="24"/>
                <w:szCs w:val="24"/>
              </w:rPr>
              <w:t>кг, но не включая 3175 кг</w:t>
            </w:r>
          </w:p>
        </w:tc>
        <w:tc>
          <w:tcPr>
            <w:tcW w:w="4672" w:type="dxa"/>
          </w:tcPr>
          <w:p w14:paraId="08A854EF" w14:textId="77777777" w:rsidR="00893C7C" w:rsidRPr="00821CFC" w:rsidRDefault="00893C7C" w:rsidP="00EB0FF2">
            <w:pPr>
              <w:tabs>
                <w:tab w:val="left" w:pos="90"/>
              </w:tabs>
              <w:spacing w:after="0"/>
              <w:jc w:val="center"/>
              <w:rPr>
                <w:rFonts w:ascii="Times New Roman" w:hAnsi="Times New Roman" w:cs="Times New Roman"/>
                <w:bCs/>
                <w:iCs/>
                <w:sz w:val="24"/>
                <w:szCs w:val="24"/>
              </w:rPr>
            </w:pPr>
            <w:r>
              <w:rPr>
                <w:rFonts w:ascii="Times New Roman" w:hAnsi="Times New Roman" w:cs="Times New Roman"/>
                <w:bCs/>
                <w:iCs/>
                <w:sz w:val="24"/>
                <w:szCs w:val="24"/>
                <w:lang w:val="ro-MD"/>
              </w:rPr>
              <w:t xml:space="preserve">60 </w:t>
            </w:r>
            <w:r w:rsidR="00821CFC">
              <w:rPr>
                <w:rFonts w:ascii="Times New Roman" w:hAnsi="Times New Roman" w:cs="Times New Roman"/>
                <w:bCs/>
                <w:iCs/>
                <w:sz w:val="24"/>
                <w:szCs w:val="24"/>
              </w:rPr>
              <w:t>м</w:t>
            </w:r>
          </w:p>
        </w:tc>
      </w:tr>
      <w:tr w:rsidR="00893C7C" w14:paraId="5C9E3825" w14:textId="77777777" w:rsidTr="00EB0FF2">
        <w:tc>
          <w:tcPr>
            <w:tcW w:w="4672" w:type="dxa"/>
          </w:tcPr>
          <w:p w14:paraId="6B703B4F" w14:textId="77777777" w:rsidR="00893C7C" w:rsidRPr="00821CFC" w:rsidRDefault="002D5532" w:rsidP="00EB0FF2">
            <w:pPr>
              <w:tabs>
                <w:tab w:val="left" w:pos="90"/>
              </w:tabs>
              <w:spacing w:after="0"/>
              <w:jc w:val="both"/>
              <w:rPr>
                <w:rFonts w:ascii="Times New Roman" w:hAnsi="Times New Roman" w:cs="Times New Roman"/>
                <w:bCs/>
                <w:iCs/>
                <w:sz w:val="24"/>
                <w:szCs w:val="24"/>
              </w:rPr>
            </w:pPr>
            <w:r>
              <w:rPr>
                <w:rFonts w:ascii="Times New Roman" w:hAnsi="Times New Roman" w:cs="Times New Roman"/>
                <w:bCs/>
                <w:iCs/>
                <w:sz w:val="24"/>
                <w:szCs w:val="24"/>
              </w:rPr>
              <w:t>О</w:t>
            </w:r>
            <w:r w:rsidR="00821CFC">
              <w:rPr>
                <w:rFonts w:ascii="Times New Roman" w:hAnsi="Times New Roman" w:cs="Times New Roman"/>
                <w:bCs/>
                <w:iCs/>
                <w:sz w:val="24"/>
                <w:szCs w:val="24"/>
              </w:rPr>
              <w:t>т</w:t>
            </w:r>
            <w:r w:rsidR="00893C7C">
              <w:rPr>
                <w:rFonts w:ascii="Times New Roman" w:hAnsi="Times New Roman" w:cs="Times New Roman"/>
                <w:bCs/>
                <w:iCs/>
                <w:sz w:val="24"/>
                <w:szCs w:val="24"/>
                <w:lang w:val="ro-MD"/>
              </w:rPr>
              <w:t xml:space="preserve"> 3175 </w:t>
            </w:r>
            <w:r w:rsidR="00821CFC">
              <w:rPr>
                <w:rFonts w:ascii="Times New Roman" w:hAnsi="Times New Roman" w:cs="Times New Roman"/>
                <w:bCs/>
                <w:iCs/>
                <w:sz w:val="24"/>
                <w:szCs w:val="24"/>
              </w:rPr>
              <w:t>кг</w:t>
            </w:r>
            <w:r w:rsidR="00893C7C">
              <w:rPr>
                <w:rFonts w:ascii="Times New Roman" w:hAnsi="Times New Roman" w:cs="Times New Roman"/>
                <w:bCs/>
                <w:iCs/>
                <w:sz w:val="24"/>
                <w:szCs w:val="24"/>
                <w:lang w:val="ro-MD"/>
              </w:rPr>
              <w:t xml:space="preserve"> </w:t>
            </w:r>
            <w:r w:rsidR="00821CFC">
              <w:rPr>
                <w:rFonts w:ascii="Times New Roman" w:hAnsi="Times New Roman" w:cs="Times New Roman"/>
                <w:bCs/>
                <w:iCs/>
                <w:sz w:val="24"/>
                <w:szCs w:val="24"/>
              </w:rPr>
              <w:t>до</w:t>
            </w:r>
            <w:r w:rsidR="00893C7C">
              <w:rPr>
                <w:rFonts w:ascii="Times New Roman" w:hAnsi="Times New Roman" w:cs="Times New Roman"/>
                <w:bCs/>
                <w:iCs/>
                <w:sz w:val="24"/>
                <w:szCs w:val="24"/>
                <w:lang w:val="ro-MD"/>
              </w:rPr>
              <w:t xml:space="preserve"> 5760 </w:t>
            </w:r>
            <w:r w:rsidR="00821CFC">
              <w:rPr>
                <w:rFonts w:ascii="Times New Roman" w:hAnsi="Times New Roman" w:cs="Times New Roman"/>
                <w:bCs/>
                <w:iCs/>
                <w:sz w:val="24"/>
                <w:szCs w:val="24"/>
              </w:rPr>
              <w:t>кг,</w:t>
            </w:r>
            <w:r w:rsidR="00893C7C">
              <w:rPr>
                <w:rFonts w:ascii="Times New Roman" w:hAnsi="Times New Roman" w:cs="Times New Roman"/>
                <w:bCs/>
                <w:iCs/>
                <w:sz w:val="24"/>
                <w:szCs w:val="24"/>
                <w:lang w:val="ro-MD"/>
              </w:rPr>
              <w:t xml:space="preserve"> </w:t>
            </w:r>
            <w:r w:rsidR="00821CFC">
              <w:rPr>
                <w:rFonts w:ascii="Times New Roman" w:hAnsi="Times New Roman" w:cs="Times New Roman"/>
                <w:bCs/>
                <w:iCs/>
                <w:sz w:val="24"/>
                <w:szCs w:val="24"/>
              </w:rPr>
              <w:t xml:space="preserve">но не </w:t>
            </w:r>
            <w:r>
              <w:rPr>
                <w:rFonts w:ascii="Times New Roman" w:hAnsi="Times New Roman" w:cs="Times New Roman"/>
                <w:bCs/>
                <w:iCs/>
                <w:sz w:val="24"/>
                <w:szCs w:val="24"/>
              </w:rPr>
              <w:t>включая 5760 кг</w:t>
            </w:r>
          </w:p>
        </w:tc>
        <w:tc>
          <w:tcPr>
            <w:tcW w:w="4672" w:type="dxa"/>
          </w:tcPr>
          <w:p w14:paraId="4BA03857" w14:textId="77777777" w:rsidR="00893C7C" w:rsidRPr="00821CFC" w:rsidRDefault="00893C7C" w:rsidP="00EB0FF2">
            <w:pPr>
              <w:tabs>
                <w:tab w:val="left" w:pos="90"/>
              </w:tabs>
              <w:spacing w:after="0"/>
              <w:jc w:val="center"/>
              <w:rPr>
                <w:rFonts w:ascii="Times New Roman" w:hAnsi="Times New Roman" w:cs="Times New Roman"/>
                <w:bCs/>
                <w:iCs/>
                <w:sz w:val="24"/>
                <w:szCs w:val="24"/>
              </w:rPr>
            </w:pPr>
            <w:r>
              <w:rPr>
                <w:rFonts w:ascii="Times New Roman" w:hAnsi="Times New Roman" w:cs="Times New Roman"/>
                <w:bCs/>
                <w:iCs/>
                <w:sz w:val="24"/>
                <w:szCs w:val="24"/>
                <w:lang w:val="ro-MD"/>
              </w:rPr>
              <w:t xml:space="preserve">120 </w:t>
            </w:r>
            <w:r w:rsidR="00821CFC">
              <w:rPr>
                <w:rFonts w:ascii="Times New Roman" w:hAnsi="Times New Roman" w:cs="Times New Roman"/>
                <w:bCs/>
                <w:iCs/>
                <w:sz w:val="24"/>
                <w:szCs w:val="24"/>
              </w:rPr>
              <w:t>м</w:t>
            </w:r>
          </w:p>
        </w:tc>
      </w:tr>
      <w:tr w:rsidR="00893C7C" w14:paraId="098DABE9" w14:textId="77777777" w:rsidTr="00EB0FF2">
        <w:tc>
          <w:tcPr>
            <w:tcW w:w="4672" w:type="dxa"/>
          </w:tcPr>
          <w:p w14:paraId="3CDCDBC7" w14:textId="77777777" w:rsidR="00893C7C" w:rsidRDefault="002D5532" w:rsidP="00EB0FF2">
            <w:pPr>
              <w:tabs>
                <w:tab w:val="left" w:pos="90"/>
              </w:tabs>
              <w:spacing w:after="0"/>
              <w:jc w:val="both"/>
              <w:rPr>
                <w:rFonts w:ascii="Times New Roman" w:hAnsi="Times New Roman" w:cs="Times New Roman"/>
                <w:bCs/>
                <w:iCs/>
                <w:sz w:val="24"/>
                <w:szCs w:val="24"/>
                <w:lang w:val="ro-MD"/>
              </w:rPr>
            </w:pPr>
            <w:r>
              <w:rPr>
                <w:rFonts w:ascii="Times New Roman" w:hAnsi="Times New Roman" w:cs="Times New Roman"/>
                <w:bCs/>
                <w:iCs/>
                <w:sz w:val="24"/>
                <w:szCs w:val="24"/>
              </w:rPr>
              <w:t>От</w:t>
            </w:r>
            <w:r w:rsidR="00893C7C">
              <w:rPr>
                <w:rFonts w:ascii="Times New Roman" w:hAnsi="Times New Roman" w:cs="Times New Roman"/>
                <w:bCs/>
                <w:iCs/>
                <w:sz w:val="24"/>
                <w:szCs w:val="24"/>
                <w:lang w:val="ro-MD"/>
              </w:rPr>
              <w:t xml:space="preserve"> 5760 </w:t>
            </w:r>
            <w:r>
              <w:rPr>
                <w:rFonts w:ascii="Times New Roman" w:hAnsi="Times New Roman" w:cs="Times New Roman"/>
                <w:bCs/>
                <w:iCs/>
                <w:sz w:val="24"/>
                <w:szCs w:val="24"/>
              </w:rPr>
              <w:t>кг</w:t>
            </w:r>
            <w:r w:rsidR="00893C7C">
              <w:rPr>
                <w:rFonts w:ascii="Times New Roman" w:hAnsi="Times New Roman" w:cs="Times New Roman"/>
                <w:bCs/>
                <w:iCs/>
                <w:sz w:val="24"/>
                <w:szCs w:val="24"/>
                <w:lang w:val="ro-MD"/>
              </w:rPr>
              <w:t xml:space="preserve"> </w:t>
            </w:r>
            <w:r>
              <w:rPr>
                <w:rFonts w:ascii="Times New Roman" w:hAnsi="Times New Roman" w:cs="Times New Roman"/>
                <w:bCs/>
                <w:iCs/>
                <w:sz w:val="24"/>
                <w:szCs w:val="24"/>
              </w:rPr>
              <w:t xml:space="preserve">до </w:t>
            </w:r>
            <w:r w:rsidR="00893C7C">
              <w:rPr>
                <w:rFonts w:ascii="Times New Roman" w:hAnsi="Times New Roman" w:cs="Times New Roman"/>
                <w:bCs/>
                <w:iCs/>
                <w:sz w:val="24"/>
                <w:szCs w:val="24"/>
                <w:lang w:val="ro-MD"/>
              </w:rPr>
              <w:t xml:space="preserve">100 000 </w:t>
            </w:r>
            <w:r>
              <w:rPr>
                <w:rFonts w:ascii="Times New Roman" w:hAnsi="Times New Roman" w:cs="Times New Roman"/>
                <w:bCs/>
                <w:iCs/>
                <w:sz w:val="24"/>
                <w:szCs w:val="24"/>
              </w:rPr>
              <w:t xml:space="preserve">кг, но не включая </w:t>
            </w:r>
            <w:r>
              <w:rPr>
                <w:rFonts w:ascii="Times New Roman" w:hAnsi="Times New Roman" w:cs="Times New Roman"/>
                <w:bCs/>
                <w:iCs/>
                <w:sz w:val="24"/>
                <w:szCs w:val="24"/>
              </w:rPr>
              <w:br/>
              <w:t>100 000 кг</w:t>
            </w:r>
            <w:r w:rsidR="00893C7C">
              <w:rPr>
                <w:rFonts w:ascii="Times New Roman" w:hAnsi="Times New Roman" w:cs="Times New Roman"/>
                <w:bCs/>
                <w:iCs/>
                <w:sz w:val="24"/>
                <w:szCs w:val="24"/>
                <w:lang w:val="ro-MD"/>
              </w:rPr>
              <w:t xml:space="preserve"> </w:t>
            </w:r>
          </w:p>
        </w:tc>
        <w:tc>
          <w:tcPr>
            <w:tcW w:w="4672" w:type="dxa"/>
          </w:tcPr>
          <w:p w14:paraId="7FE83030" w14:textId="77777777" w:rsidR="00893C7C" w:rsidRPr="00821CFC" w:rsidRDefault="00893C7C" w:rsidP="00EB0FF2">
            <w:pPr>
              <w:tabs>
                <w:tab w:val="left" w:pos="90"/>
              </w:tabs>
              <w:spacing w:after="0"/>
              <w:jc w:val="center"/>
              <w:rPr>
                <w:rFonts w:ascii="Times New Roman" w:hAnsi="Times New Roman" w:cs="Times New Roman"/>
                <w:bCs/>
                <w:iCs/>
                <w:sz w:val="24"/>
                <w:szCs w:val="24"/>
              </w:rPr>
            </w:pPr>
            <w:r>
              <w:rPr>
                <w:rFonts w:ascii="Times New Roman" w:hAnsi="Times New Roman" w:cs="Times New Roman"/>
                <w:bCs/>
                <w:iCs/>
                <w:sz w:val="24"/>
                <w:szCs w:val="24"/>
                <w:lang w:val="ro-MD"/>
              </w:rPr>
              <w:t xml:space="preserve">180 </w:t>
            </w:r>
            <w:r w:rsidR="00821CFC">
              <w:rPr>
                <w:rFonts w:ascii="Times New Roman" w:hAnsi="Times New Roman" w:cs="Times New Roman"/>
                <w:bCs/>
                <w:iCs/>
                <w:sz w:val="24"/>
                <w:szCs w:val="24"/>
              </w:rPr>
              <w:t>м</w:t>
            </w:r>
          </w:p>
        </w:tc>
      </w:tr>
      <w:tr w:rsidR="00893C7C" w14:paraId="5A3C6F95" w14:textId="77777777" w:rsidTr="00EB0FF2">
        <w:tc>
          <w:tcPr>
            <w:tcW w:w="4672" w:type="dxa"/>
          </w:tcPr>
          <w:p w14:paraId="1B08B089" w14:textId="77777777" w:rsidR="00893C7C" w:rsidRDefault="00893C7C" w:rsidP="00EB0FF2">
            <w:pPr>
              <w:tabs>
                <w:tab w:val="left" w:pos="90"/>
              </w:tabs>
              <w:spacing w:after="0"/>
              <w:jc w:val="both"/>
              <w:rPr>
                <w:rFonts w:ascii="Times New Roman" w:hAnsi="Times New Roman" w:cs="Times New Roman"/>
                <w:bCs/>
                <w:iCs/>
                <w:sz w:val="24"/>
                <w:szCs w:val="24"/>
                <w:lang w:val="ro-MD"/>
              </w:rPr>
            </w:pPr>
            <w:r>
              <w:rPr>
                <w:rFonts w:ascii="Times New Roman" w:hAnsi="Times New Roman" w:cs="Times New Roman"/>
                <w:bCs/>
                <w:iCs/>
                <w:sz w:val="24"/>
                <w:szCs w:val="24"/>
                <w:lang w:val="ro-MD"/>
              </w:rPr>
              <w:t xml:space="preserve">100 000 </w:t>
            </w:r>
            <w:r w:rsidR="002D5532">
              <w:rPr>
                <w:rFonts w:ascii="Times New Roman" w:hAnsi="Times New Roman" w:cs="Times New Roman"/>
                <w:bCs/>
                <w:iCs/>
                <w:sz w:val="24"/>
                <w:szCs w:val="24"/>
              </w:rPr>
              <w:t>кг и более</w:t>
            </w:r>
            <w:r>
              <w:rPr>
                <w:rFonts w:ascii="Times New Roman" w:hAnsi="Times New Roman" w:cs="Times New Roman"/>
                <w:bCs/>
                <w:iCs/>
                <w:sz w:val="24"/>
                <w:szCs w:val="24"/>
                <w:lang w:val="ro-MD"/>
              </w:rPr>
              <w:t xml:space="preserve"> </w:t>
            </w:r>
          </w:p>
        </w:tc>
        <w:tc>
          <w:tcPr>
            <w:tcW w:w="4672" w:type="dxa"/>
          </w:tcPr>
          <w:p w14:paraId="376935A9" w14:textId="77777777" w:rsidR="00893C7C" w:rsidRPr="00821CFC" w:rsidRDefault="00893C7C" w:rsidP="00EB0FF2">
            <w:pPr>
              <w:tabs>
                <w:tab w:val="left" w:pos="90"/>
              </w:tabs>
              <w:spacing w:after="0"/>
              <w:jc w:val="center"/>
              <w:rPr>
                <w:rFonts w:ascii="Times New Roman" w:hAnsi="Times New Roman" w:cs="Times New Roman"/>
                <w:bCs/>
                <w:iCs/>
                <w:sz w:val="24"/>
                <w:szCs w:val="24"/>
              </w:rPr>
            </w:pPr>
            <w:r>
              <w:rPr>
                <w:rFonts w:ascii="Times New Roman" w:hAnsi="Times New Roman" w:cs="Times New Roman"/>
                <w:bCs/>
                <w:iCs/>
                <w:sz w:val="24"/>
                <w:szCs w:val="24"/>
                <w:lang w:val="ro-MD"/>
              </w:rPr>
              <w:t xml:space="preserve">250 </w:t>
            </w:r>
            <w:r w:rsidR="00821CFC">
              <w:rPr>
                <w:rFonts w:ascii="Times New Roman" w:hAnsi="Times New Roman" w:cs="Times New Roman"/>
                <w:bCs/>
                <w:iCs/>
                <w:sz w:val="24"/>
                <w:szCs w:val="24"/>
              </w:rPr>
              <w:t>м</w:t>
            </w:r>
          </w:p>
        </w:tc>
      </w:tr>
    </w:tbl>
    <w:p w14:paraId="7860D803" w14:textId="77777777" w:rsidR="002733B7" w:rsidRDefault="00EE721B" w:rsidP="00DC6AE4">
      <w:pPr>
        <w:pStyle w:val="a3"/>
        <w:numPr>
          <w:ilvl w:val="0"/>
          <w:numId w:val="8"/>
        </w:numPr>
        <w:spacing w:after="0"/>
        <w:jc w:val="both"/>
        <w:rPr>
          <w:rFonts w:ascii="Times New Roman" w:eastAsia="Arial" w:hAnsi="Times New Roman" w:cs="Times New Roman"/>
          <w:iCs/>
          <w:sz w:val="24"/>
          <w:szCs w:val="24"/>
          <w:lang w:val="ro-RO"/>
        </w:rPr>
      </w:pPr>
      <w:r w:rsidRPr="00EE721B">
        <w:rPr>
          <w:rFonts w:ascii="Times New Roman" w:eastAsia="Arial" w:hAnsi="Times New Roman" w:cs="Times New Roman"/>
          <w:b/>
          <w:iCs/>
          <w:sz w:val="24"/>
          <w:szCs w:val="24"/>
          <w:lang w:val="ro-RO"/>
        </w:rPr>
        <w:lastRenderedPageBreak/>
        <w:t>Capitolul 3, punctul 3.2</w:t>
      </w:r>
      <w:r>
        <w:rPr>
          <w:rFonts w:ascii="Times New Roman" w:eastAsia="Arial" w:hAnsi="Times New Roman" w:cs="Times New Roman"/>
          <w:iCs/>
          <w:sz w:val="24"/>
          <w:szCs w:val="24"/>
          <w:lang w:val="ro-RO"/>
        </w:rPr>
        <w:t xml:space="preserve"> </w:t>
      </w:r>
      <w:r w:rsidR="002733B7" w:rsidRPr="00EE721B">
        <w:rPr>
          <w:rFonts w:ascii="Times New Roman" w:eastAsia="Arial" w:hAnsi="Times New Roman" w:cs="Times New Roman"/>
          <w:b/>
          <w:iCs/>
          <w:sz w:val="24"/>
          <w:szCs w:val="24"/>
          <w:lang w:val="ro-RO"/>
        </w:rPr>
        <w:t>Heliporturi în terase</w:t>
      </w:r>
      <w:r w:rsidR="002733B7">
        <w:rPr>
          <w:rFonts w:ascii="Times New Roman" w:eastAsia="Arial" w:hAnsi="Times New Roman" w:cs="Times New Roman"/>
          <w:iCs/>
          <w:sz w:val="24"/>
          <w:szCs w:val="24"/>
          <w:lang w:val="ro-RO"/>
        </w:rPr>
        <w:t xml:space="preserve"> </w:t>
      </w:r>
    </w:p>
    <w:p w14:paraId="364BE66C" w14:textId="77777777" w:rsidR="006D22B5" w:rsidRDefault="00EE721B" w:rsidP="00DC6AE4">
      <w:pPr>
        <w:pStyle w:val="a3"/>
        <w:numPr>
          <w:ilvl w:val="0"/>
          <w:numId w:val="9"/>
        </w:numPr>
        <w:spacing w:after="0"/>
        <w:ind w:left="1276"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în limba de stat</w:t>
      </w:r>
      <w:r w:rsidR="006D22B5">
        <w:rPr>
          <w:rFonts w:ascii="Times New Roman" w:eastAsia="Arial" w:hAnsi="Times New Roman" w:cs="Times New Roman"/>
          <w:iCs/>
          <w:sz w:val="24"/>
          <w:szCs w:val="24"/>
          <w:lang w:val="ro-RO"/>
        </w:rPr>
        <w:t>:</w:t>
      </w:r>
    </w:p>
    <w:p w14:paraId="18D3967A" w14:textId="77777777" w:rsidR="002733B7" w:rsidRDefault="006D22B5" w:rsidP="006D22B5">
      <w:pPr>
        <w:pStyle w:val="a3"/>
        <w:spacing w:after="0"/>
        <w:ind w:left="1276"/>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se înlocuiește cu cuvântul ”Rezervat”;</w:t>
      </w:r>
    </w:p>
    <w:p w14:paraId="0840869D" w14:textId="77777777" w:rsidR="006D22B5" w:rsidRDefault="00EE721B" w:rsidP="00DC6AE4">
      <w:pPr>
        <w:pStyle w:val="a3"/>
        <w:numPr>
          <w:ilvl w:val="0"/>
          <w:numId w:val="9"/>
        </w:numPr>
        <w:spacing w:after="0"/>
        <w:ind w:left="1276"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în limba rusă</w:t>
      </w:r>
      <w:r w:rsidR="006D22B5">
        <w:rPr>
          <w:rFonts w:ascii="Times New Roman" w:eastAsia="Arial" w:hAnsi="Times New Roman" w:cs="Times New Roman"/>
          <w:iCs/>
          <w:sz w:val="24"/>
          <w:szCs w:val="24"/>
          <w:lang w:val="ro-RO"/>
        </w:rPr>
        <w:t>:</w:t>
      </w:r>
    </w:p>
    <w:p w14:paraId="2E78E2AB" w14:textId="77777777" w:rsidR="0072316B" w:rsidRPr="00EE721B" w:rsidRDefault="006D22B5" w:rsidP="006D22B5">
      <w:pPr>
        <w:pStyle w:val="a3"/>
        <w:spacing w:after="0"/>
        <w:ind w:left="1276"/>
        <w:jc w:val="both"/>
        <w:rPr>
          <w:rFonts w:ascii="Times New Roman" w:eastAsia="Arial" w:hAnsi="Times New Roman" w:cs="Times New Roman"/>
          <w:iCs/>
          <w:sz w:val="24"/>
          <w:szCs w:val="24"/>
          <w:lang w:val="ro-RO"/>
        </w:rPr>
      </w:pPr>
      <w:r w:rsidRPr="006D22B5">
        <w:rPr>
          <w:rFonts w:ascii="Times New Roman" w:eastAsia="Arial" w:hAnsi="Times New Roman" w:cs="Times New Roman"/>
          <w:iCs/>
          <w:sz w:val="24"/>
          <w:szCs w:val="24"/>
          <w:lang w:val="ro-RO"/>
        </w:rPr>
        <w:t>se înlocuiește cu cuvântul ”</w:t>
      </w:r>
      <w:r w:rsidRPr="00452787">
        <w:rPr>
          <w:rFonts w:ascii="Times New Roman" w:eastAsia="Arial" w:hAnsi="Times New Roman" w:cs="Times New Roman"/>
          <w:iCs/>
          <w:sz w:val="24"/>
          <w:szCs w:val="24"/>
          <w:lang w:val="ro-RO"/>
        </w:rPr>
        <w:t>Зарезервирован</w:t>
      </w:r>
      <w:r w:rsidRPr="006D22B5">
        <w:rPr>
          <w:rFonts w:ascii="Times New Roman" w:eastAsia="Arial" w:hAnsi="Times New Roman" w:cs="Times New Roman"/>
          <w:iCs/>
          <w:sz w:val="24"/>
          <w:szCs w:val="24"/>
          <w:lang w:val="ro-RO"/>
        </w:rPr>
        <w:t>”</w:t>
      </w:r>
      <w:r w:rsidR="00EE721B">
        <w:rPr>
          <w:rFonts w:ascii="Times New Roman" w:eastAsia="Arial" w:hAnsi="Times New Roman" w:cs="Times New Roman"/>
          <w:iCs/>
          <w:sz w:val="24"/>
          <w:szCs w:val="24"/>
          <w:lang w:val="ro-RO"/>
        </w:rPr>
        <w:t>.</w:t>
      </w:r>
      <w:r w:rsidR="00EE721B" w:rsidRPr="002733B7">
        <w:rPr>
          <w:rFonts w:ascii="Times New Roman" w:eastAsia="Arial" w:hAnsi="Times New Roman" w:cs="Times New Roman"/>
          <w:iCs/>
          <w:sz w:val="24"/>
          <w:szCs w:val="24"/>
          <w:lang w:val="ro-RO"/>
        </w:rPr>
        <w:t xml:space="preserve"> </w:t>
      </w:r>
    </w:p>
    <w:p w14:paraId="6E9C8559" w14:textId="77777777" w:rsidR="0072316B" w:rsidRPr="002733B7" w:rsidRDefault="0072316B" w:rsidP="008458E5">
      <w:pPr>
        <w:spacing w:after="0"/>
        <w:ind w:left="993" w:hanging="993"/>
        <w:jc w:val="both"/>
        <w:rPr>
          <w:rFonts w:ascii="Times New Roman" w:eastAsia="Arial" w:hAnsi="Times New Roman" w:cs="Times New Roman"/>
          <w:iCs/>
          <w:sz w:val="24"/>
          <w:szCs w:val="24"/>
          <w:lang w:val="ro-RO"/>
        </w:rPr>
      </w:pPr>
    </w:p>
    <w:p w14:paraId="05B48F43" w14:textId="77777777" w:rsidR="0072316B" w:rsidRDefault="005E658F" w:rsidP="00DC6AE4">
      <w:pPr>
        <w:pStyle w:val="a3"/>
        <w:numPr>
          <w:ilvl w:val="0"/>
          <w:numId w:val="8"/>
        </w:numPr>
        <w:spacing w:after="0"/>
        <w:jc w:val="both"/>
        <w:rPr>
          <w:rFonts w:ascii="Times New Roman" w:eastAsia="Arial" w:hAnsi="Times New Roman" w:cs="Times New Roman"/>
          <w:iCs/>
          <w:sz w:val="24"/>
          <w:szCs w:val="24"/>
          <w:lang w:val="ro-RO"/>
        </w:rPr>
      </w:pPr>
      <w:r w:rsidRPr="00741D81">
        <w:rPr>
          <w:rFonts w:ascii="Times New Roman" w:eastAsia="Arial" w:hAnsi="Times New Roman" w:cs="Times New Roman"/>
          <w:b/>
          <w:iCs/>
          <w:sz w:val="24"/>
          <w:szCs w:val="24"/>
          <w:lang w:val="ro-RO"/>
        </w:rPr>
        <w:t xml:space="preserve">Capitolul 4, punctul 4.2 </w:t>
      </w:r>
      <w:r w:rsidR="00741D81" w:rsidRPr="00741D81">
        <w:rPr>
          <w:rFonts w:ascii="Times New Roman" w:eastAsia="Arial" w:hAnsi="Times New Roman" w:cs="Times New Roman"/>
          <w:b/>
          <w:iCs/>
          <w:sz w:val="24"/>
          <w:szCs w:val="24"/>
          <w:lang w:val="ro-RO"/>
        </w:rPr>
        <w:t>Cerințe pentru limitarea obstacolelor</w:t>
      </w:r>
      <w:r w:rsidR="00741D81">
        <w:rPr>
          <w:rFonts w:ascii="Times New Roman" w:eastAsia="Arial" w:hAnsi="Times New Roman" w:cs="Times New Roman"/>
          <w:iCs/>
          <w:sz w:val="24"/>
          <w:szCs w:val="24"/>
          <w:lang w:val="ro-RO"/>
        </w:rPr>
        <w:t xml:space="preserve">, </w:t>
      </w:r>
      <w:r w:rsidR="00741D81" w:rsidRPr="00741D81">
        <w:rPr>
          <w:rFonts w:ascii="Times New Roman" w:eastAsia="Arial" w:hAnsi="Times New Roman" w:cs="Times New Roman"/>
          <w:b/>
          <w:iCs/>
          <w:sz w:val="24"/>
          <w:szCs w:val="24"/>
          <w:lang w:val="ro-RO"/>
        </w:rPr>
        <w:t>Nota 2</w:t>
      </w:r>
      <w:r w:rsidR="00741D81">
        <w:rPr>
          <w:rFonts w:ascii="Times New Roman" w:eastAsia="Arial" w:hAnsi="Times New Roman" w:cs="Times New Roman"/>
          <w:iCs/>
          <w:sz w:val="24"/>
          <w:szCs w:val="24"/>
          <w:lang w:val="ro-RO"/>
        </w:rPr>
        <w:t xml:space="preserve"> se expune în următoarea redacție:</w:t>
      </w:r>
    </w:p>
    <w:p w14:paraId="7AE8AE6A" w14:textId="77777777" w:rsidR="00741D81" w:rsidRPr="009A169C" w:rsidRDefault="00741D81" w:rsidP="00DC6AE4">
      <w:pPr>
        <w:pStyle w:val="a3"/>
        <w:numPr>
          <w:ilvl w:val="0"/>
          <w:numId w:val="9"/>
        </w:numPr>
        <w:spacing w:after="0"/>
        <w:ind w:left="1276" w:hanging="425"/>
        <w:jc w:val="both"/>
        <w:rPr>
          <w:rFonts w:ascii="Times New Roman" w:eastAsia="Arial" w:hAnsi="Times New Roman" w:cs="Times New Roman"/>
          <w:iCs/>
          <w:sz w:val="24"/>
          <w:szCs w:val="24"/>
          <w:lang w:val="ro-RO"/>
        </w:rPr>
      </w:pPr>
      <w:r w:rsidRPr="009A169C">
        <w:rPr>
          <w:rFonts w:ascii="Times New Roman" w:eastAsia="Arial" w:hAnsi="Times New Roman" w:cs="Times New Roman"/>
          <w:iCs/>
          <w:sz w:val="24"/>
          <w:szCs w:val="24"/>
          <w:lang w:val="ro-RO"/>
        </w:rPr>
        <w:t>în limba de stat:</w:t>
      </w:r>
    </w:p>
    <w:p w14:paraId="4B7817BC" w14:textId="77777777" w:rsidR="00741D81" w:rsidRPr="009A169C" w:rsidRDefault="0020405D" w:rsidP="009A169C">
      <w:pPr>
        <w:spacing w:after="0"/>
        <w:ind w:left="2127" w:hanging="851"/>
        <w:jc w:val="both"/>
        <w:rPr>
          <w:rFonts w:ascii="Times New Roman" w:eastAsia="Arial" w:hAnsi="Times New Roman" w:cs="Times New Roman"/>
          <w:iCs/>
          <w:sz w:val="24"/>
          <w:szCs w:val="24"/>
          <w:lang w:val="ro-RO"/>
        </w:rPr>
      </w:pPr>
      <w:r w:rsidRPr="009A169C">
        <w:rPr>
          <w:rFonts w:ascii="Times New Roman" w:eastAsia="Arial" w:hAnsi="Times New Roman" w:cs="Times New Roman"/>
          <w:b/>
          <w:bCs/>
          <w:i/>
          <w:iCs/>
          <w:sz w:val="24"/>
          <w:szCs w:val="24"/>
          <w:lang w:val="ro-MD"/>
        </w:rPr>
        <w:t>Nota 2</w:t>
      </w:r>
      <w:r w:rsidRPr="009A169C">
        <w:rPr>
          <w:rFonts w:ascii="Times New Roman" w:eastAsia="Arial" w:hAnsi="Times New Roman" w:cs="Times New Roman"/>
          <w:i/>
          <w:iCs/>
          <w:sz w:val="24"/>
          <w:szCs w:val="24"/>
          <w:lang w:val="ro-MD"/>
        </w:rPr>
        <w:t xml:space="preserve">. </w:t>
      </w:r>
      <w:r w:rsidRPr="009A169C">
        <w:rPr>
          <w:rFonts w:ascii="Times New Roman" w:eastAsia="Arial" w:hAnsi="Times New Roman" w:cs="Times New Roman"/>
          <w:sz w:val="24"/>
          <w:szCs w:val="24"/>
          <w:lang w:val="en-GB"/>
        </w:rPr>
        <w:tab/>
      </w:r>
      <w:r w:rsidRPr="009A169C">
        <w:rPr>
          <w:rFonts w:ascii="Times New Roman" w:eastAsia="Arial" w:hAnsi="Times New Roman" w:cs="Times New Roman"/>
          <w:i/>
          <w:iCs/>
          <w:sz w:val="24"/>
          <w:szCs w:val="24"/>
          <w:lang w:val="ro-MD"/>
        </w:rPr>
        <w:t xml:space="preserve">Material instructiv despre suprafețe de limitare a obstacolelor pentru momentul în care este </w:t>
      </w:r>
      <w:r w:rsidRPr="009A169C">
        <w:rPr>
          <w:rFonts w:ascii="Times New Roman" w:hAnsi="Times New Roman" w:cs="Times New Roman"/>
          <w:i/>
          <w:color w:val="000000"/>
          <w:sz w:val="24"/>
          <w:szCs w:val="24"/>
          <w:lang w:val="ro-MD"/>
        </w:rPr>
        <w:t>instalat</w:t>
      </w:r>
      <w:r w:rsidRPr="009A169C">
        <w:rPr>
          <w:rFonts w:ascii="Times New Roman" w:eastAsia="Arial" w:hAnsi="Times New Roman" w:cs="Times New Roman"/>
          <w:i/>
          <w:iCs/>
          <w:sz w:val="24"/>
          <w:szCs w:val="24"/>
          <w:lang w:val="ro-MD"/>
        </w:rPr>
        <w:t xml:space="preserve"> un indicator vizual de pantă de apropiere (VASI) este furnizat în secțiunea pentru heliporturi terestre a Manualului de heliporturi (Doc 9261).</w:t>
      </w:r>
    </w:p>
    <w:p w14:paraId="5933719E" w14:textId="77777777" w:rsidR="00741D81" w:rsidRPr="009A169C" w:rsidRDefault="00741D81" w:rsidP="00DC6AE4">
      <w:pPr>
        <w:pStyle w:val="a3"/>
        <w:numPr>
          <w:ilvl w:val="0"/>
          <w:numId w:val="9"/>
        </w:numPr>
        <w:spacing w:after="0"/>
        <w:ind w:left="1276" w:hanging="425"/>
        <w:jc w:val="both"/>
        <w:rPr>
          <w:rFonts w:ascii="Times New Roman" w:eastAsia="Arial" w:hAnsi="Times New Roman" w:cs="Times New Roman"/>
          <w:iCs/>
          <w:sz w:val="24"/>
          <w:szCs w:val="24"/>
          <w:lang w:val="ro-RO"/>
        </w:rPr>
      </w:pPr>
      <w:r w:rsidRPr="009A169C">
        <w:rPr>
          <w:rFonts w:ascii="Times New Roman" w:eastAsia="Arial" w:hAnsi="Times New Roman" w:cs="Times New Roman"/>
          <w:iCs/>
          <w:sz w:val="24"/>
          <w:szCs w:val="24"/>
          <w:lang w:val="ro-RO"/>
        </w:rPr>
        <w:t>în limba rusă:</w:t>
      </w:r>
    </w:p>
    <w:p w14:paraId="259AB0F0" w14:textId="75F71195" w:rsidR="00741D81" w:rsidRPr="009A169C" w:rsidRDefault="0020405D" w:rsidP="00E60045">
      <w:pPr>
        <w:spacing w:after="0"/>
        <w:ind w:left="2977" w:hanging="1701"/>
        <w:jc w:val="both"/>
        <w:rPr>
          <w:rFonts w:ascii="Times New Roman" w:eastAsia="Arial" w:hAnsi="Times New Roman" w:cs="Times New Roman"/>
          <w:iCs/>
          <w:sz w:val="24"/>
          <w:szCs w:val="24"/>
          <w:lang w:val="ro-RO"/>
        </w:rPr>
      </w:pPr>
      <w:r w:rsidRPr="009A169C">
        <w:rPr>
          <w:rFonts w:ascii="Times New Roman" w:hAnsi="Times New Roman" w:cs="Times New Roman"/>
          <w:b/>
          <w:i/>
          <w:color w:val="000000"/>
          <w:sz w:val="24"/>
          <w:szCs w:val="24"/>
        </w:rPr>
        <w:t>Примечание 2.</w:t>
      </w:r>
      <w:r w:rsidRPr="009A169C">
        <w:rPr>
          <w:rFonts w:ascii="Times New Roman" w:hAnsi="Times New Roman" w:cs="Times New Roman"/>
          <w:i/>
          <w:color w:val="000000"/>
          <w:sz w:val="24"/>
          <w:szCs w:val="24"/>
        </w:rPr>
        <w:t xml:space="preserve"> </w:t>
      </w:r>
      <w:r w:rsidRPr="009A169C">
        <w:rPr>
          <w:rFonts w:ascii="Times New Roman" w:hAnsi="Times New Roman" w:cs="Times New Roman"/>
          <w:i/>
          <w:color w:val="000000"/>
          <w:sz w:val="24"/>
          <w:szCs w:val="24"/>
        </w:rPr>
        <w:tab/>
        <w:t>Инструктивные указания по поверхностям защиты препятствий в отношении случаев, когда установлен визуальный индикатор глиссады (VASI), приведены в разделе по наземным вертодромам Руководства по вертодромам (</w:t>
      </w:r>
      <w:proofErr w:type="spellStart"/>
      <w:r w:rsidRPr="009A169C">
        <w:rPr>
          <w:rFonts w:ascii="Times New Roman" w:hAnsi="Times New Roman" w:cs="Times New Roman"/>
          <w:i/>
          <w:color w:val="000000"/>
          <w:sz w:val="24"/>
          <w:szCs w:val="24"/>
        </w:rPr>
        <w:t>Doc</w:t>
      </w:r>
      <w:proofErr w:type="spellEnd"/>
      <w:r w:rsidR="00E60045">
        <w:rPr>
          <w:rFonts w:ascii="Times New Roman" w:hAnsi="Times New Roman" w:cs="Times New Roman"/>
          <w:i/>
          <w:color w:val="000000"/>
          <w:sz w:val="24"/>
          <w:szCs w:val="24"/>
          <w:lang w:val="ro-RO"/>
        </w:rPr>
        <w:t>.</w:t>
      </w:r>
      <w:r w:rsidR="000C2561">
        <w:rPr>
          <w:rFonts w:ascii="Times New Roman" w:hAnsi="Times New Roman" w:cs="Times New Roman"/>
          <w:i/>
          <w:color w:val="000000"/>
          <w:sz w:val="24"/>
          <w:szCs w:val="24"/>
          <w:lang w:val="ro-RO"/>
        </w:rPr>
        <w:t xml:space="preserve"> </w:t>
      </w:r>
      <w:r w:rsidRPr="009A169C">
        <w:rPr>
          <w:rFonts w:ascii="Times New Roman" w:hAnsi="Times New Roman" w:cs="Times New Roman"/>
          <w:i/>
          <w:color w:val="000000"/>
          <w:sz w:val="24"/>
          <w:szCs w:val="24"/>
        </w:rPr>
        <w:t>9261).</w:t>
      </w:r>
    </w:p>
    <w:p w14:paraId="3A82A84D" w14:textId="77777777" w:rsidR="0072316B" w:rsidRPr="002733B7" w:rsidRDefault="0072316B" w:rsidP="00E60045">
      <w:pPr>
        <w:spacing w:after="0"/>
        <w:ind w:left="2977" w:hanging="1701"/>
        <w:jc w:val="both"/>
        <w:rPr>
          <w:rFonts w:ascii="Times New Roman" w:eastAsia="Arial" w:hAnsi="Times New Roman" w:cs="Times New Roman"/>
          <w:iCs/>
          <w:sz w:val="24"/>
          <w:szCs w:val="24"/>
          <w:lang w:val="ro-RO"/>
        </w:rPr>
      </w:pPr>
    </w:p>
    <w:p w14:paraId="417F65E5" w14:textId="77777777" w:rsidR="0072316B" w:rsidRDefault="00A75E3D" w:rsidP="00DC6AE4">
      <w:pPr>
        <w:pStyle w:val="a3"/>
        <w:numPr>
          <w:ilvl w:val="0"/>
          <w:numId w:val="8"/>
        </w:numPr>
        <w:spacing w:after="0"/>
        <w:jc w:val="both"/>
        <w:rPr>
          <w:rFonts w:ascii="Times New Roman" w:eastAsia="Arial" w:hAnsi="Times New Roman" w:cs="Times New Roman"/>
          <w:iCs/>
          <w:sz w:val="24"/>
          <w:szCs w:val="24"/>
          <w:lang w:val="ro-RO"/>
        </w:rPr>
      </w:pPr>
      <w:r w:rsidRPr="00D745F3">
        <w:rPr>
          <w:rFonts w:ascii="Times New Roman" w:eastAsia="Arial" w:hAnsi="Times New Roman" w:cs="Times New Roman"/>
          <w:b/>
          <w:iCs/>
          <w:sz w:val="24"/>
          <w:szCs w:val="24"/>
          <w:lang w:val="ro-RO"/>
        </w:rPr>
        <w:t>Capitolul 4, subpunctul 4.2.7 litera b)</w:t>
      </w:r>
      <w:r>
        <w:rPr>
          <w:rFonts w:ascii="Times New Roman" w:eastAsia="Arial" w:hAnsi="Times New Roman" w:cs="Times New Roman"/>
          <w:iCs/>
          <w:sz w:val="24"/>
          <w:szCs w:val="24"/>
          <w:lang w:val="ro-RO"/>
        </w:rPr>
        <w:t xml:space="preserve"> se modifică după cum urmează:</w:t>
      </w:r>
    </w:p>
    <w:p w14:paraId="4F74C673" w14:textId="77777777" w:rsidR="00A75E3D" w:rsidRDefault="00A75E3D" w:rsidP="00DC6AE4">
      <w:pPr>
        <w:pStyle w:val="a3"/>
        <w:numPr>
          <w:ilvl w:val="0"/>
          <w:numId w:val="9"/>
        </w:numPr>
        <w:spacing w:after="0"/>
        <w:ind w:left="1276"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în limba de stat se expune în următoarea redacție:</w:t>
      </w:r>
    </w:p>
    <w:p w14:paraId="4DEE15D3" w14:textId="77777777" w:rsidR="00A75E3D" w:rsidRPr="00A75E3D" w:rsidRDefault="00A75E3D" w:rsidP="00A75E3D">
      <w:pPr>
        <w:pStyle w:val="a3"/>
        <w:spacing w:after="0"/>
        <w:ind w:left="1418" w:hanging="425"/>
        <w:jc w:val="both"/>
        <w:rPr>
          <w:rFonts w:ascii="Times New Roman" w:eastAsia="Arial" w:hAnsi="Times New Roman" w:cs="Times New Roman"/>
          <w:iCs/>
          <w:sz w:val="24"/>
          <w:szCs w:val="24"/>
          <w:lang w:val="ro-RO"/>
        </w:rPr>
      </w:pPr>
      <w:r w:rsidRPr="00A75E3D">
        <w:rPr>
          <w:rFonts w:ascii="Times New Roman" w:eastAsia="Arial" w:hAnsi="Times New Roman" w:cs="Times New Roman"/>
          <w:iCs/>
          <w:sz w:val="24"/>
          <w:szCs w:val="24"/>
          <w:lang w:val="ro-RO"/>
        </w:rPr>
        <w:t xml:space="preserve">”b) </w:t>
      </w:r>
      <w:r w:rsidRPr="00A75E3D">
        <w:rPr>
          <w:rFonts w:ascii="Times New Roman" w:hAnsi="Times New Roman" w:cs="Times New Roman"/>
          <w:color w:val="000000"/>
          <w:sz w:val="24"/>
          <w:szCs w:val="24"/>
          <w:lang w:val="ro-MD"/>
        </w:rPr>
        <w:t>situația de obstacole în jurul heliportului și prezența a cel puțin unei suprafețe laterale, care trebuie protejată;</w:t>
      </w:r>
      <w:r w:rsidRPr="00A75E3D">
        <w:rPr>
          <w:rFonts w:ascii="Times New Roman" w:eastAsia="Arial" w:hAnsi="Times New Roman" w:cs="Times New Roman"/>
          <w:iCs/>
          <w:sz w:val="24"/>
          <w:szCs w:val="24"/>
          <w:lang w:val="ro-RO"/>
        </w:rPr>
        <w:t>”</w:t>
      </w:r>
    </w:p>
    <w:p w14:paraId="41C816A5" w14:textId="77777777" w:rsidR="00A75E3D" w:rsidRDefault="00A75E3D" w:rsidP="00A75E3D">
      <w:pPr>
        <w:pStyle w:val="a3"/>
        <w:spacing w:after="0"/>
        <w:ind w:left="1276" w:hanging="283"/>
        <w:jc w:val="both"/>
        <w:rPr>
          <w:rFonts w:ascii="Times New Roman" w:eastAsia="Arial" w:hAnsi="Times New Roman" w:cs="Times New Roman"/>
          <w:iCs/>
          <w:sz w:val="24"/>
          <w:szCs w:val="24"/>
          <w:lang w:val="ro-RO"/>
        </w:rPr>
      </w:pPr>
    </w:p>
    <w:p w14:paraId="34198D5C" w14:textId="77777777" w:rsidR="00A75E3D" w:rsidRPr="00430556" w:rsidRDefault="00A75E3D" w:rsidP="00DC6AE4">
      <w:pPr>
        <w:pStyle w:val="a3"/>
        <w:numPr>
          <w:ilvl w:val="0"/>
          <w:numId w:val="9"/>
        </w:numPr>
        <w:spacing w:after="0"/>
        <w:ind w:left="1276"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 xml:space="preserve">în limba rusă se completează în final cu cuvintele </w:t>
      </w:r>
      <w:r w:rsidRPr="006A219C">
        <w:rPr>
          <w:rFonts w:ascii="Times New Roman" w:eastAsia="Arial" w:hAnsi="Times New Roman" w:cs="Times New Roman"/>
          <w:iCs/>
          <w:sz w:val="24"/>
          <w:szCs w:val="24"/>
          <w:lang w:val="ro-RO"/>
        </w:rPr>
        <w:t>”</w:t>
      </w:r>
      <w:r w:rsidR="006A219C" w:rsidRPr="00B85D68">
        <w:rPr>
          <w:rFonts w:ascii="Times New Roman" w:hAnsi="Times New Roman" w:cs="Times New Roman"/>
          <w:color w:val="000000"/>
          <w:sz w:val="24"/>
          <w:szCs w:val="24"/>
          <w:lang w:val="ro-RO"/>
        </w:rPr>
        <w:t>и наличие хотя бы одной защищаемой боковой поверхности</w:t>
      </w:r>
      <w:r w:rsidRPr="00430556">
        <w:rPr>
          <w:rFonts w:ascii="Times New Roman" w:eastAsia="Arial" w:hAnsi="Times New Roman" w:cs="Times New Roman"/>
          <w:iCs/>
          <w:sz w:val="24"/>
          <w:szCs w:val="24"/>
          <w:lang w:val="ro-RO"/>
        </w:rPr>
        <w:t>”.</w:t>
      </w:r>
    </w:p>
    <w:p w14:paraId="5350DEF5" w14:textId="77777777" w:rsidR="00D745F3" w:rsidRPr="00430556" w:rsidRDefault="00D745F3" w:rsidP="00D745F3">
      <w:pPr>
        <w:pStyle w:val="a3"/>
        <w:spacing w:after="0"/>
        <w:ind w:left="1276"/>
        <w:jc w:val="both"/>
        <w:rPr>
          <w:rFonts w:ascii="Times New Roman" w:eastAsia="Arial" w:hAnsi="Times New Roman" w:cs="Times New Roman"/>
          <w:iCs/>
          <w:sz w:val="24"/>
          <w:szCs w:val="24"/>
          <w:lang w:val="ro-RO"/>
        </w:rPr>
      </w:pPr>
    </w:p>
    <w:p w14:paraId="6086435B" w14:textId="77777777" w:rsidR="00D745F3" w:rsidRDefault="00D745F3" w:rsidP="00DC6AE4">
      <w:pPr>
        <w:pStyle w:val="a3"/>
        <w:numPr>
          <w:ilvl w:val="0"/>
          <w:numId w:val="8"/>
        </w:numPr>
        <w:spacing w:after="0"/>
        <w:jc w:val="both"/>
        <w:rPr>
          <w:rFonts w:ascii="Times New Roman" w:eastAsia="Arial" w:hAnsi="Times New Roman" w:cs="Times New Roman"/>
          <w:iCs/>
          <w:sz w:val="24"/>
          <w:szCs w:val="24"/>
          <w:lang w:val="ro-RO"/>
        </w:rPr>
      </w:pPr>
      <w:r w:rsidRPr="00D745F3">
        <w:rPr>
          <w:rFonts w:ascii="Times New Roman" w:eastAsia="Arial" w:hAnsi="Times New Roman" w:cs="Times New Roman"/>
          <w:b/>
          <w:iCs/>
          <w:sz w:val="24"/>
          <w:szCs w:val="24"/>
          <w:lang w:val="ro-RO"/>
        </w:rPr>
        <w:t>Capitolul 4, subpunctul 4.2.</w:t>
      </w:r>
      <w:r>
        <w:rPr>
          <w:rFonts w:ascii="Times New Roman" w:eastAsia="Arial" w:hAnsi="Times New Roman" w:cs="Times New Roman"/>
          <w:b/>
          <w:iCs/>
          <w:sz w:val="24"/>
          <w:szCs w:val="24"/>
          <w:lang w:val="ro-RO"/>
        </w:rPr>
        <w:t>10</w:t>
      </w:r>
      <w:r w:rsidRPr="00D745F3">
        <w:rPr>
          <w:rFonts w:ascii="Times New Roman" w:eastAsia="Arial" w:hAnsi="Times New Roman" w:cs="Times New Roman"/>
          <w:b/>
          <w:iCs/>
          <w:sz w:val="24"/>
          <w:szCs w:val="24"/>
          <w:lang w:val="ro-RO"/>
        </w:rPr>
        <w:t xml:space="preserve"> litera b)</w:t>
      </w:r>
      <w:r>
        <w:rPr>
          <w:rFonts w:ascii="Times New Roman" w:eastAsia="Arial" w:hAnsi="Times New Roman" w:cs="Times New Roman"/>
          <w:iCs/>
          <w:sz w:val="24"/>
          <w:szCs w:val="24"/>
          <w:lang w:val="ro-RO"/>
        </w:rPr>
        <w:t xml:space="preserve"> se modifică după cum urmează:</w:t>
      </w:r>
    </w:p>
    <w:p w14:paraId="19D2D88C" w14:textId="77777777" w:rsidR="00D745F3" w:rsidRDefault="00D745F3" w:rsidP="00DC6AE4">
      <w:pPr>
        <w:pStyle w:val="a3"/>
        <w:numPr>
          <w:ilvl w:val="0"/>
          <w:numId w:val="9"/>
        </w:numPr>
        <w:spacing w:after="0"/>
        <w:ind w:left="1276"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în limba de stat se expune în următoarea redacție:</w:t>
      </w:r>
    </w:p>
    <w:p w14:paraId="48CA2835" w14:textId="77777777" w:rsidR="00D745F3" w:rsidRPr="00A75E3D" w:rsidRDefault="00D745F3" w:rsidP="00D745F3">
      <w:pPr>
        <w:pStyle w:val="a3"/>
        <w:spacing w:after="0"/>
        <w:ind w:left="1418" w:hanging="425"/>
        <w:jc w:val="both"/>
        <w:rPr>
          <w:rFonts w:ascii="Times New Roman" w:eastAsia="Arial" w:hAnsi="Times New Roman" w:cs="Times New Roman"/>
          <w:iCs/>
          <w:sz w:val="24"/>
          <w:szCs w:val="24"/>
          <w:lang w:val="ro-RO"/>
        </w:rPr>
      </w:pPr>
      <w:r w:rsidRPr="00A75E3D">
        <w:rPr>
          <w:rFonts w:ascii="Times New Roman" w:eastAsia="Arial" w:hAnsi="Times New Roman" w:cs="Times New Roman"/>
          <w:iCs/>
          <w:sz w:val="24"/>
          <w:szCs w:val="24"/>
          <w:lang w:val="ro-RO"/>
        </w:rPr>
        <w:t xml:space="preserve">”b) </w:t>
      </w:r>
      <w:r w:rsidRPr="00A75E3D">
        <w:rPr>
          <w:rFonts w:ascii="Times New Roman" w:hAnsi="Times New Roman" w:cs="Times New Roman"/>
          <w:color w:val="000000"/>
          <w:sz w:val="24"/>
          <w:szCs w:val="24"/>
          <w:lang w:val="ro-MD"/>
        </w:rPr>
        <w:t>situația de obstacole în jurul heliportului și prezența a cel puțin unei suprafețe laterale, care trebuie protejată;</w:t>
      </w:r>
      <w:r w:rsidRPr="00A75E3D">
        <w:rPr>
          <w:rFonts w:ascii="Times New Roman" w:eastAsia="Arial" w:hAnsi="Times New Roman" w:cs="Times New Roman"/>
          <w:iCs/>
          <w:sz w:val="24"/>
          <w:szCs w:val="24"/>
          <w:lang w:val="ro-RO"/>
        </w:rPr>
        <w:t>”</w:t>
      </w:r>
    </w:p>
    <w:p w14:paraId="0E755FAF" w14:textId="77777777" w:rsidR="00D745F3" w:rsidRDefault="00D745F3" w:rsidP="00D745F3">
      <w:pPr>
        <w:pStyle w:val="a3"/>
        <w:spacing w:after="0"/>
        <w:ind w:left="1276" w:hanging="283"/>
        <w:jc w:val="both"/>
        <w:rPr>
          <w:rFonts w:ascii="Times New Roman" w:eastAsia="Arial" w:hAnsi="Times New Roman" w:cs="Times New Roman"/>
          <w:iCs/>
          <w:sz w:val="24"/>
          <w:szCs w:val="24"/>
          <w:lang w:val="ro-RO"/>
        </w:rPr>
      </w:pPr>
    </w:p>
    <w:p w14:paraId="47E47BAA" w14:textId="77777777" w:rsidR="00D745F3" w:rsidRPr="00D745F3" w:rsidRDefault="00D745F3" w:rsidP="00DC6AE4">
      <w:pPr>
        <w:pStyle w:val="a3"/>
        <w:numPr>
          <w:ilvl w:val="0"/>
          <w:numId w:val="9"/>
        </w:numPr>
        <w:spacing w:after="0"/>
        <w:ind w:left="1276"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 xml:space="preserve">în limba rusă se completează în final cu cuvintele </w:t>
      </w:r>
      <w:r w:rsidRPr="006A219C">
        <w:rPr>
          <w:rFonts w:ascii="Times New Roman" w:eastAsia="Arial" w:hAnsi="Times New Roman" w:cs="Times New Roman"/>
          <w:iCs/>
          <w:sz w:val="24"/>
          <w:szCs w:val="24"/>
          <w:lang w:val="ro-RO"/>
        </w:rPr>
        <w:t>”</w:t>
      </w:r>
      <w:r w:rsidRPr="00B85D68">
        <w:rPr>
          <w:rFonts w:ascii="Times New Roman" w:hAnsi="Times New Roman" w:cs="Times New Roman"/>
          <w:color w:val="000000"/>
          <w:sz w:val="24"/>
          <w:szCs w:val="24"/>
          <w:lang w:val="ro-RO"/>
        </w:rPr>
        <w:t>и наличие хотя бы одной защищаемой боковой поверхности</w:t>
      </w:r>
      <w:r w:rsidRPr="00D745F3">
        <w:rPr>
          <w:rFonts w:ascii="Times New Roman" w:eastAsia="Arial" w:hAnsi="Times New Roman" w:cs="Times New Roman"/>
          <w:iCs/>
          <w:sz w:val="24"/>
          <w:szCs w:val="24"/>
          <w:lang w:val="ro-RO"/>
        </w:rPr>
        <w:t>”.</w:t>
      </w:r>
    </w:p>
    <w:p w14:paraId="2369005A" w14:textId="77777777" w:rsidR="0072316B" w:rsidRPr="00D745F3" w:rsidRDefault="0072316B" w:rsidP="00D745F3">
      <w:pPr>
        <w:pStyle w:val="a3"/>
        <w:spacing w:after="0"/>
        <w:ind w:left="900"/>
        <w:jc w:val="both"/>
        <w:rPr>
          <w:rFonts w:ascii="Times New Roman" w:eastAsia="Arial" w:hAnsi="Times New Roman" w:cs="Times New Roman"/>
          <w:iCs/>
          <w:sz w:val="24"/>
          <w:szCs w:val="24"/>
          <w:lang w:val="ro-RO"/>
        </w:rPr>
      </w:pPr>
    </w:p>
    <w:p w14:paraId="0E3F3D23" w14:textId="77777777" w:rsidR="0072316B" w:rsidRDefault="0078053E" w:rsidP="00DC6AE4">
      <w:pPr>
        <w:pStyle w:val="a3"/>
        <w:numPr>
          <w:ilvl w:val="0"/>
          <w:numId w:val="8"/>
        </w:numPr>
        <w:spacing w:after="0"/>
        <w:jc w:val="both"/>
        <w:rPr>
          <w:rFonts w:ascii="Times New Roman" w:eastAsia="Arial" w:hAnsi="Times New Roman" w:cs="Times New Roman"/>
          <w:iCs/>
          <w:sz w:val="24"/>
          <w:szCs w:val="24"/>
          <w:lang w:val="ro-RO"/>
        </w:rPr>
      </w:pPr>
      <w:r w:rsidRPr="0078053E">
        <w:rPr>
          <w:rFonts w:ascii="Times New Roman" w:eastAsia="Arial" w:hAnsi="Times New Roman" w:cs="Times New Roman"/>
          <w:b/>
          <w:iCs/>
          <w:sz w:val="24"/>
          <w:szCs w:val="24"/>
          <w:lang w:val="ro-RO"/>
        </w:rPr>
        <w:t>Capitolul 5 Mijloace vizuale</w:t>
      </w:r>
      <w:r>
        <w:rPr>
          <w:rFonts w:ascii="Times New Roman" w:eastAsia="Arial" w:hAnsi="Times New Roman" w:cs="Times New Roman"/>
          <w:iCs/>
          <w:sz w:val="24"/>
          <w:szCs w:val="24"/>
          <w:lang w:val="ro-RO"/>
        </w:rPr>
        <w:t xml:space="preserve"> </w:t>
      </w:r>
      <w:r w:rsidRPr="0078053E">
        <w:rPr>
          <w:rFonts w:ascii="Times New Roman" w:eastAsia="Arial" w:hAnsi="Times New Roman" w:cs="Times New Roman"/>
          <w:b/>
          <w:iCs/>
          <w:sz w:val="24"/>
          <w:szCs w:val="24"/>
          <w:lang w:val="ro-RO"/>
        </w:rPr>
        <w:t>Nota 3</w:t>
      </w:r>
      <w:r>
        <w:rPr>
          <w:rFonts w:ascii="Times New Roman" w:eastAsia="Arial" w:hAnsi="Times New Roman" w:cs="Times New Roman"/>
          <w:iCs/>
          <w:sz w:val="24"/>
          <w:szCs w:val="24"/>
          <w:lang w:val="ro-RO"/>
        </w:rPr>
        <w:t xml:space="preserve"> se expune în următoarea redacție:</w:t>
      </w:r>
    </w:p>
    <w:p w14:paraId="2B192349" w14:textId="77777777" w:rsidR="001918BC" w:rsidRPr="00FB6A4C" w:rsidRDefault="00FB6A4C" w:rsidP="00DC6AE4">
      <w:pPr>
        <w:pStyle w:val="a3"/>
        <w:numPr>
          <w:ilvl w:val="0"/>
          <w:numId w:val="9"/>
        </w:numPr>
        <w:spacing w:after="0"/>
        <w:ind w:left="1276" w:hanging="283"/>
        <w:jc w:val="both"/>
        <w:rPr>
          <w:rFonts w:ascii="Times New Roman" w:eastAsia="Arial" w:hAnsi="Times New Roman" w:cs="Times New Roman"/>
          <w:iCs/>
          <w:sz w:val="24"/>
          <w:szCs w:val="24"/>
          <w:lang w:val="ro-RO"/>
        </w:rPr>
      </w:pPr>
      <w:r w:rsidRPr="00FB6A4C">
        <w:rPr>
          <w:rFonts w:ascii="Times New Roman" w:eastAsia="Arial" w:hAnsi="Times New Roman" w:cs="Times New Roman"/>
          <w:iCs/>
          <w:sz w:val="24"/>
          <w:szCs w:val="24"/>
          <w:lang w:val="ro-RO"/>
        </w:rPr>
        <w:t>în limba de stat:</w:t>
      </w:r>
    </w:p>
    <w:p w14:paraId="7E6B6A80" w14:textId="77777777" w:rsidR="0078053E" w:rsidRDefault="0078053E" w:rsidP="00FB6A4C">
      <w:pPr>
        <w:pStyle w:val="a3"/>
        <w:spacing w:after="0"/>
        <w:ind w:left="2268" w:hanging="992"/>
        <w:jc w:val="both"/>
        <w:rPr>
          <w:rFonts w:ascii="Times New Roman" w:eastAsia="Arial" w:hAnsi="Times New Roman" w:cs="Times New Roman"/>
          <w:i/>
          <w:iCs/>
          <w:sz w:val="24"/>
          <w:szCs w:val="24"/>
          <w:lang w:val="ro-MD"/>
        </w:rPr>
      </w:pPr>
      <w:r w:rsidRPr="0078053E">
        <w:rPr>
          <w:rFonts w:ascii="Times New Roman" w:eastAsia="Arial" w:hAnsi="Times New Roman" w:cs="Times New Roman"/>
          <w:b/>
          <w:bCs/>
          <w:i/>
          <w:iCs/>
          <w:sz w:val="24"/>
          <w:szCs w:val="24"/>
          <w:lang w:val="ro-MD"/>
        </w:rPr>
        <w:t>Nota 3</w:t>
      </w:r>
      <w:r w:rsidRPr="0078053E">
        <w:rPr>
          <w:rFonts w:ascii="Times New Roman" w:eastAsia="Arial" w:hAnsi="Times New Roman" w:cs="Times New Roman"/>
          <w:i/>
          <w:iCs/>
          <w:sz w:val="24"/>
          <w:szCs w:val="24"/>
          <w:lang w:val="ro-MD"/>
        </w:rPr>
        <w:t xml:space="preserve">. </w:t>
      </w:r>
      <w:r w:rsidRPr="0078053E">
        <w:rPr>
          <w:rFonts w:ascii="Times New Roman" w:eastAsia="Arial" w:hAnsi="Times New Roman" w:cs="Times New Roman"/>
          <w:sz w:val="24"/>
          <w:szCs w:val="24"/>
          <w:lang w:val="ro-MD"/>
        </w:rPr>
        <w:tab/>
      </w:r>
      <w:r w:rsidRPr="0078053E">
        <w:rPr>
          <w:rFonts w:ascii="Times New Roman" w:eastAsia="Arial" w:hAnsi="Times New Roman" w:cs="Times New Roman"/>
          <w:i/>
          <w:iCs/>
          <w:sz w:val="24"/>
          <w:szCs w:val="24"/>
          <w:lang w:val="ro-MD"/>
        </w:rPr>
        <w:t>Manualul heliporturilor (Doc</w:t>
      </w:r>
      <w:r>
        <w:rPr>
          <w:rFonts w:ascii="Times New Roman" w:eastAsia="Arial" w:hAnsi="Times New Roman" w:cs="Times New Roman"/>
          <w:i/>
          <w:iCs/>
          <w:sz w:val="24"/>
          <w:szCs w:val="24"/>
          <w:lang w:val="ro-MD"/>
        </w:rPr>
        <w:t>.</w:t>
      </w:r>
      <w:r w:rsidRPr="0078053E">
        <w:rPr>
          <w:rFonts w:ascii="Times New Roman" w:eastAsia="Arial" w:hAnsi="Times New Roman" w:cs="Times New Roman"/>
          <w:i/>
          <w:iCs/>
          <w:sz w:val="24"/>
          <w:szCs w:val="24"/>
          <w:lang w:val="ro-MD"/>
        </w:rPr>
        <w:t>9261) oferă Material instructiv cu privire la aplicarea marcajelor de masă maximă admisibile (</w:t>
      </w:r>
      <w:r>
        <w:rPr>
          <w:rFonts w:ascii="Times New Roman" w:eastAsia="Arial" w:hAnsi="Times New Roman" w:cs="Times New Roman"/>
          <w:i/>
          <w:iCs/>
          <w:sz w:val="24"/>
          <w:szCs w:val="24"/>
          <w:lang w:val="ro-MD"/>
        </w:rPr>
        <w:t xml:space="preserve">p. </w:t>
      </w:r>
      <w:r w:rsidRPr="0078053E">
        <w:rPr>
          <w:rFonts w:ascii="Times New Roman" w:eastAsia="Arial" w:hAnsi="Times New Roman" w:cs="Times New Roman"/>
          <w:i/>
          <w:iCs/>
          <w:sz w:val="24"/>
          <w:szCs w:val="24"/>
          <w:lang w:val="ro-MD"/>
        </w:rPr>
        <w:t>5.2.3) și a valorilor D (5.2.4) pe suprafața unui heliport, pentru a evita confuzia între marcaje folosind unități metrice și marcaje folosind unități imperiale.</w:t>
      </w:r>
    </w:p>
    <w:p w14:paraId="79E1BF89" w14:textId="77777777" w:rsidR="00430556" w:rsidRPr="00430556" w:rsidRDefault="00430556" w:rsidP="00DC6AE4">
      <w:pPr>
        <w:pStyle w:val="a3"/>
        <w:numPr>
          <w:ilvl w:val="0"/>
          <w:numId w:val="9"/>
        </w:numPr>
        <w:spacing w:after="0"/>
        <w:ind w:left="1276" w:hanging="283"/>
        <w:jc w:val="both"/>
        <w:rPr>
          <w:rFonts w:ascii="Times New Roman" w:eastAsia="Arial" w:hAnsi="Times New Roman" w:cs="Times New Roman"/>
          <w:iCs/>
          <w:sz w:val="24"/>
          <w:szCs w:val="24"/>
          <w:lang w:val="ro-RO"/>
        </w:rPr>
      </w:pPr>
      <w:r w:rsidRPr="00430556">
        <w:rPr>
          <w:rFonts w:ascii="Times New Roman" w:eastAsia="Arial" w:hAnsi="Times New Roman" w:cs="Times New Roman"/>
          <w:bCs/>
          <w:iCs/>
          <w:sz w:val="24"/>
          <w:szCs w:val="24"/>
          <w:lang w:val="ro-MD"/>
        </w:rPr>
        <w:t>în limba rusă</w:t>
      </w:r>
      <w:r w:rsidRPr="00430556">
        <w:rPr>
          <w:rFonts w:ascii="Times New Roman" w:eastAsia="Arial" w:hAnsi="Times New Roman" w:cs="Times New Roman"/>
          <w:iCs/>
          <w:sz w:val="24"/>
          <w:szCs w:val="24"/>
          <w:lang w:val="ro-RO"/>
        </w:rPr>
        <w:t>:</w:t>
      </w:r>
    </w:p>
    <w:p w14:paraId="647DE187" w14:textId="77777777" w:rsidR="0072316B" w:rsidRPr="00AE2B3C" w:rsidRDefault="00AE2B3C" w:rsidP="00AE2B3C">
      <w:pPr>
        <w:spacing w:after="0"/>
        <w:ind w:left="2977" w:hanging="1701"/>
        <w:jc w:val="both"/>
        <w:rPr>
          <w:rFonts w:ascii="Times New Roman" w:eastAsia="Arial" w:hAnsi="Times New Roman" w:cs="Times New Roman"/>
          <w:iCs/>
          <w:sz w:val="24"/>
          <w:szCs w:val="24"/>
          <w:lang w:val="ro-RO"/>
        </w:rPr>
      </w:pPr>
      <w:r w:rsidRPr="00AE2B3C">
        <w:rPr>
          <w:rFonts w:ascii="Times New Roman" w:hAnsi="Times New Roman" w:cs="Times New Roman"/>
          <w:b/>
          <w:i/>
          <w:color w:val="000000"/>
          <w:sz w:val="24"/>
          <w:szCs w:val="24"/>
        </w:rPr>
        <w:t xml:space="preserve">Примечание 3. </w:t>
      </w:r>
      <w:r w:rsidRPr="00AE2B3C">
        <w:rPr>
          <w:rFonts w:ascii="Times New Roman" w:hAnsi="Times New Roman" w:cs="Times New Roman"/>
          <w:b/>
          <w:i/>
          <w:color w:val="000000"/>
          <w:sz w:val="24"/>
          <w:szCs w:val="24"/>
        </w:rPr>
        <w:tab/>
      </w:r>
      <w:r w:rsidRPr="00AE2B3C">
        <w:rPr>
          <w:rFonts w:ascii="Times New Roman" w:hAnsi="Times New Roman" w:cs="Times New Roman"/>
          <w:i/>
          <w:color w:val="000000"/>
          <w:sz w:val="24"/>
          <w:szCs w:val="24"/>
        </w:rPr>
        <w:t>В Руководстве по вертодромам (</w:t>
      </w:r>
      <w:proofErr w:type="spellStart"/>
      <w:r w:rsidRPr="00AE2B3C">
        <w:rPr>
          <w:rFonts w:ascii="Times New Roman" w:hAnsi="Times New Roman" w:cs="Times New Roman"/>
          <w:i/>
          <w:color w:val="000000"/>
          <w:sz w:val="24"/>
          <w:szCs w:val="24"/>
        </w:rPr>
        <w:t>Doc</w:t>
      </w:r>
      <w:proofErr w:type="spellEnd"/>
      <w:r>
        <w:rPr>
          <w:rFonts w:ascii="Times New Roman" w:hAnsi="Times New Roman" w:cs="Times New Roman"/>
          <w:i/>
          <w:color w:val="000000"/>
          <w:sz w:val="24"/>
          <w:szCs w:val="24"/>
          <w:lang w:val="ro-RO"/>
        </w:rPr>
        <w:t>.</w:t>
      </w:r>
      <w:r w:rsidRPr="00AE2B3C">
        <w:rPr>
          <w:rFonts w:ascii="Times New Roman" w:hAnsi="Times New Roman" w:cs="Times New Roman"/>
          <w:i/>
          <w:color w:val="000000"/>
          <w:sz w:val="24"/>
          <w:szCs w:val="24"/>
        </w:rPr>
        <w:t xml:space="preserve">9261) содержится инструктивный материал по нанесению маркировки максимально допустимой массы (п. 5.2.3) и значения D (п. </w:t>
      </w:r>
      <w:r w:rsidRPr="00AE2B3C">
        <w:rPr>
          <w:rFonts w:ascii="Times New Roman" w:hAnsi="Times New Roman" w:cs="Times New Roman"/>
          <w:i/>
          <w:color w:val="000000"/>
          <w:sz w:val="24"/>
          <w:szCs w:val="24"/>
        </w:rPr>
        <w:lastRenderedPageBreak/>
        <w:t>5.2.4) на поверхность вертодрома для того, чтобы избежать путаницы между маркировкой с использованием метрических единиц и маркировкой с использованием имперских единиц.</w:t>
      </w:r>
    </w:p>
    <w:p w14:paraId="4C41F480" w14:textId="77777777" w:rsidR="0072316B" w:rsidRPr="00AE2B3C" w:rsidRDefault="0072316B" w:rsidP="00AE2B3C">
      <w:pPr>
        <w:spacing w:after="0"/>
        <w:ind w:left="2977" w:hanging="1701"/>
        <w:jc w:val="both"/>
        <w:rPr>
          <w:rFonts w:ascii="Times New Roman" w:eastAsia="Arial" w:hAnsi="Times New Roman" w:cs="Times New Roman"/>
          <w:iCs/>
          <w:sz w:val="24"/>
          <w:szCs w:val="24"/>
          <w:lang w:val="ro-RO"/>
        </w:rPr>
      </w:pPr>
    </w:p>
    <w:p w14:paraId="194DA107" w14:textId="77777777" w:rsidR="0072316B" w:rsidRDefault="009B0E6F" w:rsidP="00DC6AE4">
      <w:pPr>
        <w:pStyle w:val="a3"/>
        <w:numPr>
          <w:ilvl w:val="0"/>
          <w:numId w:val="8"/>
        </w:numPr>
        <w:spacing w:after="0"/>
        <w:jc w:val="both"/>
        <w:rPr>
          <w:rFonts w:ascii="Times New Roman" w:eastAsia="Arial" w:hAnsi="Times New Roman" w:cs="Times New Roman"/>
          <w:iCs/>
          <w:sz w:val="24"/>
          <w:szCs w:val="24"/>
          <w:lang w:val="ro-RO"/>
        </w:rPr>
      </w:pPr>
      <w:r w:rsidRPr="009B0E6F">
        <w:rPr>
          <w:rFonts w:ascii="Times New Roman" w:eastAsia="Arial" w:hAnsi="Times New Roman" w:cs="Times New Roman"/>
          <w:b/>
          <w:iCs/>
          <w:sz w:val="24"/>
          <w:szCs w:val="24"/>
          <w:lang w:val="ro-RO"/>
        </w:rPr>
        <w:t>Capitolul 5</w:t>
      </w:r>
      <w:r w:rsidR="006B5635">
        <w:rPr>
          <w:rFonts w:ascii="Times New Roman" w:eastAsia="Arial" w:hAnsi="Times New Roman" w:cs="Times New Roman"/>
          <w:b/>
          <w:iCs/>
          <w:sz w:val="24"/>
          <w:szCs w:val="24"/>
          <w:lang w:val="ro-RO"/>
        </w:rPr>
        <w:t>,</w:t>
      </w:r>
      <w:r w:rsidRPr="009B0E6F">
        <w:rPr>
          <w:rFonts w:ascii="Times New Roman" w:eastAsia="Arial" w:hAnsi="Times New Roman" w:cs="Times New Roman"/>
          <w:b/>
          <w:iCs/>
          <w:sz w:val="24"/>
          <w:szCs w:val="24"/>
          <w:lang w:val="ro-RO"/>
        </w:rPr>
        <w:t xml:space="preserve"> punctul 5.2.1 Marcajul zonei de operațiuni cu troliu</w:t>
      </w:r>
      <w:r>
        <w:rPr>
          <w:rFonts w:ascii="Times New Roman" w:eastAsia="Arial" w:hAnsi="Times New Roman" w:cs="Times New Roman"/>
          <w:iCs/>
          <w:sz w:val="24"/>
          <w:szCs w:val="24"/>
          <w:lang w:val="ro-RO"/>
        </w:rPr>
        <w:t xml:space="preserve"> se completează cu Notă cu următorul conținut:</w:t>
      </w:r>
    </w:p>
    <w:p w14:paraId="52274ACE" w14:textId="77777777" w:rsidR="009B0E6F" w:rsidRDefault="009B0E6F" w:rsidP="00DC6AE4">
      <w:pPr>
        <w:pStyle w:val="a3"/>
        <w:numPr>
          <w:ilvl w:val="0"/>
          <w:numId w:val="9"/>
        </w:numPr>
        <w:spacing w:after="0"/>
        <w:ind w:left="1276"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î</w:t>
      </w:r>
      <w:r w:rsidRPr="009B0E6F">
        <w:rPr>
          <w:rFonts w:ascii="Times New Roman" w:eastAsia="Arial" w:hAnsi="Times New Roman" w:cs="Times New Roman"/>
          <w:iCs/>
          <w:sz w:val="24"/>
          <w:szCs w:val="24"/>
          <w:lang w:val="ro-RO"/>
        </w:rPr>
        <w:t>n limba de stat:</w:t>
      </w:r>
    </w:p>
    <w:p w14:paraId="486DA2B1" w14:textId="77777777" w:rsidR="009B0E6F" w:rsidRPr="009B0E6F" w:rsidRDefault="009B0E6F" w:rsidP="009B0E6F">
      <w:pPr>
        <w:pStyle w:val="a3"/>
        <w:spacing w:after="0"/>
        <w:ind w:left="1985" w:hanging="709"/>
        <w:jc w:val="both"/>
        <w:rPr>
          <w:rFonts w:ascii="Times New Roman" w:eastAsia="Arial" w:hAnsi="Times New Roman" w:cs="Times New Roman"/>
          <w:iCs/>
          <w:sz w:val="24"/>
          <w:szCs w:val="24"/>
          <w:lang w:val="ro-RO"/>
        </w:rPr>
      </w:pPr>
      <w:r w:rsidRPr="009B0E6F">
        <w:rPr>
          <w:rFonts w:ascii="Times New Roman" w:eastAsia="Arial" w:hAnsi="Times New Roman" w:cs="Times New Roman"/>
          <w:b/>
          <w:bCs/>
          <w:i/>
          <w:iCs/>
          <w:sz w:val="24"/>
          <w:szCs w:val="24"/>
          <w:lang w:val="ro-MD"/>
        </w:rPr>
        <w:t>Notă</w:t>
      </w:r>
      <w:r w:rsidRPr="009B0E6F">
        <w:rPr>
          <w:rFonts w:ascii="Times New Roman" w:eastAsia="Arial" w:hAnsi="Times New Roman" w:cs="Times New Roman"/>
          <w:i/>
          <w:iCs/>
          <w:sz w:val="24"/>
          <w:szCs w:val="24"/>
          <w:lang w:val="ro-MD"/>
        </w:rPr>
        <w:t xml:space="preserve">. </w:t>
      </w:r>
      <w:r w:rsidRPr="009B0E6F">
        <w:rPr>
          <w:rFonts w:ascii="Times New Roman" w:eastAsia="Arial" w:hAnsi="Times New Roman" w:cs="Times New Roman"/>
          <w:sz w:val="24"/>
          <w:szCs w:val="24"/>
          <w:lang w:val="ro-RO"/>
        </w:rPr>
        <w:tab/>
      </w:r>
      <w:r w:rsidRPr="009B0E6F">
        <w:rPr>
          <w:rFonts w:ascii="Times New Roman" w:eastAsia="Arial" w:hAnsi="Times New Roman" w:cs="Times New Roman"/>
          <w:i/>
          <w:iCs/>
          <w:sz w:val="24"/>
          <w:szCs w:val="24"/>
          <w:lang w:val="ro-MD"/>
        </w:rPr>
        <w:t>Scopul marcării zonei de operațiuni cu troliu este de a oferi indicii vizuale pentru a ajuta elicopterul să ajungă într-un punct prestabilit peste o zonă din care pasagerii sau echipamentele pot fi urcate sau coborâte și să mențină poziția elicopterului în acea zonă</w:t>
      </w:r>
      <w:r>
        <w:rPr>
          <w:rFonts w:ascii="Times New Roman" w:eastAsia="Arial" w:hAnsi="Times New Roman" w:cs="Times New Roman"/>
          <w:i/>
          <w:iCs/>
          <w:sz w:val="24"/>
          <w:szCs w:val="24"/>
          <w:lang w:val="ro-MD"/>
        </w:rPr>
        <w:t>.</w:t>
      </w:r>
    </w:p>
    <w:p w14:paraId="7E95FA01" w14:textId="77777777" w:rsidR="009B0E6F" w:rsidRPr="009B0E6F" w:rsidRDefault="009B0E6F" w:rsidP="00DC6AE4">
      <w:pPr>
        <w:pStyle w:val="a3"/>
        <w:numPr>
          <w:ilvl w:val="0"/>
          <w:numId w:val="9"/>
        </w:numPr>
        <w:spacing w:after="0"/>
        <w:ind w:left="1276"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î</w:t>
      </w:r>
      <w:r w:rsidRPr="009B0E6F">
        <w:rPr>
          <w:rFonts w:ascii="Times New Roman" w:eastAsia="Arial" w:hAnsi="Times New Roman" w:cs="Times New Roman"/>
          <w:iCs/>
          <w:sz w:val="24"/>
          <w:szCs w:val="24"/>
          <w:lang w:val="ro-RO"/>
        </w:rPr>
        <w:t>n limba rusă:</w:t>
      </w:r>
    </w:p>
    <w:p w14:paraId="5AA4EEAC" w14:textId="77777777" w:rsidR="0072316B" w:rsidRPr="009B0E6F" w:rsidRDefault="009B0E6F" w:rsidP="009B0E6F">
      <w:pPr>
        <w:spacing w:after="0"/>
        <w:ind w:left="2835" w:hanging="1559"/>
        <w:jc w:val="both"/>
        <w:rPr>
          <w:rFonts w:ascii="Times New Roman" w:eastAsia="Arial" w:hAnsi="Times New Roman" w:cs="Times New Roman"/>
          <w:iCs/>
          <w:sz w:val="24"/>
          <w:szCs w:val="24"/>
          <w:lang w:val="ro-RO"/>
        </w:rPr>
      </w:pPr>
      <w:r w:rsidRPr="009B0E6F">
        <w:rPr>
          <w:rFonts w:ascii="Times New Roman" w:hAnsi="Times New Roman" w:cs="Times New Roman"/>
          <w:b/>
          <w:i/>
          <w:color w:val="000000"/>
          <w:sz w:val="24"/>
          <w:szCs w:val="24"/>
        </w:rPr>
        <w:t xml:space="preserve">Примечание. </w:t>
      </w:r>
      <w:r w:rsidRPr="009B0E6F">
        <w:rPr>
          <w:rFonts w:ascii="Times New Roman" w:hAnsi="Times New Roman" w:cs="Times New Roman"/>
          <w:b/>
          <w:i/>
          <w:color w:val="000000"/>
          <w:sz w:val="24"/>
          <w:szCs w:val="24"/>
        </w:rPr>
        <w:tab/>
      </w:r>
      <w:r w:rsidRPr="009B0E6F">
        <w:rPr>
          <w:rFonts w:ascii="Times New Roman" w:hAnsi="Times New Roman" w:cs="Times New Roman"/>
          <w:i/>
          <w:color w:val="000000"/>
          <w:sz w:val="24"/>
          <w:szCs w:val="24"/>
        </w:rPr>
        <w:t>Цель маркировки лебедочной площадки заключается в обеспечении визуальных ориентиров, способствующих выходу вертолета в заданную точку над зоной, из которой можно осуществлять подъем или спуск пассажиров или оборудования, и выдерживанию вертолетом своего местоположения в пределах этой зоны</w:t>
      </w:r>
      <w:r>
        <w:rPr>
          <w:rFonts w:ascii="Times New Roman" w:hAnsi="Times New Roman" w:cs="Times New Roman"/>
          <w:i/>
          <w:color w:val="000000"/>
          <w:sz w:val="24"/>
          <w:szCs w:val="24"/>
          <w:lang w:val="ro-RO"/>
        </w:rPr>
        <w:t>.</w:t>
      </w:r>
    </w:p>
    <w:p w14:paraId="0465357F" w14:textId="77777777" w:rsidR="0072316B" w:rsidRPr="002733B7" w:rsidRDefault="0072316B" w:rsidP="008458E5">
      <w:pPr>
        <w:spacing w:after="0"/>
        <w:ind w:left="993" w:hanging="993"/>
        <w:jc w:val="both"/>
        <w:rPr>
          <w:rFonts w:ascii="Times New Roman" w:eastAsia="Arial" w:hAnsi="Times New Roman" w:cs="Times New Roman"/>
          <w:iCs/>
          <w:sz w:val="24"/>
          <w:szCs w:val="24"/>
          <w:lang w:val="ro-RO"/>
        </w:rPr>
      </w:pPr>
    </w:p>
    <w:p w14:paraId="39C20A06" w14:textId="77777777" w:rsidR="0072316B" w:rsidRDefault="00425530" w:rsidP="00DC6AE4">
      <w:pPr>
        <w:pStyle w:val="a3"/>
        <w:numPr>
          <w:ilvl w:val="0"/>
          <w:numId w:val="8"/>
        </w:numPr>
        <w:spacing w:after="0"/>
        <w:jc w:val="both"/>
        <w:rPr>
          <w:rFonts w:ascii="Times New Roman" w:eastAsia="Arial" w:hAnsi="Times New Roman" w:cs="Times New Roman"/>
          <w:iCs/>
          <w:sz w:val="24"/>
          <w:szCs w:val="24"/>
          <w:lang w:val="ro-RO"/>
        </w:rPr>
      </w:pPr>
      <w:r w:rsidRPr="006B5635">
        <w:rPr>
          <w:rFonts w:ascii="Times New Roman" w:eastAsia="Arial" w:hAnsi="Times New Roman" w:cs="Times New Roman"/>
          <w:b/>
          <w:iCs/>
          <w:sz w:val="24"/>
          <w:szCs w:val="24"/>
          <w:lang w:val="ro-RO"/>
        </w:rPr>
        <w:t>Capitolul 5</w:t>
      </w:r>
      <w:r w:rsidR="006B5635" w:rsidRPr="006B5635">
        <w:rPr>
          <w:rFonts w:ascii="Times New Roman" w:eastAsia="Arial" w:hAnsi="Times New Roman" w:cs="Times New Roman"/>
          <w:b/>
          <w:iCs/>
          <w:sz w:val="24"/>
          <w:szCs w:val="24"/>
          <w:lang w:val="ro-RO"/>
        </w:rPr>
        <w:t>,</w:t>
      </w:r>
      <w:r w:rsidRPr="006B5635">
        <w:rPr>
          <w:rFonts w:ascii="Times New Roman" w:eastAsia="Arial" w:hAnsi="Times New Roman" w:cs="Times New Roman"/>
          <w:b/>
          <w:iCs/>
          <w:sz w:val="24"/>
          <w:szCs w:val="24"/>
          <w:lang w:val="ro-RO"/>
        </w:rPr>
        <w:t xml:space="preserve"> punctul 5.2.2 </w:t>
      </w:r>
      <w:r w:rsidR="006B5635" w:rsidRPr="006B5635">
        <w:rPr>
          <w:rFonts w:ascii="Times New Roman" w:eastAsia="Arial" w:hAnsi="Times New Roman" w:cs="Times New Roman"/>
          <w:b/>
          <w:iCs/>
          <w:sz w:val="24"/>
          <w:szCs w:val="24"/>
          <w:lang w:val="ro-RO"/>
        </w:rPr>
        <w:t>Marcajul de identificare al heliportului</w:t>
      </w:r>
      <w:r w:rsidR="006B5635">
        <w:rPr>
          <w:rFonts w:ascii="Times New Roman" w:eastAsia="Arial" w:hAnsi="Times New Roman" w:cs="Times New Roman"/>
          <w:iCs/>
          <w:sz w:val="24"/>
          <w:szCs w:val="24"/>
          <w:lang w:val="ro-RO"/>
        </w:rPr>
        <w:t xml:space="preserve"> se completează cu Note cu următorul conținut:</w:t>
      </w:r>
    </w:p>
    <w:p w14:paraId="64076D8E" w14:textId="77777777" w:rsidR="006B5635" w:rsidRDefault="006B5635" w:rsidP="00DC6AE4">
      <w:pPr>
        <w:pStyle w:val="a3"/>
        <w:numPr>
          <w:ilvl w:val="0"/>
          <w:numId w:val="9"/>
        </w:numPr>
        <w:spacing w:after="0"/>
        <w:ind w:left="1276"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în limba de stat:</w:t>
      </w:r>
    </w:p>
    <w:p w14:paraId="0C02D793" w14:textId="77777777" w:rsidR="00C72B48" w:rsidRPr="00C72B48" w:rsidRDefault="00C72B48" w:rsidP="00C72B48">
      <w:pPr>
        <w:pStyle w:val="a3"/>
        <w:shd w:val="clear" w:color="auto" w:fill="FFFFFF"/>
        <w:spacing w:after="240"/>
        <w:ind w:left="2127" w:right="14" w:hanging="851"/>
        <w:jc w:val="both"/>
        <w:rPr>
          <w:rFonts w:ascii="Times New Roman" w:eastAsia="Arial" w:hAnsi="Times New Roman" w:cs="Times New Roman"/>
          <w:i/>
          <w:iCs/>
          <w:sz w:val="24"/>
          <w:szCs w:val="24"/>
          <w:lang w:val="ro-MD"/>
        </w:rPr>
      </w:pPr>
      <w:r w:rsidRPr="00C72B48">
        <w:rPr>
          <w:rFonts w:ascii="Times New Roman" w:eastAsia="Arial" w:hAnsi="Times New Roman" w:cs="Times New Roman"/>
          <w:b/>
          <w:bCs/>
          <w:i/>
          <w:iCs/>
          <w:sz w:val="24"/>
          <w:szCs w:val="24"/>
          <w:lang w:val="ro-MD"/>
        </w:rPr>
        <w:t>Nota 1</w:t>
      </w:r>
      <w:r w:rsidRPr="00C72B48">
        <w:rPr>
          <w:rFonts w:ascii="Times New Roman" w:eastAsia="Arial" w:hAnsi="Times New Roman" w:cs="Times New Roman"/>
          <w:i/>
          <w:iCs/>
          <w:sz w:val="24"/>
          <w:szCs w:val="24"/>
          <w:lang w:val="ro-MD"/>
        </w:rPr>
        <w:t xml:space="preserve">. </w:t>
      </w:r>
      <w:r w:rsidRPr="00C72B48">
        <w:rPr>
          <w:rFonts w:ascii="Times New Roman" w:eastAsia="Arial" w:hAnsi="Times New Roman" w:cs="Times New Roman"/>
          <w:sz w:val="24"/>
          <w:szCs w:val="24"/>
          <w:lang w:val="en-GB"/>
        </w:rPr>
        <w:tab/>
      </w:r>
      <w:r w:rsidRPr="00C72B48">
        <w:rPr>
          <w:rFonts w:ascii="Times New Roman" w:eastAsia="Arial" w:hAnsi="Times New Roman" w:cs="Times New Roman"/>
          <w:i/>
          <w:iCs/>
          <w:sz w:val="24"/>
          <w:szCs w:val="24"/>
          <w:lang w:val="ro-MD"/>
        </w:rPr>
        <w:t>Scopul marcării de identificare a heliportului este de a oferi pilotului informații cu privire la locația heliportului și, prin configurația acesteia - informații despre posibila utilizare, direcția (direcțiile) de abordare preferată (e) sau orientarea zonei FATO în cadrul helideck-ului cu obstacole.</w:t>
      </w:r>
    </w:p>
    <w:p w14:paraId="6414E6F6" w14:textId="77777777" w:rsidR="00C72B48" w:rsidRPr="00C72B48" w:rsidRDefault="00C72B48" w:rsidP="00C72B48">
      <w:pPr>
        <w:pStyle w:val="a3"/>
        <w:shd w:val="clear" w:color="auto" w:fill="FFFFFF"/>
        <w:spacing w:after="240"/>
        <w:ind w:left="2127" w:right="14" w:hanging="851"/>
        <w:jc w:val="both"/>
        <w:rPr>
          <w:rFonts w:ascii="Times New Roman" w:eastAsia="Arial" w:hAnsi="Times New Roman" w:cs="Times New Roman"/>
          <w:i/>
          <w:iCs/>
          <w:sz w:val="24"/>
          <w:szCs w:val="24"/>
          <w:lang w:val="ro-MD"/>
        </w:rPr>
      </w:pPr>
      <w:r w:rsidRPr="00C72B48">
        <w:rPr>
          <w:rFonts w:ascii="Times New Roman" w:eastAsia="Arial" w:hAnsi="Times New Roman" w:cs="Times New Roman"/>
          <w:b/>
          <w:bCs/>
          <w:i/>
          <w:iCs/>
          <w:sz w:val="24"/>
          <w:szCs w:val="24"/>
          <w:lang w:val="ro-MD"/>
        </w:rPr>
        <w:t>Nota 2.</w:t>
      </w:r>
      <w:r w:rsidRPr="00C72B48">
        <w:rPr>
          <w:rFonts w:ascii="Times New Roman" w:eastAsia="Arial" w:hAnsi="Times New Roman" w:cs="Times New Roman"/>
          <w:i/>
          <w:iCs/>
          <w:sz w:val="24"/>
          <w:szCs w:val="24"/>
          <w:lang w:val="ro-MD"/>
        </w:rPr>
        <w:t xml:space="preserve"> </w:t>
      </w:r>
      <w:r w:rsidRPr="00C72B48">
        <w:rPr>
          <w:rFonts w:ascii="Times New Roman" w:eastAsia="Arial" w:hAnsi="Times New Roman" w:cs="Times New Roman"/>
          <w:sz w:val="24"/>
          <w:szCs w:val="24"/>
          <w:lang w:val="en-GB"/>
        </w:rPr>
        <w:tab/>
      </w:r>
      <w:r w:rsidRPr="00C72B48">
        <w:rPr>
          <w:rFonts w:ascii="Times New Roman" w:eastAsia="Arial" w:hAnsi="Times New Roman" w:cs="Times New Roman"/>
          <w:i/>
          <w:iCs/>
          <w:sz w:val="24"/>
          <w:szCs w:val="24"/>
          <w:lang w:val="ro-MD"/>
        </w:rPr>
        <w:t>Pentru alte heliporturi care nu sunt helideck, direcția (direcțiile) de abordare preferată este (sunt) mijlocul suprafeței de plecare/sosire.</w:t>
      </w:r>
    </w:p>
    <w:p w14:paraId="10ED4CED" w14:textId="77777777" w:rsidR="00C72B48" w:rsidRPr="00C72B48" w:rsidRDefault="00C72B48" w:rsidP="00C72B48">
      <w:pPr>
        <w:pStyle w:val="a3"/>
        <w:shd w:val="clear" w:color="auto" w:fill="FFFFFF"/>
        <w:spacing w:after="240"/>
        <w:ind w:left="2127" w:right="14" w:hanging="851"/>
        <w:jc w:val="both"/>
        <w:rPr>
          <w:rFonts w:ascii="Times New Roman" w:eastAsia="Arial" w:hAnsi="Times New Roman" w:cs="Times New Roman"/>
          <w:i/>
          <w:iCs/>
          <w:sz w:val="24"/>
          <w:szCs w:val="24"/>
          <w:lang w:val="ro-MD"/>
        </w:rPr>
      </w:pPr>
      <w:r w:rsidRPr="00C72B48">
        <w:rPr>
          <w:rFonts w:ascii="Times New Roman" w:eastAsia="Arial" w:hAnsi="Times New Roman" w:cs="Times New Roman"/>
          <w:b/>
          <w:bCs/>
          <w:i/>
          <w:iCs/>
          <w:sz w:val="24"/>
          <w:szCs w:val="24"/>
          <w:lang w:val="ro-MD"/>
        </w:rPr>
        <w:t>Nota 3.</w:t>
      </w:r>
      <w:r w:rsidRPr="00C72B48">
        <w:rPr>
          <w:rFonts w:ascii="Times New Roman" w:eastAsia="Arial" w:hAnsi="Times New Roman" w:cs="Times New Roman"/>
          <w:i/>
          <w:iCs/>
          <w:sz w:val="24"/>
          <w:szCs w:val="24"/>
          <w:lang w:val="ro-MD"/>
        </w:rPr>
        <w:t xml:space="preserve"> </w:t>
      </w:r>
      <w:r w:rsidRPr="00C72B48">
        <w:rPr>
          <w:rFonts w:ascii="Times New Roman" w:eastAsia="Arial" w:hAnsi="Times New Roman" w:cs="Times New Roman"/>
          <w:sz w:val="24"/>
          <w:szCs w:val="24"/>
          <w:lang w:val="en-GB"/>
        </w:rPr>
        <w:tab/>
      </w:r>
      <w:r w:rsidRPr="00C72B48">
        <w:rPr>
          <w:rFonts w:ascii="Times New Roman" w:eastAsia="Arial" w:hAnsi="Times New Roman" w:cs="Times New Roman"/>
          <w:i/>
          <w:iCs/>
          <w:sz w:val="24"/>
          <w:szCs w:val="24"/>
          <w:lang w:val="ro-MD"/>
        </w:rPr>
        <w:t>Pentru helideck-uri, linia transversală „H” este orientată spre centrul sectorului de limitare a obstacolelor.</w:t>
      </w:r>
    </w:p>
    <w:p w14:paraId="7AACE69A" w14:textId="77777777" w:rsidR="00C72B48" w:rsidRPr="00C72B48" w:rsidRDefault="00C72B48" w:rsidP="00C72B48">
      <w:pPr>
        <w:pStyle w:val="a3"/>
        <w:shd w:val="clear" w:color="auto" w:fill="FFFFFF"/>
        <w:spacing w:after="240"/>
        <w:ind w:left="2127" w:right="14" w:hanging="851"/>
        <w:jc w:val="both"/>
        <w:rPr>
          <w:rFonts w:ascii="Times New Roman" w:eastAsia="Arial" w:hAnsi="Times New Roman" w:cs="Times New Roman"/>
          <w:i/>
          <w:iCs/>
          <w:sz w:val="24"/>
          <w:szCs w:val="24"/>
          <w:lang w:val="ro-MD"/>
        </w:rPr>
      </w:pPr>
      <w:r w:rsidRPr="00C72B48">
        <w:rPr>
          <w:rFonts w:ascii="Times New Roman" w:eastAsia="Arial" w:hAnsi="Times New Roman" w:cs="Times New Roman"/>
          <w:b/>
          <w:bCs/>
          <w:i/>
          <w:iCs/>
          <w:sz w:val="24"/>
          <w:szCs w:val="24"/>
          <w:lang w:val="ro-MD"/>
        </w:rPr>
        <w:t xml:space="preserve">Nota 4. </w:t>
      </w:r>
      <w:r w:rsidRPr="00C72B48">
        <w:rPr>
          <w:rFonts w:ascii="Times New Roman" w:eastAsia="Arial" w:hAnsi="Times New Roman" w:cs="Times New Roman"/>
          <w:sz w:val="24"/>
          <w:szCs w:val="24"/>
          <w:lang w:val="en-GB"/>
        </w:rPr>
        <w:tab/>
      </w:r>
      <w:r w:rsidRPr="00C72B48">
        <w:rPr>
          <w:rFonts w:ascii="Times New Roman" w:eastAsia="Arial" w:hAnsi="Times New Roman" w:cs="Times New Roman"/>
          <w:i/>
          <w:iCs/>
          <w:sz w:val="24"/>
          <w:szCs w:val="24"/>
          <w:lang w:val="ro-MD"/>
        </w:rPr>
        <w:t>Dacă marcajele punctului de aterizare/locației stabilite sunt decalate, marcajele de identificare a heliportului sunt aplicate în centrul punctului de aterizare/locației stabilite.</w:t>
      </w:r>
    </w:p>
    <w:p w14:paraId="56179F39" w14:textId="77777777" w:rsidR="006B5635" w:rsidRPr="00C72B48" w:rsidRDefault="00C72B48" w:rsidP="00C72B48">
      <w:pPr>
        <w:pStyle w:val="a3"/>
        <w:spacing w:after="0"/>
        <w:ind w:left="2127" w:hanging="851"/>
        <w:jc w:val="both"/>
        <w:rPr>
          <w:rFonts w:ascii="Times New Roman" w:eastAsia="Arial" w:hAnsi="Times New Roman" w:cs="Times New Roman"/>
          <w:iCs/>
          <w:sz w:val="24"/>
          <w:szCs w:val="24"/>
          <w:lang w:val="ro-RO"/>
        </w:rPr>
      </w:pPr>
      <w:r w:rsidRPr="00C72B48">
        <w:rPr>
          <w:rFonts w:ascii="Times New Roman" w:eastAsia="Arial" w:hAnsi="Times New Roman" w:cs="Times New Roman"/>
          <w:b/>
          <w:bCs/>
          <w:i/>
          <w:iCs/>
          <w:sz w:val="24"/>
          <w:szCs w:val="24"/>
          <w:lang w:val="ro-MD"/>
        </w:rPr>
        <w:t>Nota 5.</w:t>
      </w:r>
      <w:r w:rsidRPr="00C72B48">
        <w:rPr>
          <w:rFonts w:ascii="Times New Roman" w:eastAsia="Arial" w:hAnsi="Times New Roman" w:cs="Times New Roman"/>
          <w:sz w:val="24"/>
          <w:szCs w:val="24"/>
          <w:lang w:val="ro-MD"/>
        </w:rPr>
        <w:t xml:space="preserve"> </w:t>
      </w:r>
      <w:r w:rsidRPr="00C72B48">
        <w:rPr>
          <w:rFonts w:ascii="Times New Roman" w:eastAsia="Arial" w:hAnsi="Times New Roman" w:cs="Times New Roman"/>
          <w:sz w:val="24"/>
          <w:szCs w:val="24"/>
          <w:lang w:val="ro-MD"/>
        </w:rPr>
        <w:tab/>
      </w:r>
      <w:r w:rsidRPr="00C72B48">
        <w:rPr>
          <w:rFonts w:ascii="Times New Roman" w:eastAsia="Arial" w:hAnsi="Times New Roman" w:cs="Times New Roman"/>
          <w:i/>
          <w:iCs/>
          <w:sz w:val="24"/>
          <w:szCs w:val="24"/>
          <w:lang w:val="ro-MD"/>
        </w:rPr>
        <w:t>În cazul unei zone FATO care nu include în sine o zonă TLOF și care poartă marcajele punctului de țintă (a se vedea 5.2.7), marcajele de identificare ale heliportului trebuie să fie în centrul marcajelor punctului de țintă, așa cum se arată în Fig. 5-1 și 5-1A.</w:t>
      </w:r>
    </w:p>
    <w:p w14:paraId="63444285" w14:textId="77777777" w:rsidR="006B5635" w:rsidRDefault="006B5635" w:rsidP="006B5635">
      <w:pPr>
        <w:pStyle w:val="a3"/>
        <w:spacing w:after="0"/>
        <w:ind w:left="1276"/>
        <w:jc w:val="both"/>
        <w:rPr>
          <w:rFonts w:ascii="Times New Roman" w:eastAsia="Arial" w:hAnsi="Times New Roman" w:cs="Times New Roman"/>
          <w:iCs/>
          <w:sz w:val="24"/>
          <w:szCs w:val="24"/>
          <w:lang w:val="ro-RO"/>
        </w:rPr>
      </w:pPr>
    </w:p>
    <w:p w14:paraId="4CB8C8F9" w14:textId="77777777" w:rsidR="006B5635" w:rsidRPr="0098547E" w:rsidRDefault="006B5635" w:rsidP="00DC6AE4">
      <w:pPr>
        <w:pStyle w:val="a3"/>
        <w:numPr>
          <w:ilvl w:val="0"/>
          <w:numId w:val="9"/>
        </w:numPr>
        <w:spacing w:after="0"/>
        <w:ind w:left="1276"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în limba rusă:</w:t>
      </w:r>
    </w:p>
    <w:p w14:paraId="6802DE6F" w14:textId="77777777" w:rsidR="00C72B48" w:rsidRPr="00C72B48" w:rsidRDefault="00C72B48" w:rsidP="00C72B48">
      <w:pPr>
        <w:pStyle w:val="a3"/>
        <w:autoSpaceDE w:val="0"/>
        <w:autoSpaceDN w:val="0"/>
        <w:adjustRightInd w:val="0"/>
        <w:ind w:left="2977" w:hanging="1701"/>
        <w:jc w:val="both"/>
        <w:rPr>
          <w:rFonts w:ascii="Times New Roman" w:hAnsi="Times New Roman" w:cs="Times New Roman"/>
          <w:color w:val="000000"/>
          <w:sz w:val="24"/>
          <w:szCs w:val="24"/>
        </w:rPr>
      </w:pPr>
      <w:r w:rsidRPr="00C72B48">
        <w:rPr>
          <w:rFonts w:ascii="Times New Roman" w:hAnsi="Times New Roman" w:cs="Times New Roman"/>
          <w:b/>
          <w:i/>
          <w:iCs/>
          <w:color w:val="000000"/>
          <w:sz w:val="24"/>
          <w:szCs w:val="24"/>
        </w:rPr>
        <w:t>Примечание 1.</w:t>
      </w:r>
      <w:r w:rsidRPr="00C72B48">
        <w:rPr>
          <w:rFonts w:ascii="Times New Roman" w:hAnsi="Times New Roman" w:cs="Times New Roman"/>
          <w:i/>
          <w:iCs/>
          <w:color w:val="000000"/>
          <w:sz w:val="24"/>
          <w:szCs w:val="24"/>
        </w:rPr>
        <w:tab/>
        <w:t>Цель вертодромной опознавательной маркировки заключается в предоставлении пилоту информации о местоположении вертодрома, а с помощью ее конфигурации – информации о возможном использовании, предпочитаемом(</w:t>
      </w:r>
      <w:proofErr w:type="spellStart"/>
      <w:r w:rsidRPr="00C72B48">
        <w:rPr>
          <w:rFonts w:ascii="Times New Roman" w:hAnsi="Times New Roman" w:cs="Times New Roman"/>
          <w:i/>
          <w:iCs/>
          <w:color w:val="000000"/>
          <w:sz w:val="24"/>
          <w:szCs w:val="24"/>
        </w:rPr>
        <w:t>ых</w:t>
      </w:r>
      <w:proofErr w:type="spellEnd"/>
      <w:r w:rsidRPr="00C72B48">
        <w:rPr>
          <w:rFonts w:ascii="Times New Roman" w:hAnsi="Times New Roman" w:cs="Times New Roman"/>
          <w:i/>
          <w:iCs/>
          <w:color w:val="000000"/>
          <w:sz w:val="24"/>
          <w:szCs w:val="24"/>
        </w:rPr>
        <w:t>) направлении(</w:t>
      </w:r>
      <w:proofErr w:type="spellStart"/>
      <w:r w:rsidRPr="00C72B48">
        <w:rPr>
          <w:rFonts w:ascii="Times New Roman" w:hAnsi="Times New Roman" w:cs="Times New Roman"/>
          <w:i/>
          <w:iCs/>
          <w:color w:val="000000"/>
          <w:sz w:val="24"/>
          <w:szCs w:val="24"/>
        </w:rPr>
        <w:t>ях</w:t>
      </w:r>
      <w:proofErr w:type="spellEnd"/>
      <w:r w:rsidRPr="00C72B48">
        <w:rPr>
          <w:rFonts w:ascii="Times New Roman" w:hAnsi="Times New Roman" w:cs="Times New Roman"/>
          <w:i/>
          <w:iCs/>
          <w:color w:val="000000"/>
          <w:sz w:val="24"/>
          <w:szCs w:val="24"/>
        </w:rPr>
        <w:t xml:space="preserve">) захода на посадку или </w:t>
      </w:r>
      <w:r w:rsidRPr="00C72B48">
        <w:rPr>
          <w:rFonts w:ascii="Times New Roman" w:hAnsi="Times New Roman" w:cs="Times New Roman"/>
          <w:i/>
          <w:iCs/>
          <w:color w:val="000000"/>
          <w:sz w:val="24"/>
          <w:szCs w:val="24"/>
        </w:rPr>
        <w:lastRenderedPageBreak/>
        <w:t xml:space="preserve">ориентации зоны FATO в пределах вертопалубы с препятствиями. </w:t>
      </w:r>
    </w:p>
    <w:p w14:paraId="511C2A54" w14:textId="77777777" w:rsidR="00C72B48" w:rsidRPr="00C72B48" w:rsidRDefault="00C72B48" w:rsidP="00C72B48">
      <w:pPr>
        <w:pStyle w:val="a3"/>
        <w:autoSpaceDE w:val="0"/>
        <w:autoSpaceDN w:val="0"/>
        <w:adjustRightInd w:val="0"/>
        <w:ind w:left="2977" w:hanging="1701"/>
        <w:jc w:val="both"/>
        <w:rPr>
          <w:rFonts w:ascii="Times New Roman" w:hAnsi="Times New Roman" w:cs="Times New Roman"/>
          <w:color w:val="000000"/>
          <w:sz w:val="24"/>
          <w:szCs w:val="24"/>
        </w:rPr>
      </w:pPr>
      <w:r w:rsidRPr="00C72B48">
        <w:rPr>
          <w:rFonts w:ascii="Times New Roman" w:hAnsi="Times New Roman" w:cs="Times New Roman"/>
          <w:b/>
          <w:i/>
          <w:iCs/>
          <w:color w:val="000000"/>
          <w:sz w:val="24"/>
          <w:szCs w:val="24"/>
        </w:rPr>
        <w:t>Примечание 2.</w:t>
      </w:r>
      <w:r w:rsidRPr="00C72B48">
        <w:rPr>
          <w:rFonts w:ascii="Times New Roman" w:hAnsi="Times New Roman" w:cs="Times New Roman"/>
          <w:b/>
          <w:i/>
          <w:iCs/>
          <w:color w:val="000000"/>
          <w:sz w:val="24"/>
          <w:szCs w:val="24"/>
        </w:rPr>
        <w:tab/>
      </w:r>
      <w:r w:rsidRPr="00C72B48">
        <w:rPr>
          <w:rFonts w:ascii="Times New Roman" w:hAnsi="Times New Roman" w:cs="Times New Roman"/>
          <w:i/>
          <w:iCs/>
          <w:color w:val="000000"/>
          <w:sz w:val="24"/>
          <w:szCs w:val="24"/>
        </w:rPr>
        <w:t xml:space="preserve">Для других вертодромов, не являющихся </w:t>
      </w:r>
      <w:proofErr w:type="spellStart"/>
      <w:r w:rsidRPr="00C72B48">
        <w:rPr>
          <w:rFonts w:ascii="Times New Roman" w:hAnsi="Times New Roman" w:cs="Times New Roman"/>
          <w:i/>
          <w:iCs/>
          <w:color w:val="000000"/>
          <w:sz w:val="24"/>
          <w:szCs w:val="24"/>
        </w:rPr>
        <w:t>вертопалубами</w:t>
      </w:r>
      <w:proofErr w:type="spellEnd"/>
      <w:r w:rsidRPr="00C72B48">
        <w:rPr>
          <w:rFonts w:ascii="Times New Roman" w:hAnsi="Times New Roman" w:cs="Times New Roman"/>
          <w:i/>
          <w:iCs/>
          <w:color w:val="000000"/>
          <w:sz w:val="24"/>
          <w:szCs w:val="24"/>
        </w:rPr>
        <w:t>, предпочитаемое(</w:t>
      </w:r>
      <w:proofErr w:type="spellStart"/>
      <w:r w:rsidRPr="00C72B48">
        <w:rPr>
          <w:rFonts w:ascii="Times New Roman" w:hAnsi="Times New Roman" w:cs="Times New Roman"/>
          <w:i/>
          <w:iCs/>
          <w:color w:val="000000"/>
          <w:sz w:val="24"/>
          <w:szCs w:val="24"/>
        </w:rPr>
        <w:t>ые</w:t>
      </w:r>
      <w:proofErr w:type="spellEnd"/>
      <w:r w:rsidRPr="00C72B48">
        <w:rPr>
          <w:rFonts w:ascii="Times New Roman" w:hAnsi="Times New Roman" w:cs="Times New Roman"/>
          <w:i/>
          <w:iCs/>
          <w:color w:val="000000"/>
          <w:sz w:val="24"/>
          <w:szCs w:val="24"/>
        </w:rPr>
        <w:t xml:space="preserve">) направление(я) захода на посадку соответствует(ют) середине поверхности(ей) вылета/прибытия. </w:t>
      </w:r>
    </w:p>
    <w:p w14:paraId="4090C8D5" w14:textId="77777777" w:rsidR="00C72B48" w:rsidRPr="00C72B48" w:rsidRDefault="00C72B48" w:rsidP="00C72B48">
      <w:pPr>
        <w:pStyle w:val="a3"/>
        <w:autoSpaceDE w:val="0"/>
        <w:autoSpaceDN w:val="0"/>
        <w:adjustRightInd w:val="0"/>
        <w:ind w:left="2977" w:hanging="1701"/>
        <w:jc w:val="both"/>
        <w:rPr>
          <w:rFonts w:ascii="Times New Roman" w:hAnsi="Times New Roman" w:cs="Times New Roman"/>
          <w:color w:val="000000"/>
          <w:sz w:val="24"/>
          <w:szCs w:val="24"/>
        </w:rPr>
      </w:pPr>
      <w:r w:rsidRPr="00C72B48">
        <w:rPr>
          <w:rFonts w:ascii="Times New Roman" w:hAnsi="Times New Roman" w:cs="Times New Roman"/>
          <w:b/>
          <w:i/>
          <w:iCs/>
          <w:color w:val="000000"/>
          <w:sz w:val="24"/>
          <w:szCs w:val="24"/>
        </w:rPr>
        <w:t>Примечание 3.</w:t>
      </w:r>
      <w:r w:rsidRPr="00C72B48">
        <w:rPr>
          <w:rFonts w:ascii="Times New Roman" w:hAnsi="Times New Roman" w:cs="Times New Roman"/>
          <w:b/>
          <w:i/>
          <w:iCs/>
          <w:color w:val="000000"/>
          <w:sz w:val="24"/>
          <w:szCs w:val="24"/>
        </w:rPr>
        <w:tab/>
      </w:r>
      <w:r w:rsidRPr="00C72B48">
        <w:rPr>
          <w:rFonts w:ascii="Times New Roman" w:hAnsi="Times New Roman" w:cs="Times New Roman"/>
          <w:i/>
          <w:iCs/>
          <w:color w:val="000000"/>
          <w:sz w:val="24"/>
          <w:szCs w:val="24"/>
        </w:rPr>
        <w:t xml:space="preserve">Для </w:t>
      </w:r>
      <w:proofErr w:type="spellStart"/>
      <w:r w:rsidRPr="00C72B48">
        <w:rPr>
          <w:rFonts w:ascii="Times New Roman" w:hAnsi="Times New Roman" w:cs="Times New Roman"/>
          <w:i/>
          <w:iCs/>
          <w:color w:val="000000"/>
          <w:sz w:val="24"/>
          <w:szCs w:val="24"/>
        </w:rPr>
        <w:t>вертопалуб</w:t>
      </w:r>
      <w:proofErr w:type="spellEnd"/>
      <w:r w:rsidRPr="00C72B48">
        <w:rPr>
          <w:rFonts w:ascii="Times New Roman" w:hAnsi="Times New Roman" w:cs="Times New Roman"/>
          <w:i/>
          <w:iCs/>
          <w:color w:val="000000"/>
          <w:sz w:val="24"/>
          <w:szCs w:val="24"/>
        </w:rPr>
        <w:t xml:space="preserve"> поперечная линия буквы "H" ориентируется в направлении центра сектора ограничения препятствий. </w:t>
      </w:r>
    </w:p>
    <w:p w14:paraId="0D7577F0" w14:textId="77777777" w:rsidR="00C72B48" w:rsidRPr="00C72B48" w:rsidRDefault="00C72B48" w:rsidP="00C72B48">
      <w:pPr>
        <w:pStyle w:val="a3"/>
        <w:autoSpaceDE w:val="0"/>
        <w:autoSpaceDN w:val="0"/>
        <w:adjustRightInd w:val="0"/>
        <w:ind w:left="2977" w:hanging="1701"/>
        <w:jc w:val="both"/>
        <w:rPr>
          <w:rFonts w:ascii="Times New Roman" w:hAnsi="Times New Roman" w:cs="Times New Roman"/>
          <w:color w:val="000000"/>
          <w:sz w:val="24"/>
          <w:szCs w:val="24"/>
        </w:rPr>
      </w:pPr>
      <w:r w:rsidRPr="00C72B48">
        <w:rPr>
          <w:rFonts w:ascii="Times New Roman" w:hAnsi="Times New Roman" w:cs="Times New Roman"/>
          <w:b/>
          <w:i/>
          <w:iCs/>
          <w:color w:val="000000"/>
          <w:sz w:val="24"/>
          <w:szCs w:val="24"/>
        </w:rPr>
        <w:t>Примечание 4.</w:t>
      </w:r>
      <w:r w:rsidRPr="00C72B48">
        <w:rPr>
          <w:rFonts w:ascii="Times New Roman" w:hAnsi="Times New Roman" w:cs="Times New Roman"/>
          <w:b/>
          <w:i/>
          <w:iCs/>
          <w:color w:val="000000"/>
          <w:sz w:val="24"/>
          <w:szCs w:val="24"/>
        </w:rPr>
        <w:tab/>
      </w:r>
      <w:r w:rsidRPr="00C72B48">
        <w:rPr>
          <w:rFonts w:ascii="Times New Roman" w:hAnsi="Times New Roman" w:cs="Times New Roman"/>
          <w:i/>
          <w:iCs/>
          <w:color w:val="000000"/>
          <w:sz w:val="24"/>
          <w:szCs w:val="24"/>
        </w:rPr>
        <w:t xml:space="preserve">Если маркировка точки приземления/заданного местоположения смещена, то вертодромная опознавательная маркировка наносится в центре маркировки точки приземления/заданного местоположения. </w:t>
      </w:r>
    </w:p>
    <w:p w14:paraId="6E86DC85" w14:textId="77777777" w:rsidR="0072316B" w:rsidRPr="00C72B48" w:rsidRDefault="00C72B48" w:rsidP="00C72B48">
      <w:pPr>
        <w:pStyle w:val="a3"/>
        <w:spacing w:after="0"/>
        <w:ind w:left="2977" w:hanging="1701"/>
        <w:jc w:val="both"/>
        <w:rPr>
          <w:rFonts w:ascii="Times New Roman" w:eastAsia="Arial" w:hAnsi="Times New Roman" w:cs="Times New Roman"/>
          <w:iCs/>
          <w:sz w:val="24"/>
          <w:szCs w:val="24"/>
          <w:lang w:val="ro-RO"/>
        </w:rPr>
      </w:pPr>
      <w:r w:rsidRPr="00C72B48">
        <w:rPr>
          <w:rFonts w:ascii="Times New Roman" w:hAnsi="Times New Roman" w:cs="Times New Roman"/>
          <w:b/>
          <w:i/>
          <w:iCs/>
          <w:color w:val="000000"/>
          <w:sz w:val="24"/>
          <w:szCs w:val="24"/>
        </w:rPr>
        <w:t>Примечание 5.</w:t>
      </w:r>
      <w:r w:rsidRPr="00C72B48">
        <w:rPr>
          <w:rFonts w:ascii="Times New Roman" w:hAnsi="Times New Roman" w:cs="Times New Roman"/>
          <w:b/>
          <w:i/>
          <w:iCs/>
          <w:color w:val="000000"/>
          <w:sz w:val="24"/>
          <w:szCs w:val="24"/>
        </w:rPr>
        <w:tab/>
      </w:r>
      <w:r w:rsidRPr="00C72B48">
        <w:rPr>
          <w:rFonts w:ascii="Times New Roman" w:hAnsi="Times New Roman" w:cs="Times New Roman"/>
          <w:i/>
          <w:iCs/>
          <w:color w:val="000000"/>
          <w:sz w:val="24"/>
          <w:szCs w:val="24"/>
        </w:rPr>
        <w:t>В случае зоны FATO, которая не включает зону TLOF и на которой нанесена маркировка точки прицеливания (см. п. 5.2.7), вертодромная опознавательная маркировка наносится в центре маркировки точки прицеливания, как показано на рис. 5-1 и 5-1А</w:t>
      </w:r>
      <w:r w:rsidRPr="00C72B48">
        <w:rPr>
          <w:rFonts w:cstheme="minorHAnsi"/>
          <w:i/>
          <w:iCs/>
          <w:color w:val="000000"/>
          <w:sz w:val="16"/>
          <w:szCs w:val="16"/>
        </w:rPr>
        <w:t>.</w:t>
      </w:r>
    </w:p>
    <w:p w14:paraId="5394EAB0" w14:textId="77777777" w:rsidR="0072316B" w:rsidRPr="006D587B" w:rsidRDefault="006D587B" w:rsidP="00DC6AE4">
      <w:pPr>
        <w:pStyle w:val="a3"/>
        <w:numPr>
          <w:ilvl w:val="0"/>
          <w:numId w:val="8"/>
        </w:numPr>
        <w:spacing w:after="0"/>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 xml:space="preserve">La </w:t>
      </w:r>
      <w:r w:rsidRPr="006D587B">
        <w:rPr>
          <w:rFonts w:ascii="Times New Roman" w:eastAsia="Arial" w:hAnsi="Times New Roman" w:cs="Times New Roman"/>
          <w:b/>
          <w:iCs/>
          <w:sz w:val="24"/>
          <w:szCs w:val="24"/>
          <w:lang w:val="ro-RO"/>
        </w:rPr>
        <w:t>Capitolul 5, punctul 5.2.2.2 Not</w:t>
      </w:r>
      <w:r w:rsidR="00D6588A">
        <w:rPr>
          <w:rFonts w:ascii="Times New Roman" w:eastAsia="Arial" w:hAnsi="Times New Roman" w:cs="Times New Roman"/>
          <w:b/>
          <w:iCs/>
          <w:sz w:val="24"/>
          <w:szCs w:val="24"/>
          <w:lang w:val="ro-RO"/>
        </w:rPr>
        <w:t>a</w:t>
      </w:r>
      <w:r w:rsidRPr="006D587B">
        <w:rPr>
          <w:rFonts w:ascii="Times New Roman" w:eastAsia="Arial" w:hAnsi="Times New Roman" w:cs="Times New Roman"/>
          <w:b/>
          <w:iCs/>
          <w:sz w:val="24"/>
          <w:szCs w:val="24"/>
          <w:lang w:val="ro-RO"/>
        </w:rPr>
        <w:t xml:space="preserve"> 1 – Not</w:t>
      </w:r>
      <w:r w:rsidR="00D6588A">
        <w:rPr>
          <w:rFonts w:ascii="Times New Roman" w:eastAsia="Arial" w:hAnsi="Times New Roman" w:cs="Times New Roman"/>
          <w:b/>
          <w:iCs/>
          <w:sz w:val="24"/>
          <w:szCs w:val="24"/>
          <w:lang w:val="ro-RO"/>
        </w:rPr>
        <w:t>a</w:t>
      </w:r>
      <w:r w:rsidRPr="006D587B">
        <w:rPr>
          <w:rFonts w:ascii="Times New Roman" w:eastAsia="Arial" w:hAnsi="Times New Roman" w:cs="Times New Roman"/>
          <w:b/>
          <w:iCs/>
          <w:sz w:val="24"/>
          <w:szCs w:val="24"/>
          <w:lang w:val="ro-RO"/>
        </w:rPr>
        <w:t xml:space="preserve"> 2</w:t>
      </w:r>
      <w:r>
        <w:rPr>
          <w:rFonts w:ascii="Times New Roman" w:eastAsia="Arial" w:hAnsi="Times New Roman" w:cs="Times New Roman"/>
          <w:iCs/>
          <w:sz w:val="24"/>
          <w:szCs w:val="24"/>
          <w:lang w:val="ro-RO"/>
        </w:rPr>
        <w:t xml:space="preserve"> se exclud.</w:t>
      </w:r>
    </w:p>
    <w:p w14:paraId="74769177" w14:textId="77777777" w:rsidR="0072316B" w:rsidRPr="00405F26" w:rsidRDefault="00270630" w:rsidP="00DC6AE4">
      <w:pPr>
        <w:pStyle w:val="a3"/>
        <w:numPr>
          <w:ilvl w:val="0"/>
          <w:numId w:val="8"/>
        </w:numPr>
        <w:spacing w:after="0"/>
        <w:jc w:val="both"/>
        <w:rPr>
          <w:rFonts w:ascii="Times New Roman" w:eastAsia="Arial" w:hAnsi="Times New Roman" w:cs="Times New Roman"/>
          <w:iCs/>
          <w:sz w:val="24"/>
          <w:szCs w:val="24"/>
          <w:lang w:val="ro-RO"/>
        </w:rPr>
      </w:pPr>
      <w:r w:rsidRPr="00270630">
        <w:rPr>
          <w:rFonts w:ascii="Times New Roman" w:eastAsia="Arial" w:hAnsi="Times New Roman" w:cs="Times New Roman"/>
          <w:b/>
          <w:iCs/>
          <w:sz w:val="24"/>
          <w:szCs w:val="24"/>
          <w:lang w:val="ro-RO"/>
        </w:rPr>
        <w:t xml:space="preserve">Capitolul 5 Figura 5.1 </w:t>
      </w:r>
      <w:r>
        <w:rPr>
          <w:rFonts w:ascii="Times New Roman" w:eastAsia="Arial" w:hAnsi="Times New Roman" w:cs="Times New Roman"/>
          <w:iCs/>
          <w:sz w:val="24"/>
          <w:szCs w:val="24"/>
          <w:lang w:val="ro-RO"/>
        </w:rPr>
        <w:t>se expune în următoarea redacție:</w:t>
      </w:r>
    </w:p>
    <w:p w14:paraId="03B788CE" w14:textId="77777777" w:rsidR="001D0601" w:rsidRPr="001D0601" w:rsidRDefault="001D0601" w:rsidP="001D0601">
      <w:pPr>
        <w:pStyle w:val="a3"/>
        <w:rPr>
          <w:rFonts w:ascii="Times New Roman" w:eastAsia="Arial" w:hAnsi="Times New Roman" w:cs="Times New Roman"/>
          <w:iCs/>
          <w:sz w:val="24"/>
          <w:szCs w:val="24"/>
          <w:lang w:val="ro-RO"/>
        </w:rPr>
      </w:pPr>
    </w:p>
    <w:p w14:paraId="33080301" w14:textId="77777777" w:rsidR="0072316B" w:rsidRPr="001D0601" w:rsidRDefault="001D0601" w:rsidP="00DC6AE4">
      <w:pPr>
        <w:pStyle w:val="a3"/>
        <w:numPr>
          <w:ilvl w:val="0"/>
          <w:numId w:val="9"/>
        </w:numPr>
        <w:spacing w:after="0"/>
        <w:ind w:left="1276"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în limba de stat:</w:t>
      </w:r>
    </w:p>
    <w:p w14:paraId="556811BB" w14:textId="77777777" w:rsidR="0072316B" w:rsidRPr="002733B7" w:rsidRDefault="00CA4976" w:rsidP="008458E5">
      <w:pPr>
        <w:spacing w:after="0"/>
        <w:ind w:left="993" w:hanging="993"/>
        <w:jc w:val="both"/>
        <w:rPr>
          <w:rFonts w:ascii="Times New Roman" w:eastAsia="Arial" w:hAnsi="Times New Roman" w:cs="Times New Roman"/>
          <w:iCs/>
          <w:sz w:val="24"/>
          <w:szCs w:val="24"/>
          <w:lang w:val="ro-RO"/>
        </w:rPr>
      </w:pPr>
      <w:r>
        <w:rPr>
          <w:noProof/>
          <w:lang w:eastAsia="ru-RU"/>
        </w:rPr>
        <mc:AlternateContent>
          <mc:Choice Requires="wpg">
            <w:drawing>
              <wp:anchor distT="0" distB="0" distL="114300" distR="114300" simplePos="0" relativeHeight="251729920" behindDoc="0" locked="0" layoutInCell="1" allowOverlap="1" wp14:anchorId="3CF20757" wp14:editId="2C1059FE">
                <wp:simplePos x="0" y="0"/>
                <wp:positionH relativeFrom="column">
                  <wp:posOffset>1110862</wp:posOffset>
                </wp:positionH>
                <wp:positionV relativeFrom="paragraph">
                  <wp:posOffset>395556</wp:posOffset>
                </wp:positionV>
                <wp:extent cx="3691256" cy="4043069"/>
                <wp:effectExtent l="0" t="0" r="4445" b="0"/>
                <wp:wrapNone/>
                <wp:docPr id="71" name="Group 71"/>
                <wp:cNvGraphicFramePr/>
                <a:graphic xmlns:a="http://schemas.openxmlformats.org/drawingml/2006/main">
                  <a:graphicData uri="http://schemas.microsoft.com/office/word/2010/wordprocessingGroup">
                    <wpg:wgp>
                      <wpg:cNvGrpSpPr/>
                      <wpg:grpSpPr>
                        <a:xfrm>
                          <a:off x="0" y="0"/>
                          <a:ext cx="3691256" cy="4043069"/>
                          <a:chOff x="0" y="0"/>
                          <a:chExt cx="3691256" cy="4043069"/>
                        </a:xfrm>
                      </wpg:grpSpPr>
                      <wps:wsp>
                        <wps:cNvPr id="65" name="Text Box 65"/>
                        <wps:cNvSpPr txBox="1"/>
                        <wps:spPr>
                          <a:xfrm>
                            <a:off x="893928" y="3132162"/>
                            <a:ext cx="1822450" cy="225188"/>
                          </a:xfrm>
                          <a:prstGeom prst="rect">
                            <a:avLst/>
                          </a:prstGeom>
                          <a:solidFill>
                            <a:schemeClr val="bg1">
                              <a:lumMod val="85000"/>
                            </a:schemeClr>
                          </a:solidFill>
                          <a:ln w="6350">
                            <a:noFill/>
                          </a:ln>
                        </wps:spPr>
                        <wps:txbx>
                          <w:txbxContent>
                            <w:p w14:paraId="44240F5C" w14:textId="77777777" w:rsidR="00667D87" w:rsidRPr="00CA4976" w:rsidRDefault="00667D87">
                              <w:pPr>
                                <w:rPr>
                                  <w:sz w:val="16"/>
                                  <w:szCs w:val="16"/>
                                </w:rPr>
                              </w:pPr>
                              <w:r w:rsidRPr="00CA4976">
                                <w:rPr>
                                  <w:sz w:val="16"/>
                                  <w:szCs w:val="16"/>
                                  <w:lang w:val="ro-RO"/>
                                </w:rPr>
                                <w:t>Marcajul perimetral a zonei FATO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286603" y="259308"/>
                            <a:ext cx="1822450" cy="368490"/>
                          </a:xfrm>
                          <a:prstGeom prst="rect">
                            <a:avLst/>
                          </a:prstGeom>
                          <a:solidFill>
                            <a:schemeClr val="bg1">
                              <a:lumMod val="85000"/>
                            </a:schemeClr>
                          </a:solidFill>
                          <a:ln w="6350">
                            <a:noFill/>
                          </a:ln>
                        </wps:spPr>
                        <wps:txbx>
                          <w:txbxContent>
                            <w:p w14:paraId="3761A522" w14:textId="77777777" w:rsidR="00667D87" w:rsidRPr="00CA4976" w:rsidRDefault="00667D87">
                              <w:pPr>
                                <w:rPr>
                                  <w:sz w:val="16"/>
                                  <w:szCs w:val="16"/>
                                  <w:lang w:val="en-GB"/>
                                </w:rPr>
                              </w:pPr>
                              <w:r w:rsidRPr="00CA4976">
                                <w:rPr>
                                  <w:sz w:val="16"/>
                                  <w:szCs w:val="16"/>
                                  <w:lang w:val="ro-RO"/>
                                </w:rPr>
                                <w:t>Linia intermitentă în culoarea albă cu lungimea de 1,5 m și lățimea de 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156346" y="0"/>
                            <a:ext cx="1344305" cy="989463"/>
                          </a:xfrm>
                          <a:prstGeom prst="rect">
                            <a:avLst/>
                          </a:prstGeom>
                          <a:solidFill>
                            <a:schemeClr val="bg1">
                              <a:lumMod val="85000"/>
                            </a:schemeClr>
                          </a:solidFill>
                          <a:ln w="6350">
                            <a:noFill/>
                          </a:ln>
                        </wps:spPr>
                        <wps:txbx>
                          <w:txbxContent>
                            <w:p w14:paraId="494E1178" w14:textId="77777777" w:rsidR="00667D87" w:rsidRPr="00CA4976" w:rsidRDefault="00667D87" w:rsidP="00CA4976">
                              <w:pPr>
                                <w:jc w:val="both"/>
                                <w:rPr>
                                  <w:sz w:val="16"/>
                                  <w:szCs w:val="16"/>
                                  <w:lang w:val="ro-MD"/>
                                </w:rPr>
                              </w:pPr>
                              <w:r w:rsidRPr="00CA4976">
                                <w:rPr>
                                  <w:b/>
                                  <w:sz w:val="16"/>
                                  <w:szCs w:val="16"/>
                                  <w:lang w:val="ro-MD"/>
                                </w:rPr>
                                <w:t>Notă</w:t>
                              </w:r>
                              <w:r w:rsidRPr="00CA4976">
                                <w:rPr>
                                  <w:sz w:val="16"/>
                                  <w:szCs w:val="16"/>
                                  <w:lang w:val="ro-MD"/>
                                </w:rPr>
                                <w:t>. Marcajul de identificare a heliportului și marcajul punctului – țintă de aterizare, se orientează în direcția traiectoriei preferate de zbor.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2668137" y="1501254"/>
                            <a:ext cx="805691" cy="702547"/>
                          </a:xfrm>
                          <a:prstGeom prst="rect">
                            <a:avLst/>
                          </a:prstGeom>
                          <a:solidFill>
                            <a:schemeClr val="bg1">
                              <a:lumMod val="85000"/>
                            </a:schemeClr>
                          </a:solidFill>
                          <a:ln w="6350">
                            <a:noFill/>
                          </a:ln>
                        </wps:spPr>
                        <wps:txbx>
                          <w:txbxContent>
                            <w:p w14:paraId="6BCF4B13" w14:textId="77777777" w:rsidR="00667D87" w:rsidRPr="00CA4976" w:rsidRDefault="00667D87">
                              <w:pPr>
                                <w:rPr>
                                  <w:sz w:val="16"/>
                                  <w:szCs w:val="16"/>
                                  <w:lang w:val="ro-RO"/>
                                </w:rPr>
                              </w:pPr>
                              <w:r w:rsidRPr="00CA4976">
                                <w:rPr>
                                  <w:sz w:val="16"/>
                                  <w:szCs w:val="16"/>
                                  <w:lang w:val="ro-RO"/>
                                </w:rPr>
                                <w:t>Marcajul de identificare a heliportului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0" y="1446663"/>
                            <a:ext cx="805691" cy="702547"/>
                          </a:xfrm>
                          <a:prstGeom prst="rect">
                            <a:avLst/>
                          </a:prstGeom>
                          <a:solidFill>
                            <a:schemeClr val="bg1">
                              <a:lumMod val="85000"/>
                            </a:schemeClr>
                          </a:solidFill>
                          <a:ln w="6350">
                            <a:noFill/>
                          </a:ln>
                        </wps:spPr>
                        <wps:txbx>
                          <w:txbxContent>
                            <w:p w14:paraId="6F129696" w14:textId="77777777" w:rsidR="00667D87" w:rsidRPr="00CA4976" w:rsidRDefault="00667D87">
                              <w:pPr>
                                <w:rPr>
                                  <w:sz w:val="16"/>
                                  <w:szCs w:val="16"/>
                                  <w:lang w:val="ro-RO"/>
                                </w:rPr>
                              </w:pPr>
                              <w:r w:rsidRPr="00CA4976">
                                <w:rPr>
                                  <w:sz w:val="16"/>
                                  <w:szCs w:val="16"/>
                                  <w:lang w:val="ro-RO"/>
                                </w:rPr>
                                <w:t>Marcajul punctului – țintă de aterizare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0" y="900753"/>
                            <a:ext cx="1105468" cy="313898"/>
                          </a:xfrm>
                          <a:prstGeom prst="rect">
                            <a:avLst/>
                          </a:prstGeom>
                          <a:solidFill>
                            <a:schemeClr val="bg1">
                              <a:lumMod val="85000"/>
                            </a:schemeClr>
                          </a:solidFill>
                          <a:ln w="6350">
                            <a:noFill/>
                          </a:ln>
                        </wps:spPr>
                        <wps:txbx>
                          <w:txbxContent>
                            <w:p w14:paraId="13A7B48D" w14:textId="77777777" w:rsidR="00667D87" w:rsidRPr="00CA4976" w:rsidRDefault="00667D87">
                              <w:pPr>
                                <w:rPr>
                                  <w:sz w:val="18"/>
                                  <w:szCs w:val="18"/>
                                  <w:lang w:val="ro-RO"/>
                                </w:rPr>
                              </w:pPr>
                              <w:r w:rsidRPr="00CA4976">
                                <w:rPr>
                                  <w:sz w:val="18"/>
                                  <w:szCs w:val="18"/>
                                  <w:lang w:val="ro-RO"/>
                                </w:rPr>
                                <w:t>Interval 1,5 – 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1674422" y="3847859"/>
                            <a:ext cx="2016834" cy="195210"/>
                          </a:xfrm>
                          <a:prstGeom prst="rect">
                            <a:avLst/>
                          </a:prstGeom>
                          <a:solidFill>
                            <a:schemeClr val="bg1">
                              <a:lumMod val="85000"/>
                            </a:schemeClr>
                          </a:solidFill>
                          <a:ln w="6350">
                            <a:noFill/>
                          </a:ln>
                        </wps:spPr>
                        <wps:txbx>
                          <w:txbxContent>
                            <w:p w14:paraId="04FBADE7" w14:textId="77777777" w:rsidR="00667D87" w:rsidRPr="00CA4976" w:rsidRDefault="00667D87">
                              <w:pPr>
                                <w:rPr>
                                  <w:sz w:val="16"/>
                                  <w:szCs w:val="16"/>
                                  <w:lang w:val="en-GB"/>
                                </w:rPr>
                              </w:pPr>
                              <w:r>
                                <w:rPr>
                                  <w:sz w:val="16"/>
                                  <w:szCs w:val="16"/>
                                  <w:lang w:val="ro-RO"/>
                                </w:rPr>
                                <w:t>Figura nu este prezentată la scară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F20757" id="Group 71" o:spid="_x0000_s1070" style="position:absolute;left:0;text-align:left;margin-left:87.45pt;margin-top:31.15pt;width:290.65pt;height:318.35pt;z-index:251729920;mso-width-relative:margin;mso-height-relative:margin" coordsize="36912,4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">
                <v:shape id="Text Box 65" o:spid="_x0000_s1071" type="#_x0000_t202" style="position:absolute;left:8939;top:31321;width:18224;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" fillcolor="#d8d8d8 [2732]" stroked="f" strokeweight=".5pt">
                  <v:textbox>
                    <w:txbxContent>
                      <w:p w14:paraId="44240F5C" w14:textId="77777777" w:rsidR="00667D87" w:rsidRPr="00CA4976" w:rsidRDefault="00667D87">
                        <w:pPr>
                          <w:rPr>
                            <w:sz w:val="16"/>
                            <w:szCs w:val="16"/>
                          </w:rPr>
                        </w:pPr>
                        <w:r w:rsidRPr="00CA4976">
                          <w:rPr>
                            <w:sz w:val="16"/>
                            <w:szCs w:val="16"/>
                            <w:lang w:val="ro-RO"/>
                          </w:rPr>
                          <w:t>Marcajul perimetral a zonei FATO</w:t>
                        </w:r>
                      </w:p>
                    </w:txbxContent>
                  </v:textbox>
                </v:shape>
                <v:shape id="Text Box 66" o:spid="_x0000_s1072" type="#_x0000_t202" style="position:absolute;left:2866;top:2593;width:18224;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" fillcolor="#d8d8d8 [2732]" stroked="f" strokeweight=".5pt">
                  <v:textbox>
                    <w:txbxContent>
                      <w:p w14:paraId="3761A522" w14:textId="77777777" w:rsidR="00667D87" w:rsidRPr="00CA4976" w:rsidRDefault="00667D87">
                        <w:pPr>
                          <w:rPr>
                            <w:sz w:val="16"/>
                            <w:szCs w:val="16"/>
                            <w:lang w:val="en-GB"/>
                          </w:rPr>
                        </w:pPr>
                        <w:r w:rsidRPr="00CA4976">
                          <w:rPr>
                            <w:sz w:val="16"/>
                            <w:szCs w:val="16"/>
                            <w:lang w:val="ro-RO"/>
                          </w:rPr>
                          <w:t>Linia intermitentă în culoarea albă cu lungimea de 1,5 m și lățimea de 30 cm</w:t>
                        </w:r>
                      </w:p>
                    </w:txbxContent>
                  </v:textbox>
                </v:shape>
                <v:shape id="Text Box 67" o:spid="_x0000_s1073" type="#_x0000_t202" style="position:absolute;left:21563;width:13443;height:9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" fillcolor="#d8d8d8 [2732]" stroked="f" strokeweight=".5pt">
                  <v:textbox>
                    <w:txbxContent>
                      <w:p w14:paraId="494E1178" w14:textId="77777777" w:rsidR="00667D87" w:rsidRPr="00CA4976" w:rsidRDefault="00667D87" w:rsidP="00CA4976">
                        <w:pPr>
                          <w:jc w:val="both"/>
                          <w:rPr>
                            <w:sz w:val="16"/>
                            <w:szCs w:val="16"/>
                            <w:lang w:val="ro-MD"/>
                          </w:rPr>
                        </w:pPr>
                        <w:r w:rsidRPr="00CA4976">
                          <w:rPr>
                            <w:b/>
                            <w:sz w:val="16"/>
                            <w:szCs w:val="16"/>
                            <w:lang w:val="ro-MD"/>
                          </w:rPr>
                          <w:t>Notă</w:t>
                        </w:r>
                        <w:r w:rsidRPr="00CA4976">
                          <w:rPr>
                            <w:sz w:val="16"/>
                            <w:szCs w:val="16"/>
                            <w:lang w:val="ro-MD"/>
                          </w:rPr>
                          <w:t>. Marcajul de identificare a heliportului și marcajul punctului – țintă de aterizare, se orientează în direcția traiectoriei preferate de zbor.</w:t>
                        </w:r>
                      </w:p>
                    </w:txbxContent>
                  </v:textbox>
                </v:shape>
                <v:shape id="Text Box 68" o:spid="_x0000_s1074" type="#_x0000_t202" style="position:absolute;left:26681;top:15012;width:8057;height:7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" fillcolor="#d8d8d8 [2732]" stroked="f" strokeweight=".5pt">
                  <v:textbox>
                    <w:txbxContent>
                      <w:p w14:paraId="6BCF4B13" w14:textId="77777777" w:rsidR="00667D87" w:rsidRPr="00CA4976" w:rsidRDefault="00667D87">
                        <w:pPr>
                          <w:rPr>
                            <w:sz w:val="16"/>
                            <w:szCs w:val="16"/>
                            <w:lang w:val="ro-RO"/>
                          </w:rPr>
                        </w:pPr>
                        <w:r w:rsidRPr="00CA4976">
                          <w:rPr>
                            <w:sz w:val="16"/>
                            <w:szCs w:val="16"/>
                            <w:lang w:val="ro-RO"/>
                          </w:rPr>
                          <w:t>Marcajul de identificare a heliportului</w:t>
                        </w:r>
                      </w:p>
                    </w:txbxContent>
                  </v:textbox>
                </v:shape>
                <v:shape id="Text Box 69" o:spid="_x0000_s1075" type="#_x0000_t202" style="position:absolute;top:14466;width:8056;height:7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" fillcolor="#d8d8d8 [2732]" stroked="f" strokeweight=".5pt">
                  <v:textbox>
                    <w:txbxContent>
                      <w:p w14:paraId="6F129696" w14:textId="77777777" w:rsidR="00667D87" w:rsidRPr="00CA4976" w:rsidRDefault="00667D87">
                        <w:pPr>
                          <w:rPr>
                            <w:sz w:val="16"/>
                            <w:szCs w:val="16"/>
                            <w:lang w:val="ro-RO"/>
                          </w:rPr>
                        </w:pPr>
                        <w:r w:rsidRPr="00CA4976">
                          <w:rPr>
                            <w:sz w:val="16"/>
                            <w:szCs w:val="16"/>
                            <w:lang w:val="ro-RO"/>
                          </w:rPr>
                          <w:t>Marcajul punctului – țintă de aterizare</w:t>
                        </w:r>
                      </w:p>
                    </w:txbxContent>
                  </v:textbox>
                </v:shape>
                <v:shape id="Text Box 70" o:spid="_x0000_s1076" type="#_x0000_t202" style="position:absolute;top:9007;width:11054;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" fillcolor="#d8d8d8 [2732]" stroked="f" strokeweight=".5pt">
                  <v:textbox>
                    <w:txbxContent>
                      <w:p w14:paraId="13A7B48D" w14:textId="77777777" w:rsidR="00667D87" w:rsidRPr="00CA4976" w:rsidRDefault="00667D87">
                        <w:pPr>
                          <w:rPr>
                            <w:sz w:val="18"/>
                            <w:szCs w:val="18"/>
                            <w:lang w:val="ro-RO"/>
                          </w:rPr>
                        </w:pPr>
                        <w:r w:rsidRPr="00CA4976">
                          <w:rPr>
                            <w:sz w:val="18"/>
                            <w:szCs w:val="18"/>
                            <w:lang w:val="ro-RO"/>
                          </w:rPr>
                          <w:t>Interval 1,5 – 2 m</w:t>
                        </w:r>
                      </w:p>
                    </w:txbxContent>
                  </v:textbox>
                </v:shape>
                <v:shape id="Text Box 93" o:spid="_x0000_s1077" type="#_x0000_t202" style="position:absolute;left:16744;top:38478;width:20168;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" fillcolor="#d8d8d8 [2732]" stroked="f" strokeweight=".5pt">
                  <v:textbox>
                    <w:txbxContent>
                      <w:p w14:paraId="04FBADE7" w14:textId="77777777" w:rsidR="00667D87" w:rsidRPr="00CA4976" w:rsidRDefault="00667D87">
                        <w:pPr>
                          <w:rPr>
                            <w:sz w:val="16"/>
                            <w:szCs w:val="16"/>
                            <w:lang w:val="en-GB"/>
                          </w:rPr>
                        </w:pPr>
                        <w:r>
                          <w:rPr>
                            <w:sz w:val="16"/>
                            <w:szCs w:val="16"/>
                            <w:lang w:val="ro-RO"/>
                          </w:rPr>
                          <w:t>Figura nu este prezentată la scară</w:t>
                        </w:r>
                      </w:p>
                    </w:txbxContent>
                  </v:textbox>
                </v:shape>
              </v:group>
            </w:pict>
          </mc:Fallback>
        </mc:AlternateContent>
      </w:r>
      <w:r w:rsidR="00270630">
        <w:rPr>
          <w:noProof/>
          <w:lang w:eastAsia="ru-RU"/>
        </w:rPr>
        <mc:AlternateContent>
          <mc:Choice Requires="wps">
            <w:drawing>
              <wp:anchor distT="0" distB="0" distL="114300" distR="114300" simplePos="0" relativeHeight="251707392" behindDoc="0" locked="0" layoutInCell="1" allowOverlap="1" wp14:anchorId="0A592065" wp14:editId="183C823C">
                <wp:simplePos x="0" y="0"/>
                <wp:positionH relativeFrom="margin">
                  <wp:posOffset>562262</wp:posOffset>
                </wp:positionH>
                <wp:positionV relativeFrom="paragraph">
                  <wp:posOffset>4456964</wp:posOffset>
                </wp:positionV>
                <wp:extent cx="4839550" cy="500243"/>
                <wp:effectExtent l="0" t="0" r="0" b="0"/>
                <wp:wrapNone/>
                <wp:docPr id="2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550" cy="500243"/>
                        </a:xfrm>
                        <a:prstGeom prst="rect">
                          <a:avLst/>
                        </a:prstGeom>
                        <a:solidFill>
                          <a:srgbClr val="FFFFFF"/>
                        </a:solidFill>
                        <a:ln w="9525">
                          <a:noFill/>
                          <a:miter lim="800000"/>
                          <a:headEnd/>
                          <a:tailEnd/>
                        </a:ln>
                      </wps:spPr>
                      <wps:txbx>
                        <w:txbxContent>
                          <w:p w14:paraId="4E3B8421" w14:textId="77777777" w:rsidR="00667D87" w:rsidRPr="00270630" w:rsidRDefault="00667D87" w:rsidP="00270630">
                            <w:pPr>
                              <w:ind w:left="426" w:hanging="426"/>
                              <w:jc w:val="both"/>
                              <w:rPr>
                                <w:rFonts w:ascii="Times New Roman" w:hAnsi="Times New Roman" w:cs="Times New Roman"/>
                                <w:i/>
                                <w:sz w:val="16"/>
                                <w:szCs w:val="16"/>
                                <w:lang w:val="ro-MD"/>
                              </w:rPr>
                            </w:pPr>
                            <w:r w:rsidRPr="00270630">
                              <w:rPr>
                                <w:rFonts w:ascii="Times New Roman" w:hAnsi="Times New Roman" w:cs="Times New Roman"/>
                                <w:b/>
                                <w:i/>
                                <w:sz w:val="16"/>
                                <w:szCs w:val="16"/>
                                <w:lang w:val="ro-MD"/>
                              </w:rPr>
                              <w:t>Notă</w:t>
                            </w:r>
                            <w:r w:rsidRPr="00270630">
                              <w:rPr>
                                <w:rFonts w:ascii="Times New Roman" w:hAnsi="Times New Roman" w:cs="Times New Roman"/>
                                <w:i/>
                                <w:sz w:val="16"/>
                                <w:szCs w:val="16"/>
                                <w:lang w:val="ro-MD"/>
                              </w:rPr>
                              <w:tab/>
                              <w:t xml:space="preserve">Marcajul punctului-țintă de aterizare, marcajul de identificare a heliportului și marcajele perimetrale ale zonei FATO sunt albe și poate fi mărginit cu un contur negru de 10 cm lățime pentru a îmbunătăți contrastul. </w:t>
                            </w:r>
                          </w:p>
                          <w:p w14:paraId="5C48B9C2" w14:textId="77777777" w:rsidR="00667D87" w:rsidRPr="00270630" w:rsidRDefault="00667D87" w:rsidP="00270630">
                            <w:pPr>
                              <w:rPr>
                                <w:rFonts w:cstheme="minorHAnsi"/>
                                <w:sz w:val="12"/>
                                <w:szCs w:val="16"/>
                                <w:lang w:val="en-GB"/>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592065" id="Надпись 2" o:spid="_x0000_s1078" type="#_x0000_t202" style="position:absolute;left:0;text-align:left;margin-left:44.25pt;margin-top:350.95pt;width:381.05pt;height:39.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" stroked="f">
                <v:textbox inset="1mm,1mm,1mm,1mm">
                  <w:txbxContent>
                    <w:p w14:paraId="4E3B8421" w14:textId="77777777" w:rsidR="00667D87" w:rsidRPr="00270630" w:rsidRDefault="00667D87" w:rsidP="00270630">
                      <w:pPr>
                        <w:ind w:left="426" w:hanging="426"/>
                        <w:jc w:val="both"/>
                        <w:rPr>
                          <w:rFonts w:ascii="Times New Roman" w:hAnsi="Times New Roman" w:cs="Times New Roman"/>
                          <w:i/>
                          <w:sz w:val="16"/>
                          <w:szCs w:val="16"/>
                          <w:lang w:val="ro-MD"/>
                        </w:rPr>
                      </w:pPr>
                      <w:r w:rsidRPr="00270630">
                        <w:rPr>
                          <w:rFonts w:ascii="Times New Roman" w:hAnsi="Times New Roman" w:cs="Times New Roman"/>
                          <w:b/>
                          <w:i/>
                          <w:sz w:val="16"/>
                          <w:szCs w:val="16"/>
                          <w:lang w:val="ro-MD"/>
                        </w:rPr>
                        <w:t>Notă</w:t>
                      </w:r>
                      <w:r w:rsidRPr="00270630">
                        <w:rPr>
                          <w:rFonts w:ascii="Times New Roman" w:hAnsi="Times New Roman" w:cs="Times New Roman"/>
                          <w:i/>
                          <w:sz w:val="16"/>
                          <w:szCs w:val="16"/>
                          <w:lang w:val="ro-MD"/>
                        </w:rPr>
                        <w:tab/>
                        <w:t xml:space="preserve">Marcajul punctului-țintă de aterizare, marcajul de identificare a heliportului și marcajele perimetrale ale zonei FATO sunt albe și poate fi mărginit cu un contur negru de 10 cm lățime pentru a îmbunătăți contrastul. </w:t>
                      </w:r>
                    </w:p>
                    <w:p w14:paraId="5C48B9C2" w14:textId="77777777" w:rsidR="00667D87" w:rsidRPr="00270630" w:rsidRDefault="00667D87" w:rsidP="00270630">
                      <w:pPr>
                        <w:rPr>
                          <w:rFonts w:cstheme="minorHAnsi"/>
                          <w:sz w:val="12"/>
                          <w:szCs w:val="16"/>
                          <w:lang w:val="en-GB"/>
                        </w:rPr>
                      </w:pPr>
                    </w:p>
                  </w:txbxContent>
                </v:textbox>
                <w10:wrap anchorx="margin"/>
              </v:shape>
            </w:pict>
          </mc:Fallback>
        </mc:AlternateContent>
      </w:r>
      <w:r w:rsidR="00270630" w:rsidRPr="001C231C">
        <w:rPr>
          <w:rFonts w:eastAsia="Arial" w:cstheme="minorHAnsi"/>
          <w:b/>
          <w:bCs/>
          <w:noProof/>
          <w:sz w:val="16"/>
          <w:szCs w:val="16"/>
          <w:lang w:eastAsia="ru-RU"/>
        </w:rPr>
        <w:drawing>
          <wp:inline distT="0" distB="0" distL="0" distR="0" wp14:anchorId="645CEC78" wp14:editId="4E6394F4">
            <wp:extent cx="5719368" cy="5020291"/>
            <wp:effectExtent l="0" t="0" r="0" b="9525"/>
            <wp:docPr id="194" name="Рисунок 30" descr="D:\Downloads\YandexDisk\Screenshots\2020-09-02_11-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YandexDisk\Screenshots\2020-09-02_11-14-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9368" cy="5020291"/>
                    </a:xfrm>
                    <a:prstGeom prst="rect">
                      <a:avLst/>
                    </a:prstGeom>
                    <a:noFill/>
                    <a:ln>
                      <a:noFill/>
                    </a:ln>
                  </pic:spPr>
                </pic:pic>
              </a:graphicData>
            </a:graphic>
          </wp:inline>
        </w:drawing>
      </w:r>
    </w:p>
    <w:p w14:paraId="147D2102" w14:textId="77777777" w:rsidR="0072316B" w:rsidRDefault="00F44038" w:rsidP="00F44038">
      <w:pPr>
        <w:spacing w:after="0"/>
        <w:ind w:left="993" w:hanging="993"/>
        <w:jc w:val="center"/>
        <w:rPr>
          <w:rFonts w:ascii="Times New Roman" w:eastAsia="Arial" w:hAnsi="Times New Roman" w:cs="Times New Roman"/>
          <w:b/>
          <w:bCs/>
          <w:sz w:val="24"/>
          <w:szCs w:val="24"/>
          <w:lang w:val="ro-MD"/>
        </w:rPr>
      </w:pPr>
      <w:r w:rsidRPr="00F44038">
        <w:rPr>
          <w:rFonts w:ascii="Times New Roman" w:eastAsia="Arial" w:hAnsi="Times New Roman" w:cs="Times New Roman"/>
          <w:b/>
          <w:bCs/>
          <w:sz w:val="24"/>
          <w:szCs w:val="24"/>
          <w:lang w:val="ro-MD"/>
        </w:rPr>
        <w:lastRenderedPageBreak/>
        <w:t>Figura 5-1. Marcaje comune pentru identificarea heliportului, punctului de țintă și a perimetrului zonei FATO</w:t>
      </w:r>
    </w:p>
    <w:p w14:paraId="1F67F6B0" w14:textId="77777777" w:rsidR="001D0601" w:rsidRDefault="001D0601" w:rsidP="00F44038">
      <w:pPr>
        <w:spacing w:after="0"/>
        <w:ind w:left="993" w:hanging="993"/>
        <w:jc w:val="center"/>
        <w:rPr>
          <w:rFonts w:ascii="Times New Roman" w:eastAsia="Arial" w:hAnsi="Times New Roman" w:cs="Times New Roman"/>
          <w:b/>
          <w:bCs/>
          <w:sz w:val="24"/>
          <w:szCs w:val="24"/>
          <w:lang w:val="ro-MD"/>
        </w:rPr>
      </w:pPr>
    </w:p>
    <w:p w14:paraId="726F70D0" w14:textId="77777777" w:rsidR="00CF69FC" w:rsidRDefault="00CF69FC" w:rsidP="00DC6AE4">
      <w:pPr>
        <w:pStyle w:val="a3"/>
        <w:numPr>
          <w:ilvl w:val="0"/>
          <w:numId w:val="9"/>
        </w:numPr>
        <w:spacing w:after="0"/>
        <w:ind w:left="1276" w:hanging="425"/>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în limba rusă:</w:t>
      </w:r>
    </w:p>
    <w:p w14:paraId="3847C237" w14:textId="77777777" w:rsidR="00CF69FC" w:rsidRDefault="00CF69FC" w:rsidP="00CF69FC">
      <w:pPr>
        <w:pStyle w:val="a3"/>
        <w:spacing w:after="0"/>
        <w:ind w:left="0"/>
        <w:rPr>
          <w:rFonts w:ascii="Times New Roman" w:eastAsia="Arial" w:hAnsi="Times New Roman" w:cs="Times New Roman"/>
          <w:iCs/>
          <w:sz w:val="24"/>
          <w:szCs w:val="24"/>
          <w:lang w:val="ro-RO"/>
        </w:rPr>
      </w:pPr>
      <w:r w:rsidRPr="001C231C">
        <w:rPr>
          <w:rFonts w:cstheme="minorHAnsi"/>
          <w:b/>
          <w:bCs/>
          <w:noProof/>
          <w:color w:val="000000"/>
          <w:sz w:val="16"/>
          <w:szCs w:val="16"/>
          <w:lang w:eastAsia="ru-RU"/>
        </w:rPr>
        <w:drawing>
          <wp:inline distT="0" distB="0" distL="0" distR="0" wp14:anchorId="081C9317" wp14:editId="4B438736">
            <wp:extent cx="5929039" cy="5204334"/>
            <wp:effectExtent l="0" t="0" r="0" b="0"/>
            <wp:docPr id="11" name="Рисунок 30" descr="D:\Downloads\YandexDisk\Screenshots\2020-09-02_11-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YandexDisk\Screenshots\2020-09-02_11-14-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875" cy="5245445"/>
                    </a:xfrm>
                    <a:prstGeom prst="rect">
                      <a:avLst/>
                    </a:prstGeom>
                    <a:noFill/>
                    <a:ln>
                      <a:noFill/>
                    </a:ln>
                  </pic:spPr>
                </pic:pic>
              </a:graphicData>
            </a:graphic>
          </wp:inline>
        </w:drawing>
      </w:r>
    </w:p>
    <w:p w14:paraId="33F28C20" w14:textId="77777777" w:rsidR="00CF69FC" w:rsidRDefault="00CF69FC" w:rsidP="00CF69FC">
      <w:pPr>
        <w:pStyle w:val="a3"/>
        <w:spacing w:after="0"/>
        <w:ind w:left="0"/>
        <w:rPr>
          <w:rFonts w:ascii="Times New Roman" w:eastAsia="Arial" w:hAnsi="Times New Roman" w:cs="Times New Roman"/>
          <w:iCs/>
          <w:sz w:val="24"/>
          <w:szCs w:val="24"/>
          <w:lang w:val="ro-RO"/>
        </w:rPr>
      </w:pPr>
    </w:p>
    <w:p w14:paraId="7AF680C9" w14:textId="77777777" w:rsidR="00CF69FC" w:rsidRDefault="00CF69FC" w:rsidP="00CF69FC">
      <w:pPr>
        <w:autoSpaceDE w:val="0"/>
        <w:autoSpaceDN w:val="0"/>
        <w:adjustRightInd w:val="0"/>
        <w:jc w:val="center"/>
        <w:rPr>
          <w:rFonts w:ascii="Times New Roman" w:hAnsi="Times New Roman" w:cs="Times New Roman"/>
          <w:b/>
          <w:bCs/>
          <w:color w:val="000000"/>
          <w:sz w:val="24"/>
          <w:szCs w:val="24"/>
        </w:rPr>
      </w:pPr>
      <w:r w:rsidRPr="00CF69FC">
        <w:rPr>
          <w:rFonts w:ascii="Times New Roman" w:hAnsi="Times New Roman" w:cs="Times New Roman"/>
          <w:b/>
          <w:bCs/>
          <w:color w:val="000000"/>
          <w:sz w:val="24"/>
          <w:szCs w:val="24"/>
        </w:rPr>
        <w:t>Рис. 5-1. Совместные вертодромная опознавательная маркировка, маркировка</w:t>
      </w:r>
      <w:r w:rsidRPr="00CF69FC">
        <w:rPr>
          <w:rFonts w:ascii="Times New Roman" w:hAnsi="Times New Roman" w:cs="Times New Roman"/>
          <w:b/>
          <w:bCs/>
          <w:color w:val="000000"/>
          <w:sz w:val="24"/>
          <w:szCs w:val="24"/>
          <w:lang w:val="ro-RO"/>
        </w:rPr>
        <w:t xml:space="preserve"> </w:t>
      </w:r>
      <w:r w:rsidRPr="00CF69FC">
        <w:rPr>
          <w:rFonts w:ascii="Times New Roman" w:hAnsi="Times New Roman" w:cs="Times New Roman"/>
          <w:b/>
          <w:bCs/>
          <w:color w:val="000000"/>
          <w:sz w:val="24"/>
          <w:szCs w:val="24"/>
        </w:rPr>
        <w:t>прицельной точки посадки и маркировка периметра зоны FATO</w:t>
      </w:r>
    </w:p>
    <w:p w14:paraId="5DB7A511" w14:textId="77777777" w:rsidR="00CF69FC" w:rsidRDefault="00CF69FC" w:rsidP="00CF69FC">
      <w:pPr>
        <w:autoSpaceDE w:val="0"/>
        <w:autoSpaceDN w:val="0"/>
        <w:adjustRightInd w:val="0"/>
        <w:jc w:val="center"/>
        <w:rPr>
          <w:rFonts w:ascii="Times New Roman" w:hAnsi="Times New Roman" w:cs="Times New Roman"/>
          <w:b/>
          <w:bCs/>
          <w:color w:val="000000"/>
          <w:sz w:val="24"/>
          <w:szCs w:val="24"/>
        </w:rPr>
      </w:pPr>
    </w:p>
    <w:p w14:paraId="6944555D" w14:textId="77777777" w:rsidR="00CF69FC" w:rsidRDefault="00CF69FC" w:rsidP="00DC6AE4">
      <w:pPr>
        <w:pStyle w:val="a3"/>
        <w:numPr>
          <w:ilvl w:val="0"/>
          <w:numId w:val="8"/>
        </w:numPr>
        <w:autoSpaceDE w:val="0"/>
        <w:autoSpaceDN w:val="0"/>
        <w:adjustRightInd w:val="0"/>
        <w:jc w:val="both"/>
        <w:rPr>
          <w:rFonts w:ascii="Times New Roman" w:eastAsia="Arial" w:hAnsi="Times New Roman" w:cs="Times New Roman"/>
          <w:iCs/>
          <w:sz w:val="24"/>
          <w:szCs w:val="24"/>
          <w:lang w:val="ro-RO"/>
        </w:rPr>
      </w:pPr>
      <w:r w:rsidRPr="0030132C">
        <w:rPr>
          <w:rFonts w:ascii="Times New Roman" w:eastAsia="Arial" w:hAnsi="Times New Roman" w:cs="Times New Roman"/>
          <w:b/>
          <w:iCs/>
          <w:sz w:val="24"/>
          <w:szCs w:val="24"/>
          <w:lang w:val="ro-RO"/>
        </w:rPr>
        <w:t>Capitolul 5 se completează cu Figura 5-1A</w:t>
      </w:r>
      <w:r>
        <w:rPr>
          <w:rFonts w:ascii="Times New Roman" w:eastAsia="Arial" w:hAnsi="Times New Roman" w:cs="Times New Roman"/>
          <w:iCs/>
          <w:sz w:val="24"/>
          <w:szCs w:val="24"/>
          <w:lang w:val="ro-RO"/>
        </w:rPr>
        <w:t xml:space="preserve"> cu următorul conținut:</w:t>
      </w:r>
    </w:p>
    <w:p w14:paraId="7D8BC8F7" w14:textId="77777777" w:rsidR="00CF69FC" w:rsidRDefault="00CF69FC" w:rsidP="00DC6AE4">
      <w:pPr>
        <w:pStyle w:val="a3"/>
        <w:numPr>
          <w:ilvl w:val="0"/>
          <w:numId w:val="9"/>
        </w:numPr>
        <w:autoSpaceDE w:val="0"/>
        <w:autoSpaceDN w:val="0"/>
        <w:adjustRightInd w:val="0"/>
        <w:ind w:left="1276"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în limba de stat:</w:t>
      </w:r>
    </w:p>
    <w:p w14:paraId="76A9B96B" w14:textId="77777777" w:rsidR="0030132C" w:rsidRDefault="0030132C" w:rsidP="0030132C">
      <w:pPr>
        <w:autoSpaceDE w:val="0"/>
        <w:autoSpaceDN w:val="0"/>
        <w:adjustRightInd w:val="0"/>
        <w:jc w:val="both"/>
        <w:rPr>
          <w:rFonts w:ascii="Times New Roman" w:eastAsia="Arial" w:hAnsi="Times New Roman" w:cs="Times New Roman"/>
          <w:iCs/>
          <w:sz w:val="24"/>
          <w:szCs w:val="24"/>
          <w:lang w:val="ro-RO"/>
        </w:rPr>
      </w:pPr>
      <w:r w:rsidRPr="001C231C">
        <w:rPr>
          <w:rFonts w:eastAsia="Arial" w:cstheme="minorHAnsi"/>
          <w:b/>
          <w:bCs/>
          <w:noProof/>
          <w:sz w:val="16"/>
          <w:szCs w:val="16"/>
          <w:lang w:eastAsia="ru-RU"/>
        </w:rPr>
        <w:lastRenderedPageBreak/>
        <mc:AlternateContent>
          <mc:Choice Requires="wps">
            <w:drawing>
              <wp:anchor distT="0" distB="0" distL="114300" distR="114300" simplePos="0" relativeHeight="251715584" behindDoc="0" locked="0" layoutInCell="1" allowOverlap="1" wp14:anchorId="78A702BF" wp14:editId="3A215B50">
                <wp:simplePos x="0" y="0"/>
                <wp:positionH relativeFrom="column">
                  <wp:posOffset>3737420</wp:posOffset>
                </wp:positionH>
                <wp:positionV relativeFrom="paragraph">
                  <wp:posOffset>3019223</wp:posOffset>
                </wp:positionV>
                <wp:extent cx="1333157" cy="232913"/>
                <wp:effectExtent l="0" t="0" r="635" b="0"/>
                <wp:wrapNone/>
                <wp:docPr id="33" name="Text Box 33"/>
                <wp:cNvGraphicFramePr/>
                <a:graphic xmlns:a="http://schemas.openxmlformats.org/drawingml/2006/main">
                  <a:graphicData uri="http://schemas.microsoft.com/office/word/2010/wordprocessingShape">
                    <wps:wsp>
                      <wps:cNvSpPr txBox="1"/>
                      <wps:spPr>
                        <a:xfrm>
                          <a:off x="0" y="0"/>
                          <a:ext cx="1333157" cy="232913"/>
                        </a:xfrm>
                        <a:prstGeom prst="rect">
                          <a:avLst/>
                        </a:prstGeom>
                        <a:solidFill>
                          <a:sysClr val="windowText" lastClr="000000">
                            <a:lumMod val="50000"/>
                            <a:lumOff val="50000"/>
                          </a:sysClr>
                        </a:solidFill>
                        <a:ln w="6350">
                          <a:noFill/>
                        </a:ln>
                      </wps:spPr>
                      <wps:txbx>
                        <w:txbxContent>
                          <w:p w14:paraId="5F772D2F" w14:textId="77777777" w:rsidR="00667D87" w:rsidRPr="0030132C" w:rsidRDefault="00667D87" w:rsidP="0030132C">
                            <w:pPr>
                              <w:spacing w:after="0" w:line="240" w:lineRule="auto"/>
                              <w:jc w:val="center"/>
                              <w:rPr>
                                <w:rFonts w:ascii="Times New Roman" w:hAnsi="Times New Roman" w:cs="Times New Roman"/>
                                <w:b/>
                                <w:bCs/>
                                <w:color w:val="FFFFFF" w:themeColor="background1"/>
                                <w:sz w:val="20"/>
                                <w:szCs w:val="18"/>
                                <w:lang w:val="ro-RO"/>
                              </w:rPr>
                            </w:pPr>
                            <w:r w:rsidRPr="0030132C">
                              <w:rPr>
                                <w:rFonts w:ascii="Times New Roman" w:hAnsi="Times New Roman" w:cs="Times New Roman"/>
                                <w:b/>
                                <w:bCs/>
                                <w:color w:val="FFFFFF" w:themeColor="background1"/>
                                <w:sz w:val="20"/>
                                <w:szCs w:val="18"/>
                                <w:lang w:val="ro-RO"/>
                              </w:rPr>
                              <w:t>DENUMIRE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A702BF" id="Text Box 33" o:spid="_x0000_s1079" type="#_x0000_t202" style="position:absolute;left:0;text-align:left;margin-left:294.3pt;margin-top:237.75pt;width:104.95pt;height:1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" fillcolor="#7f7f7f" stroked="f" strokeweight=".5pt">
                <v:textbox>
                  <w:txbxContent>
                    <w:p w14:paraId="5F772D2F" w14:textId="77777777" w:rsidR="00667D87" w:rsidRPr="0030132C" w:rsidRDefault="00667D87" w:rsidP="0030132C">
                      <w:pPr>
                        <w:spacing w:after="0" w:line="240" w:lineRule="auto"/>
                        <w:jc w:val="center"/>
                        <w:rPr>
                          <w:rFonts w:ascii="Times New Roman" w:hAnsi="Times New Roman" w:cs="Times New Roman"/>
                          <w:b/>
                          <w:bCs/>
                          <w:color w:val="FFFFFF" w:themeColor="background1"/>
                          <w:sz w:val="20"/>
                          <w:szCs w:val="18"/>
                          <w:lang w:val="ro-RO"/>
                        </w:rPr>
                      </w:pPr>
                      <w:r w:rsidRPr="0030132C">
                        <w:rPr>
                          <w:rFonts w:ascii="Times New Roman" w:hAnsi="Times New Roman" w:cs="Times New Roman"/>
                          <w:b/>
                          <w:bCs/>
                          <w:color w:val="FFFFFF" w:themeColor="background1"/>
                          <w:sz w:val="20"/>
                          <w:szCs w:val="18"/>
                          <w:lang w:val="ro-RO"/>
                        </w:rPr>
                        <w:t>DENUMIRE</w:t>
                      </w:r>
                    </w:p>
                  </w:txbxContent>
                </v:textbox>
              </v:shape>
            </w:pict>
          </mc:Fallback>
        </mc:AlternateContent>
      </w:r>
      <w:r w:rsidRPr="001C231C">
        <w:rPr>
          <w:rFonts w:eastAsia="Arial" w:cstheme="minorHAnsi"/>
          <w:b/>
          <w:bCs/>
          <w:noProof/>
          <w:sz w:val="16"/>
          <w:szCs w:val="16"/>
          <w:lang w:eastAsia="ru-RU"/>
        </w:rPr>
        <mc:AlternateContent>
          <mc:Choice Requires="wps">
            <w:drawing>
              <wp:anchor distT="0" distB="0" distL="114300" distR="114300" simplePos="0" relativeHeight="251713536" behindDoc="0" locked="0" layoutInCell="1" allowOverlap="1" wp14:anchorId="2CB8E4B4" wp14:editId="4C2AA2A9">
                <wp:simplePos x="0" y="0"/>
                <wp:positionH relativeFrom="column">
                  <wp:posOffset>3730657</wp:posOffset>
                </wp:positionH>
                <wp:positionV relativeFrom="paragraph">
                  <wp:posOffset>473237</wp:posOffset>
                </wp:positionV>
                <wp:extent cx="1333157" cy="232913"/>
                <wp:effectExtent l="0" t="0" r="635" b="0"/>
                <wp:wrapNone/>
                <wp:docPr id="199" name="Text Box 199"/>
                <wp:cNvGraphicFramePr/>
                <a:graphic xmlns:a="http://schemas.openxmlformats.org/drawingml/2006/main">
                  <a:graphicData uri="http://schemas.microsoft.com/office/word/2010/wordprocessingShape">
                    <wps:wsp>
                      <wps:cNvSpPr txBox="1"/>
                      <wps:spPr>
                        <a:xfrm>
                          <a:off x="0" y="0"/>
                          <a:ext cx="1333157" cy="232913"/>
                        </a:xfrm>
                        <a:prstGeom prst="rect">
                          <a:avLst/>
                        </a:prstGeom>
                        <a:solidFill>
                          <a:sysClr val="windowText" lastClr="000000">
                            <a:lumMod val="50000"/>
                            <a:lumOff val="50000"/>
                          </a:sysClr>
                        </a:solidFill>
                        <a:ln w="6350">
                          <a:noFill/>
                        </a:ln>
                      </wps:spPr>
                      <wps:txbx>
                        <w:txbxContent>
                          <w:p w14:paraId="688311E3" w14:textId="77777777" w:rsidR="00667D87" w:rsidRPr="0030132C" w:rsidRDefault="00667D87" w:rsidP="0030132C">
                            <w:pPr>
                              <w:spacing w:after="0" w:line="240" w:lineRule="auto"/>
                              <w:jc w:val="center"/>
                              <w:rPr>
                                <w:rFonts w:ascii="Times New Roman" w:hAnsi="Times New Roman" w:cs="Times New Roman"/>
                                <w:b/>
                                <w:bCs/>
                                <w:color w:val="FFFFFF" w:themeColor="background1"/>
                                <w:sz w:val="20"/>
                                <w:szCs w:val="18"/>
                                <w:lang w:val="ro-RO"/>
                              </w:rPr>
                            </w:pPr>
                            <w:r w:rsidRPr="0030132C">
                              <w:rPr>
                                <w:rFonts w:ascii="Times New Roman" w:hAnsi="Times New Roman" w:cs="Times New Roman"/>
                                <w:b/>
                                <w:bCs/>
                                <w:color w:val="FFFFFF" w:themeColor="background1"/>
                                <w:sz w:val="20"/>
                                <w:szCs w:val="18"/>
                                <w:lang w:val="ro-RO"/>
                              </w:rPr>
                              <w:t>DENUMIRE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B8E4B4" id="Text Box 199" o:spid="_x0000_s1080" type="#_x0000_t202" style="position:absolute;left:0;text-align:left;margin-left:293.75pt;margin-top:37.25pt;width:104.95pt;height:1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" fillcolor="#7f7f7f" stroked="f" strokeweight=".5pt">
                <v:textbox>
                  <w:txbxContent>
                    <w:p w14:paraId="688311E3" w14:textId="77777777" w:rsidR="00667D87" w:rsidRPr="0030132C" w:rsidRDefault="00667D87" w:rsidP="0030132C">
                      <w:pPr>
                        <w:spacing w:after="0" w:line="240" w:lineRule="auto"/>
                        <w:jc w:val="center"/>
                        <w:rPr>
                          <w:rFonts w:ascii="Times New Roman" w:hAnsi="Times New Roman" w:cs="Times New Roman"/>
                          <w:b/>
                          <w:bCs/>
                          <w:color w:val="FFFFFF" w:themeColor="background1"/>
                          <w:sz w:val="20"/>
                          <w:szCs w:val="18"/>
                          <w:lang w:val="ro-RO"/>
                        </w:rPr>
                      </w:pPr>
                      <w:r w:rsidRPr="0030132C">
                        <w:rPr>
                          <w:rFonts w:ascii="Times New Roman" w:hAnsi="Times New Roman" w:cs="Times New Roman"/>
                          <w:b/>
                          <w:bCs/>
                          <w:color w:val="FFFFFF" w:themeColor="background1"/>
                          <w:sz w:val="20"/>
                          <w:szCs w:val="18"/>
                          <w:lang w:val="ro-RO"/>
                        </w:rPr>
                        <w:t>DENUMIRE</w:t>
                      </w:r>
                    </w:p>
                  </w:txbxContent>
                </v:textbox>
              </v:shape>
            </w:pict>
          </mc:Fallback>
        </mc:AlternateContent>
      </w:r>
      <w:r w:rsidRPr="001C231C">
        <w:rPr>
          <w:rFonts w:eastAsia="Arial" w:cstheme="minorHAnsi"/>
          <w:b/>
          <w:bCs/>
          <w:noProof/>
          <w:sz w:val="16"/>
          <w:szCs w:val="16"/>
          <w:lang w:eastAsia="ru-RU"/>
        </w:rPr>
        <mc:AlternateContent>
          <mc:Choice Requires="wps">
            <w:drawing>
              <wp:anchor distT="0" distB="0" distL="114300" distR="114300" simplePos="0" relativeHeight="251711488" behindDoc="0" locked="0" layoutInCell="1" allowOverlap="1" wp14:anchorId="1AAEFBFF" wp14:editId="46062DDE">
                <wp:simplePos x="0" y="0"/>
                <wp:positionH relativeFrom="column">
                  <wp:posOffset>1208894</wp:posOffset>
                </wp:positionH>
                <wp:positionV relativeFrom="paragraph">
                  <wp:posOffset>2855130</wp:posOffset>
                </wp:positionV>
                <wp:extent cx="954405" cy="235823"/>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54405" cy="235823"/>
                        </a:xfrm>
                        <a:prstGeom prst="rect">
                          <a:avLst/>
                        </a:prstGeom>
                        <a:solidFill>
                          <a:srgbClr val="009D56"/>
                        </a:solidFill>
                        <a:ln w="6350">
                          <a:noFill/>
                        </a:ln>
                      </wps:spPr>
                      <wps:txbx>
                        <w:txbxContent>
                          <w:p w14:paraId="7262F72D" w14:textId="77777777" w:rsidR="00667D87" w:rsidRPr="0030132C" w:rsidRDefault="00667D87" w:rsidP="0030132C">
                            <w:pPr>
                              <w:spacing w:after="0" w:line="240" w:lineRule="auto"/>
                              <w:jc w:val="center"/>
                              <w:rPr>
                                <w:rFonts w:ascii="Times New Roman" w:hAnsi="Times New Roman" w:cs="Times New Roman"/>
                                <w:b/>
                                <w:bCs/>
                                <w:color w:val="FFFFFF" w:themeColor="background1"/>
                                <w:sz w:val="18"/>
                                <w:szCs w:val="14"/>
                                <w:lang w:val="ro-RO"/>
                              </w:rPr>
                            </w:pPr>
                            <w:r w:rsidRPr="0030132C">
                              <w:rPr>
                                <w:rFonts w:ascii="Times New Roman" w:hAnsi="Times New Roman" w:cs="Times New Roman"/>
                                <w:b/>
                                <w:bCs/>
                                <w:color w:val="FFFFFF" w:themeColor="background1"/>
                                <w:sz w:val="18"/>
                                <w:szCs w:val="14"/>
                                <w:lang w:val="ro-RO"/>
                              </w:rPr>
                              <w:t>DENUMIRE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AEFBFF" id="Text Box 28" o:spid="_x0000_s1081" type="#_x0000_t202" style="position:absolute;left:0;text-align:left;margin-left:95.2pt;margin-top:224.8pt;width:75.15pt;height:18.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" fillcolor="#009d56" stroked="f" strokeweight=".5pt">
                <v:textbox>
                  <w:txbxContent>
                    <w:p w14:paraId="7262F72D" w14:textId="77777777" w:rsidR="00667D87" w:rsidRPr="0030132C" w:rsidRDefault="00667D87" w:rsidP="0030132C">
                      <w:pPr>
                        <w:spacing w:after="0" w:line="240" w:lineRule="auto"/>
                        <w:jc w:val="center"/>
                        <w:rPr>
                          <w:rFonts w:ascii="Times New Roman" w:hAnsi="Times New Roman" w:cs="Times New Roman"/>
                          <w:b/>
                          <w:bCs/>
                          <w:color w:val="FFFFFF" w:themeColor="background1"/>
                          <w:sz w:val="18"/>
                          <w:szCs w:val="14"/>
                          <w:lang w:val="ro-RO"/>
                        </w:rPr>
                      </w:pPr>
                      <w:r w:rsidRPr="0030132C">
                        <w:rPr>
                          <w:rFonts w:ascii="Times New Roman" w:hAnsi="Times New Roman" w:cs="Times New Roman"/>
                          <w:b/>
                          <w:bCs/>
                          <w:color w:val="FFFFFF" w:themeColor="background1"/>
                          <w:sz w:val="18"/>
                          <w:szCs w:val="14"/>
                          <w:lang w:val="ro-RO"/>
                        </w:rPr>
                        <w:t>DENUMIRE</w:t>
                      </w:r>
                    </w:p>
                  </w:txbxContent>
                </v:textbox>
              </v:shape>
            </w:pict>
          </mc:Fallback>
        </mc:AlternateContent>
      </w:r>
      <w:r w:rsidRPr="001C231C">
        <w:rPr>
          <w:rFonts w:eastAsia="Arial" w:cstheme="minorHAnsi"/>
          <w:b/>
          <w:bCs/>
          <w:noProof/>
          <w:sz w:val="16"/>
          <w:szCs w:val="16"/>
          <w:lang w:eastAsia="ru-RU"/>
        </w:rPr>
        <mc:AlternateContent>
          <mc:Choice Requires="wps">
            <w:drawing>
              <wp:anchor distT="0" distB="0" distL="114300" distR="114300" simplePos="0" relativeHeight="251709440" behindDoc="0" locked="0" layoutInCell="1" allowOverlap="1" wp14:anchorId="761A7B61" wp14:editId="70FC415B">
                <wp:simplePos x="0" y="0"/>
                <wp:positionH relativeFrom="column">
                  <wp:posOffset>1179656</wp:posOffset>
                </wp:positionH>
                <wp:positionV relativeFrom="paragraph">
                  <wp:posOffset>438292</wp:posOffset>
                </wp:positionV>
                <wp:extent cx="954405" cy="235823"/>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954405" cy="235823"/>
                        </a:xfrm>
                        <a:prstGeom prst="rect">
                          <a:avLst/>
                        </a:prstGeom>
                        <a:solidFill>
                          <a:srgbClr val="009D56"/>
                        </a:solidFill>
                        <a:ln w="6350">
                          <a:noFill/>
                        </a:ln>
                      </wps:spPr>
                      <wps:txbx>
                        <w:txbxContent>
                          <w:p w14:paraId="078E339D" w14:textId="77777777" w:rsidR="00667D87" w:rsidRPr="0030132C" w:rsidRDefault="00667D87" w:rsidP="0030132C">
                            <w:pPr>
                              <w:spacing w:after="0" w:line="240" w:lineRule="auto"/>
                              <w:jc w:val="center"/>
                              <w:rPr>
                                <w:rFonts w:ascii="Times New Roman" w:hAnsi="Times New Roman" w:cs="Times New Roman"/>
                                <w:b/>
                                <w:bCs/>
                                <w:color w:val="FFFFFF" w:themeColor="background1"/>
                                <w:sz w:val="18"/>
                                <w:szCs w:val="14"/>
                                <w:lang w:val="ro-RO"/>
                              </w:rPr>
                            </w:pPr>
                            <w:r w:rsidRPr="0030132C">
                              <w:rPr>
                                <w:rFonts w:ascii="Times New Roman" w:hAnsi="Times New Roman" w:cs="Times New Roman"/>
                                <w:b/>
                                <w:bCs/>
                                <w:color w:val="FFFFFF" w:themeColor="background1"/>
                                <w:sz w:val="18"/>
                                <w:szCs w:val="14"/>
                                <w:lang w:val="ro-RO"/>
                              </w:rPr>
                              <w:t>DENUMIRE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1A7B61" id="Text Box 198" o:spid="_x0000_s1082" type="#_x0000_t202" style="position:absolute;left:0;text-align:left;margin-left:92.9pt;margin-top:34.5pt;width:75.15pt;height:18.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" fillcolor="#009d56" stroked="f" strokeweight=".5pt">
                <v:textbox>
                  <w:txbxContent>
                    <w:p w14:paraId="078E339D" w14:textId="77777777" w:rsidR="00667D87" w:rsidRPr="0030132C" w:rsidRDefault="00667D87" w:rsidP="0030132C">
                      <w:pPr>
                        <w:spacing w:after="0" w:line="240" w:lineRule="auto"/>
                        <w:jc w:val="center"/>
                        <w:rPr>
                          <w:rFonts w:ascii="Times New Roman" w:hAnsi="Times New Roman" w:cs="Times New Roman"/>
                          <w:b/>
                          <w:bCs/>
                          <w:color w:val="FFFFFF" w:themeColor="background1"/>
                          <w:sz w:val="18"/>
                          <w:szCs w:val="14"/>
                          <w:lang w:val="ro-RO"/>
                        </w:rPr>
                      </w:pPr>
                      <w:r w:rsidRPr="0030132C">
                        <w:rPr>
                          <w:rFonts w:ascii="Times New Roman" w:hAnsi="Times New Roman" w:cs="Times New Roman"/>
                          <w:b/>
                          <w:bCs/>
                          <w:color w:val="FFFFFF" w:themeColor="background1"/>
                          <w:sz w:val="18"/>
                          <w:szCs w:val="14"/>
                          <w:lang w:val="ro-RO"/>
                        </w:rPr>
                        <w:t>DENUMIRE</w:t>
                      </w:r>
                    </w:p>
                  </w:txbxContent>
                </v:textbox>
              </v:shape>
            </w:pict>
          </mc:Fallback>
        </mc:AlternateContent>
      </w:r>
      <w:r w:rsidRPr="001C231C">
        <w:rPr>
          <w:rFonts w:eastAsia="Arial" w:cstheme="minorHAnsi"/>
          <w:b/>
          <w:bCs/>
          <w:noProof/>
          <w:sz w:val="16"/>
          <w:szCs w:val="16"/>
          <w:lang w:eastAsia="ru-RU"/>
        </w:rPr>
        <w:drawing>
          <wp:inline distT="0" distB="0" distL="0" distR="0" wp14:anchorId="1864297C" wp14:editId="55984367">
            <wp:extent cx="5929039" cy="5426823"/>
            <wp:effectExtent l="0" t="0" r="0" b="2540"/>
            <wp:docPr id="195" name="Рисунок 31" descr="D:\Downloads\YandexDisk\Screenshots\2020-09-02_11-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YandexDisk\Screenshots\2020-09-02_11-21-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4539" cy="5486775"/>
                    </a:xfrm>
                    <a:prstGeom prst="rect">
                      <a:avLst/>
                    </a:prstGeom>
                    <a:noFill/>
                    <a:ln>
                      <a:noFill/>
                    </a:ln>
                  </pic:spPr>
                </pic:pic>
              </a:graphicData>
            </a:graphic>
          </wp:inline>
        </w:drawing>
      </w:r>
    </w:p>
    <w:p w14:paraId="683B2A4A" w14:textId="77777777" w:rsidR="00C72769" w:rsidRDefault="00207BD2" w:rsidP="00207BD2">
      <w:pPr>
        <w:autoSpaceDE w:val="0"/>
        <w:autoSpaceDN w:val="0"/>
        <w:adjustRightInd w:val="0"/>
        <w:jc w:val="center"/>
        <w:rPr>
          <w:rFonts w:ascii="Times New Roman" w:hAnsi="Times New Roman" w:cs="Times New Roman"/>
          <w:b/>
          <w:bCs/>
          <w:color w:val="000000"/>
          <w:sz w:val="24"/>
          <w:szCs w:val="24"/>
          <w:lang w:val="ro-MD"/>
        </w:rPr>
      </w:pPr>
      <w:r w:rsidRPr="00207BD2">
        <w:rPr>
          <w:rFonts w:ascii="Times New Roman" w:hAnsi="Times New Roman" w:cs="Times New Roman"/>
          <w:b/>
          <w:bCs/>
          <w:color w:val="000000"/>
          <w:sz w:val="24"/>
          <w:szCs w:val="24"/>
          <w:lang w:val="ro-MD"/>
        </w:rPr>
        <w:t>Figura: 5-1A. Marcajul de identificare a heliportului cu zonă TLOF, marcarea prizei de țintă a acestuia și a heliportului sub spital</w:t>
      </w:r>
    </w:p>
    <w:p w14:paraId="40D252CB" w14:textId="77777777" w:rsidR="00207BD2" w:rsidRDefault="00207BD2" w:rsidP="00DC6AE4">
      <w:pPr>
        <w:pStyle w:val="a3"/>
        <w:numPr>
          <w:ilvl w:val="0"/>
          <w:numId w:val="9"/>
        </w:numPr>
        <w:autoSpaceDE w:val="0"/>
        <w:autoSpaceDN w:val="0"/>
        <w:adjustRightInd w:val="0"/>
        <w:ind w:left="1134"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în limba rusă:</w:t>
      </w:r>
    </w:p>
    <w:p w14:paraId="5FBEFD87" w14:textId="77777777" w:rsidR="00207BD2" w:rsidRDefault="00207BD2" w:rsidP="00207BD2">
      <w:pPr>
        <w:autoSpaceDE w:val="0"/>
        <w:autoSpaceDN w:val="0"/>
        <w:adjustRightInd w:val="0"/>
        <w:jc w:val="both"/>
        <w:rPr>
          <w:rFonts w:ascii="Times New Roman" w:eastAsia="Arial" w:hAnsi="Times New Roman" w:cs="Times New Roman"/>
          <w:iCs/>
          <w:sz w:val="24"/>
          <w:szCs w:val="24"/>
          <w:lang w:val="ro-RO"/>
        </w:rPr>
      </w:pPr>
    </w:p>
    <w:p w14:paraId="3D10FE55" w14:textId="77777777" w:rsidR="00207BD2" w:rsidRDefault="00207BD2" w:rsidP="00207BD2">
      <w:pPr>
        <w:autoSpaceDE w:val="0"/>
        <w:autoSpaceDN w:val="0"/>
        <w:adjustRightInd w:val="0"/>
        <w:jc w:val="both"/>
        <w:rPr>
          <w:rFonts w:ascii="Times New Roman" w:eastAsia="Arial" w:hAnsi="Times New Roman" w:cs="Times New Roman"/>
          <w:iCs/>
          <w:sz w:val="24"/>
          <w:szCs w:val="24"/>
          <w:lang w:val="ro-RO"/>
        </w:rPr>
      </w:pPr>
      <w:r w:rsidRPr="001C231C">
        <w:rPr>
          <w:rFonts w:cstheme="minorHAnsi"/>
          <w:b/>
          <w:bCs/>
          <w:noProof/>
          <w:color w:val="000000"/>
          <w:sz w:val="16"/>
          <w:szCs w:val="16"/>
          <w:lang w:eastAsia="ru-RU"/>
        </w:rPr>
        <w:lastRenderedPageBreak/>
        <w:drawing>
          <wp:inline distT="0" distB="0" distL="0" distR="0" wp14:anchorId="4D5E9996" wp14:editId="41370129">
            <wp:extent cx="5923215" cy="5421492"/>
            <wp:effectExtent l="0" t="0" r="1905" b="8255"/>
            <wp:docPr id="36" name="Рисунок 31" descr="D:\Downloads\YandexDisk\Screenshots\2020-09-02_11-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YandexDisk\Screenshots\2020-09-02_11-21-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0408" cy="5482994"/>
                    </a:xfrm>
                    <a:prstGeom prst="rect">
                      <a:avLst/>
                    </a:prstGeom>
                    <a:noFill/>
                    <a:ln>
                      <a:noFill/>
                    </a:ln>
                  </pic:spPr>
                </pic:pic>
              </a:graphicData>
            </a:graphic>
          </wp:inline>
        </w:drawing>
      </w:r>
    </w:p>
    <w:p w14:paraId="4FF9D7FF" w14:textId="77777777" w:rsidR="00207BD2" w:rsidRDefault="00207BD2" w:rsidP="00207BD2">
      <w:pPr>
        <w:autoSpaceDE w:val="0"/>
        <w:autoSpaceDN w:val="0"/>
        <w:adjustRightInd w:val="0"/>
        <w:jc w:val="center"/>
        <w:rPr>
          <w:rFonts w:ascii="Times New Roman" w:hAnsi="Times New Roman" w:cs="Times New Roman"/>
          <w:b/>
          <w:bCs/>
          <w:color w:val="000000"/>
          <w:sz w:val="24"/>
          <w:szCs w:val="24"/>
        </w:rPr>
      </w:pPr>
      <w:r w:rsidRPr="00207BD2">
        <w:rPr>
          <w:rFonts w:ascii="Times New Roman" w:hAnsi="Times New Roman" w:cs="Times New Roman"/>
          <w:b/>
          <w:bCs/>
          <w:color w:val="000000"/>
          <w:sz w:val="24"/>
          <w:szCs w:val="24"/>
        </w:rPr>
        <w:t>Рис. 5-1A. Вертодромная опознавательная маркировка с зоной TLOF и маркировкой точки прицеливания для вертодрома и вертодрома при больнице</w:t>
      </w:r>
    </w:p>
    <w:p w14:paraId="3EE038AA" w14:textId="77777777" w:rsidR="00207BD2" w:rsidRDefault="00207BD2" w:rsidP="00207BD2">
      <w:pPr>
        <w:autoSpaceDE w:val="0"/>
        <w:autoSpaceDN w:val="0"/>
        <w:adjustRightInd w:val="0"/>
        <w:jc w:val="center"/>
        <w:rPr>
          <w:rFonts w:ascii="Times New Roman" w:hAnsi="Times New Roman" w:cs="Times New Roman"/>
          <w:b/>
          <w:bCs/>
          <w:color w:val="000000"/>
          <w:sz w:val="24"/>
          <w:szCs w:val="24"/>
        </w:rPr>
      </w:pPr>
    </w:p>
    <w:p w14:paraId="3AEAA23B" w14:textId="77777777" w:rsidR="00D6588A" w:rsidRPr="00D6588A" w:rsidRDefault="00D6588A" w:rsidP="00DC6AE4">
      <w:pPr>
        <w:pStyle w:val="a3"/>
        <w:numPr>
          <w:ilvl w:val="0"/>
          <w:numId w:val="8"/>
        </w:numPr>
        <w:autoSpaceDE w:val="0"/>
        <w:autoSpaceDN w:val="0"/>
        <w:adjustRightInd w:val="0"/>
        <w:jc w:val="both"/>
        <w:rPr>
          <w:rFonts w:ascii="Times New Roman" w:eastAsia="Arial" w:hAnsi="Times New Roman" w:cs="Times New Roman"/>
          <w:iCs/>
          <w:sz w:val="24"/>
          <w:szCs w:val="24"/>
          <w:lang w:val="ro-MD"/>
        </w:rPr>
      </w:pPr>
      <w:r w:rsidRPr="00D6588A">
        <w:rPr>
          <w:rFonts w:ascii="Times New Roman" w:eastAsia="Arial" w:hAnsi="Times New Roman" w:cs="Times New Roman"/>
          <w:b/>
          <w:iCs/>
          <w:sz w:val="24"/>
          <w:szCs w:val="24"/>
          <w:lang w:val="ro-MD"/>
        </w:rPr>
        <w:t xml:space="preserve">Capitolul 5, punctul 5.2.3 Marcajul </w:t>
      </w:r>
      <w:r w:rsidRPr="00B85D68">
        <w:rPr>
          <w:rFonts w:ascii="Times New Roman" w:eastAsia="Arial" w:hAnsi="Times New Roman" w:cs="Times New Roman"/>
          <w:b/>
          <w:iCs/>
          <w:sz w:val="24"/>
          <w:szCs w:val="24"/>
          <w:lang w:val="ro-MD"/>
        </w:rPr>
        <w:t>masei maxime admise</w:t>
      </w:r>
      <w:r w:rsidRPr="00B85D68">
        <w:rPr>
          <w:rFonts w:ascii="Times New Roman" w:eastAsia="Arial" w:hAnsi="Times New Roman" w:cs="Times New Roman"/>
          <w:iCs/>
          <w:sz w:val="24"/>
          <w:szCs w:val="24"/>
          <w:lang w:val="ro-MD"/>
        </w:rPr>
        <w:t>,</w:t>
      </w:r>
      <w:r w:rsidRPr="00D6588A">
        <w:rPr>
          <w:rFonts w:ascii="Times New Roman" w:eastAsia="Arial" w:hAnsi="Times New Roman" w:cs="Times New Roman"/>
          <w:iCs/>
          <w:sz w:val="24"/>
          <w:szCs w:val="24"/>
          <w:lang w:val="ro-MD"/>
        </w:rPr>
        <w:t xml:space="preserve"> se completează cu Notă cu următorul conținut:</w:t>
      </w:r>
    </w:p>
    <w:p w14:paraId="565E8E6B" w14:textId="77777777" w:rsidR="00D6588A" w:rsidRPr="00D6588A" w:rsidRDefault="00D6588A" w:rsidP="00DC6AE4">
      <w:pPr>
        <w:pStyle w:val="a3"/>
        <w:numPr>
          <w:ilvl w:val="0"/>
          <w:numId w:val="9"/>
        </w:numPr>
        <w:autoSpaceDE w:val="0"/>
        <w:autoSpaceDN w:val="0"/>
        <w:adjustRightInd w:val="0"/>
        <w:ind w:left="1276" w:hanging="283"/>
        <w:jc w:val="both"/>
        <w:rPr>
          <w:rFonts w:ascii="Times New Roman" w:eastAsia="Arial" w:hAnsi="Times New Roman" w:cs="Times New Roman"/>
          <w:iCs/>
          <w:sz w:val="24"/>
          <w:szCs w:val="24"/>
          <w:lang w:val="ro-MD"/>
        </w:rPr>
      </w:pPr>
      <w:r w:rsidRPr="00D6588A">
        <w:rPr>
          <w:rFonts w:ascii="Times New Roman" w:eastAsia="Arial" w:hAnsi="Times New Roman" w:cs="Times New Roman"/>
          <w:iCs/>
          <w:sz w:val="24"/>
          <w:szCs w:val="24"/>
          <w:lang w:val="ro-MD"/>
        </w:rPr>
        <w:t>în limba de stat:</w:t>
      </w:r>
    </w:p>
    <w:p w14:paraId="048A88AC" w14:textId="496743D1" w:rsidR="00D6588A" w:rsidRPr="002B6D7C" w:rsidRDefault="00D6588A" w:rsidP="002B6D7C">
      <w:pPr>
        <w:autoSpaceDE w:val="0"/>
        <w:autoSpaceDN w:val="0"/>
        <w:adjustRightInd w:val="0"/>
        <w:ind w:left="1701" w:hanging="708"/>
        <w:jc w:val="both"/>
        <w:rPr>
          <w:rFonts w:ascii="Times New Roman" w:eastAsia="Arial" w:hAnsi="Times New Roman" w:cs="Times New Roman"/>
          <w:iCs/>
          <w:sz w:val="24"/>
          <w:szCs w:val="24"/>
          <w:lang w:val="ro-MD"/>
        </w:rPr>
      </w:pPr>
      <w:r w:rsidRPr="002B6D7C">
        <w:rPr>
          <w:rFonts w:ascii="Times New Roman" w:eastAsia="Arial" w:hAnsi="Times New Roman" w:cs="Times New Roman"/>
          <w:b/>
          <w:bCs/>
          <w:i/>
          <w:iCs/>
          <w:sz w:val="24"/>
          <w:szCs w:val="24"/>
          <w:lang w:val="ro-MD"/>
        </w:rPr>
        <w:t>Notă.</w:t>
      </w:r>
      <w:r w:rsidRPr="002B6D7C">
        <w:rPr>
          <w:rFonts w:ascii="Times New Roman" w:eastAsia="Arial" w:hAnsi="Times New Roman" w:cs="Times New Roman"/>
          <w:i/>
          <w:iCs/>
          <w:sz w:val="24"/>
          <w:szCs w:val="24"/>
          <w:lang w:val="ro-MD"/>
        </w:rPr>
        <w:t xml:space="preserve"> </w:t>
      </w:r>
      <w:r w:rsidRPr="002B6D7C">
        <w:rPr>
          <w:rFonts w:ascii="Times New Roman" w:eastAsia="Arial" w:hAnsi="Times New Roman" w:cs="Times New Roman"/>
          <w:sz w:val="24"/>
          <w:szCs w:val="24"/>
          <w:lang w:val="en-GB"/>
        </w:rPr>
        <w:tab/>
      </w:r>
      <w:r w:rsidRPr="002B6D7C">
        <w:rPr>
          <w:rFonts w:ascii="Times New Roman" w:eastAsia="Arial" w:hAnsi="Times New Roman" w:cs="Times New Roman"/>
          <w:i/>
          <w:iCs/>
          <w:sz w:val="24"/>
          <w:szCs w:val="24"/>
          <w:lang w:val="ro-MD"/>
        </w:rPr>
        <w:t xml:space="preserve">Scopul marcajului de </w:t>
      </w:r>
      <w:r w:rsidR="0056302A" w:rsidRPr="00B85D68">
        <w:rPr>
          <w:rFonts w:ascii="Times New Roman" w:eastAsia="Arial" w:hAnsi="Times New Roman" w:cs="Times New Roman"/>
          <w:i/>
          <w:iCs/>
          <w:sz w:val="24"/>
          <w:szCs w:val="24"/>
          <w:lang w:val="ro-MD"/>
        </w:rPr>
        <w:t>masei</w:t>
      </w:r>
      <w:r w:rsidRPr="00B85D68">
        <w:rPr>
          <w:rFonts w:ascii="Times New Roman" w:eastAsia="Arial" w:hAnsi="Times New Roman" w:cs="Times New Roman"/>
          <w:i/>
          <w:iCs/>
          <w:sz w:val="24"/>
          <w:szCs w:val="24"/>
          <w:lang w:val="ro-MD"/>
        </w:rPr>
        <w:t xml:space="preserve"> maximală admisibilă</w:t>
      </w:r>
      <w:r w:rsidRPr="002B6D7C">
        <w:rPr>
          <w:rFonts w:ascii="Times New Roman" w:eastAsia="Arial" w:hAnsi="Times New Roman" w:cs="Times New Roman"/>
          <w:i/>
          <w:iCs/>
          <w:sz w:val="24"/>
          <w:szCs w:val="24"/>
          <w:lang w:val="ro-MD"/>
        </w:rPr>
        <w:t xml:space="preserve"> este de a furniza informații despre greutatea maximă a elicopterului care poate primi heliportul, precum marcajul dat se efectuează în așa fel, </w:t>
      </w:r>
      <w:proofErr w:type="spellStart"/>
      <w:r w:rsidRPr="002B6D7C">
        <w:rPr>
          <w:rFonts w:ascii="Times New Roman" w:hAnsi="Times New Roman" w:cs="Times New Roman"/>
          <w:i/>
          <w:iCs/>
          <w:color w:val="000000"/>
          <w:sz w:val="24"/>
          <w:szCs w:val="24"/>
          <w:lang w:val="en-GB"/>
        </w:rPr>
        <w:t>încât</w:t>
      </w:r>
      <w:proofErr w:type="spellEnd"/>
      <w:r w:rsidRPr="002B6D7C">
        <w:rPr>
          <w:rFonts w:ascii="Times New Roman" w:eastAsia="Arial" w:hAnsi="Times New Roman" w:cs="Times New Roman"/>
          <w:i/>
          <w:iCs/>
          <w:sz w:val="24"/>
          <w:szCs w:val="24"/>
          <w:lang w:val="ro-MD"/>
        </w:rPr>
        <w:t xml:space="preserve"> să se afle în linia de vedere a pilotului din direcția preferată a segmentului de apropiere finală.</w:t>
      </w:r>
    </w:p>
    <w:p w14:paraId="51A9F43E" w14:textId="77777777" w:rsidR="00207BD2" w:rsidRPr="002B6D7C" w:rsidRDefault="00D6588A" w:rsidP="00DC6AE4">
      <w:pPr>
        <w:pStyle w:val="a3"/>
        <w:numPr>
          <w:ilvl w:val="0"/>
          <w:numId w:val="9"/>
        </w:numPr>
        <w:autoSpaceDE w:val="0"/>
        <w:autoSpaceDN w:val="0"/>
        <w:adjustRightInd w:val="0"/>
        <w:ind w:left="1276" w:hanging="283"/>
        <w:jc w:val="both"/>
        <w:rPr>
          <w:rFonts w:ascii="Times New Roman" w:eastAsia="Arial" w:hAnsi="Times New Roman" w:cs="Times New Roman"/>
          <w:iCs/>
          <w:sz w:val="24"/>
          <w:szCs w:val="24"/>
          <w:lang w:val="ro-MD"/>
        </w:rPr>
      </w:pPr>
      <w:r w:rsidRPr="002B6D7C">
        <w:rPr>
          <w:rFonts w:ascii="Times New Roman" w:eastAsia="Arial" w:hAnsi="Times New Roman" w:cs="Times New Roman"/>
          <w:iCs/>
          <w:sz w:val="24"/>
          <w:szCs w:val="24"/>
          <w:lang w:val="ro-MD"/>
        </w:rPr>
        <w:t>în limba rusă:</w:t>
      </w:r>
    </w:p>
    <w:p w14:paraId="000BCC7D" w14:textId="77777777" w:rsidR="00D6588A" w:rsidRDefault="00D6588A" w:rsidP="002B6D7C">
      <w:pPr>
        <w:pStyle w:val="a3"/>
        <w:autoSpaceDE w:val="0"/>
        <w:autoSpaceDN w:val="0"/>
        <w:adjustRightInd w:val="0"/>
        <w:ind w:left="2552" w:hanging="1652"/>
        <w:jc w:val="both"/>
        <w:rPr>
          <w:rFonts w:ascii="Times New Roman" w:hAnsi="Times New Roman" w:cs="Times New Roman"/>
          <w:i/>
          <w:iCs/>
          <w:color w:val="000000"/>
          <w:sz w:val="24"/>
          <w:szCs w:val="24"/>
        </w:rPr>
      </w:pPr>
      <w:r w:rsidRPr="002B6D7C">
        <w:rPr>
          <w:rFonts w:ascii="Times New Roman" w:hAnsi="Times New Roman" w:cs="Times New Roman"/>
          <w:b/>
          <w:i/>
          <w:color w:val="000000"/>
          <w:sz w:val="24"/>
          <w:szCs w:val="24"/>
        </w:rPr>
        <w:t xml:space="preserve">Примечание. </w:t>
      </w:r>
      <w:r w:rsidRPr="002B6D7C">
        <w:rPr>
          <w:rFonts w:ascii="Times New Roman" w:hAnsi="Times New Roman" w:cs="Times New Roman"/>
          <w:b/>
          <w:i/>
          <w:color w:val="000000"/>
          <w:sz w:val="24"/>
          <w:szCs w:val="24"/>
        </w:rPr>
        <w:tab/>
      </w:r>
      <w:r w:rsidRPr="002B6D7C">
        <w:rPr>
          <w:rFonts w:ascii="Times New Roman" w:hAnsi="Times New Roman" w:cs="Times New Roman"/>
          <w:i/>
          <w:iCs/>
          <w:color w:val="000000"/>
          <w:sz w:val="24"/>
          <w:szCs w:val="24"/>
        </w:rPr>
        <w:t>Цель маркировки максимально допустимой массы заключается в предоставлении информации об ограничении вертодрома по массе, она наносится таким образом, чтобы находиться в поле зрения пилота с предпочитаемого направления конечного участка захода на посадку.</w:t>
      </w:r>
    </w:p>
    <w:p w14:paraId="5FB08258" w14:textId="77777777" w:rsidR="00165500" w:rsidRPr="00E96FFA" w:rsidRDefault="00E96FFA" w:rsidP="00DC6AE4">
      <w:pPr>
        <w:pStyle w:val="a3"/>
        <w:numPr>
          <w:ilvl w:val="0"/>
          <w:numId w:val="8"/>
        </w:numPr>
        <w:autoSpaceDE w:val="0"/>
        <w:autoSpaceDN w:val="0"/>
        <w:adjustRightInd w:val="0"/>
        <w:jc w:val="both"/>
        <w:rPr>
          <w:rFonts w:ascii="Times New Roman" w:eastAsia="Arial" w:hAnsi="Times New Roman" w:cs="Times New Roman"/>
          <w:iCs/>
          <w:sz w:val="24"/>
          <w:szCs w:val="24"/>
          <w:lang w:val="ro-MD"/>
        </w:rPr>
      </w:pPr>
      <w:r w:rsidRPr="00E96FFA">
        <w:rPr>
          <w:rFonts w:ascii="Times New Roman" w:hAnsi="Times New Roman" w:cs="Times New Roman"/>
          <w:b/>
          <w:color w:val="000000"/>
          <w:sz w:val="24"/>
          <w:szCs w:val="24"/>
          <w:lang w:val="ro-MD"/>
        </w:rPr>
        <w:lastRenderedPageBreak/>
        <w:t>Capitolul 5, punctul 5.2.3.8</w:t>
      </w:r>
      <w:r w:rsidRPr="00E96FFA">
        <w:rPr>
          <w:rFonts w:ascii="Times New Roman" w:hAnsi="Times New Roman" w:cs="Times New Roman"/>
          <w:color w:val="000000"/>
          <w:sz w:val="24"/>
          <w:szCs w:val="24"/>
          <w:lang w:val="ro-MD"/>
        </w:rPr>
        <w:t xml:space="preserve"> se expune în următoarea redacție:</w:t>
      </w:r>
    </w:p>
    <w:p w14:paraId="118546E2" w14:textId="77777777" w:rsidR="00E96FFA" w:rsidRPr="00E96FFA" w:rsidRDefault="00E96FFA" w:rsidP="00DC6AE4">
      <w:pPr>
        <w:pStyle w:val="a3"/>
        <w:numPr>
          <w:ilvl w:val="0"/>
          <w:numId w:val="9"/>
        </w:numPr>
        <w:autoSpaceDE w:val="0"/>
        <w:autoSpaceDN w:val="0"/>
        <w:adjustRightInd w:val="0"/>
        <w:ind w:left="1276" w:hanging="283"/>
        <w:jc w:val="both"/>
        <w:rPr>
          <w:rFonts w:ascii="Times New Roman" w:eastAsia="Arial" w:hAnsi="Times New Roman" w:cs="Times New Roman"/>
          <w:iCs/>
          <w:sz w:val="24"/>
          <w:szCs w:val="24"/>
          <w:lang w:val="ro-MD"/>
        </w:rPr>
      </w:pPr>
      <w:r w:rsidRPr="00E96FFA">
        <w:rPr>
          <w:rFonts w:ascii="Times New Roman" w:hAnsi="Times New Roman" w:cs="Times New Roman"/>
          <w:color w:val="000000"/>
          <w:sz w:val="24"/>
          <w:szCs w:val="24"/>
          <w:lang w:val="ro-MD"/>
        </w:rPr>
        <w:t>în limba de stat:</w:t>
      </w:r>
    </w:p>
    <w:p w14:paraId="40FD1635" w14:textId="77777777" w:rsidR="00E96FFA" w:rsidRPr="00E96FFA" w:rsidRDefault="00E96FFA" w:rsidP="00E96FFA">
      <w:pPr>
        <w:autoSpaceDE w:val="0"/>
        <w:autoSpaceDN w:val="0"/>
        <w:adjustRightInd w:val="0"/>
        <w:ind w:left="1843" w:hanging="850"/>
        <w:jc w:val="both"/>
        <w:rPr>
          <w:rFonts w:ascii="Times New Roman" w:eastAsia="Arial" w:hAnsi="Times New Roman" w:cs="Times New Roman"/>
          <w:iCs/>
          <w:sz w:val="24"/>
          <w:szCs w:val="24"/>
          <w:lang w:val="ro-MD"/>
        </w:rPr>
      </w:pPr>
      <w:r w:rsidRPr="00E96FFA">
        <w:rPr>
          <w:rFonts w:ascii="Times New Roman" w:hAnsi="Times New Roman" w:cs="Times New Roman"/>
          <w:color w:val="000000"/>
          <w:sz w:val="24"/>
          <w:szCs w:val="24"/>
          <w:lang w:val="ro-MD"/>
        </w:rPr>
        <w:t>5.2.3.8</w:t>
      </w:r>
      <w:r w:rsidRPr="00E96FFA">
        <w:rPr>
          <w:rFonts w:ascii="Times New Roman" w:hAnsi="Times New Roman" w:cs="Times New Roman"/>
          <w:color w:val="000000"/>
          <w:sz w:val="24"/>
          <w:szCs w:val="24"/>
          <w:lang w:val="ro-MD"/>
        </w:rPr>
        <w:tab/>
        <w:t>Pentru o valoarea de D mai mare de 30 m, culoarea numerelor și literelor marcajelor ar trebui să fie contrastantă în raport cu fundalul, iar numerele și literele în sine ar trebui să aibă forma și dimensiunile prezentate în Fig. 5-4. Pentru o valoare de D cuprinsă între 15 și 30 m, înălțimea numerelor și literelor marcajelor trebuie să fie de cel puțin 90 cm, iar pentru o valoare de D mai mică de 15 m, înălțimea numerelor și literelor marcajelor trebuie să fie de cel puțin 60 cm, cu o reducere proporțională a lățimii și grosimii acestora</w:t>
      </w:r>
      <w:r>
        <w:rPr>
          <w:rFonts w:ascii="Times New Roman" w:hAnsi="Times New Roman" w:cs="Times New Roman"/>
          <w:color w:val="000000"/>
          <w:sz w:val="24"/>
          <w:szCs w:val="24"/>
          <w:lang w:val="ro-MD"/>
        </w:rPr>
        <w:t>.</w:t>
      </w:r>
    </w:p>
    <w:p w14:paraId="4849BB62" w14:textId="77777777" w:rsidR="00E96FFA" w:rsidRPr="00E96FFA" w:rsidRDefault="00E96FFA" w:rsidP="00DC6AE4">
      <w:pPr>
        <w:pStyle w:val="a3"/>
        <w:numPr>
          <w:ilvl w:val="0"/>
          <w:numId w:val="9"/>
        </w:numPr>
        <w:autoSpaceDE w:val="0"/>
        <w:autoSpaceDN w:val="0"/>
        <w:adjustRightInd w:val="0"/>
        <w:ind w:left="1276" w:hanging="283"/>
        <w:jc w:val="both"/>
        <w:rPr>
          <w:rFonts w:ascii="Times New Roman" w:eastAsia="Arial" w:hAnsi="Times New Roman" w:cs="Times New Roman"/>
          <w:iCs/>
          <w:sz w:val="24"/>
          <w:szCs w:val="24"/>
          <w:lang w:val="ro-MD"/>
        </w:rPr>
      </w:pPr>
      <w:r w:rsidRPr="00E96FFA">
        <w:rPr>
          <w:rFonts w:ascii="Times New Roman" w:hAnsi="Times New Roman" w:cs="Times New Roman"/>
          <w:color w:val="000000"/>
          <w:sz w:val="24"/>
          <w:szCs w:val="24"/>
          <w:lang w:val="ro-MD"/>
        </w:rPr>
        <w:t>în limba rusă:</w:t>
      </w:r>
    </w:p>
    <w:p w14:paraId="4FA6670E" w14:textId="77777777" w:rsidR="00E96FFA" w:rsidRDefault="00E96FFA" w:rsidP="00E96FFA">
      <w:pPr>
        <w:pStyle w:val="a3"/>
        <w:autoSpaceDE w:val="0"/>
        <w:autoSpaceDN w:val="0"/>
        <w:adjustRightInd w:val="0"/>
        <w:ind w:left="1843" w:hanging="850"/>
        <w:jc w:val="both"/>
        <w:rPr>
          <w:rFonts w:ascii="Times New Roman" w:hAnsi="Times New Roman" w:cs="Times New Roman"/>
          <w:color w:val="000000"/>
          <w:sz w:val="24"/>
          <w:szCs w:val="24"/>
        </w:rPr>
      </w:pPr>
      <w:r w:rsidRPr="00E96FFA">
        <w:rPr>
          <w:rFonts w:ascii="Times New Roman" w:hAnsi="Times New Roman" w:cs="Times New Roman"/>
          <w:color w:val="000000"/>
          <w:sz w:val="24"/>
          <w:szCs w:val="24"/>
        </w:rPr>
        <w:t>5.2.3.8</w:t>
      </w:r>
      <w:r w:rsidRPr="00E96FFA">
        <w:rPr>
          <w:rFonts w:ascii="Times New Roman" w:hAnsi="Times New Roman" w:cs="Times New Roman"/>
          <w:b/>
          <w:bCs/>
          <w:color w:val="000000"/>
          <w:sz w:val="24"/>
          <w:szCs w:val="24"/>
        </w:rPr>
        <w:t xml:space="preserve"> </w:t>
      </w:r>
      <w:r w:rsidRPr="00E96FFA">
        <w:rPr>
          <w:rFonts w:ascii="Times New Roman" w:hAnsi="Times New Roman" w:cs="Times New Roman"/>
          <w:b/>
          <w:bCs/>
          <w:color w:val="000000"/>
          <w:sz w:val="24"/>
          <w:szCs w:val="24"/>
        </w:rPr>
        <w:tab/>
      </w:r>
      <w:r w:rsidRPr="00E96FFA">
        <w:rPr>
          <w:rFonts w:ascii="Times New Roman" w:hAnsi="Times New Roman" w:cs="Times New Roman"/>
          <w:color w:val="000000"/>
          <w:sz w:val="24"/>
          <w:szCs w:val="24"/>
        </w:rPr>
        <w:t>Для значения D более 30 м цвет цифровых и буквенных знаков маркировки должен быть контрастным по отношению к фону, а сами цифры и буквы должны иметь форму и размеры, указанные на рис. 5-4. Для значения D от 15 до 30 м высота цифр и букв маркировочных знаков должна составлять не менее 90 см, а для значения D менее 15 м высота цифр и букв маркировочных знаков должна составлять не менее 60 см с пропорциональным уменьшением их ширины и толщины.</w:t>
      </w:r>
    </w:p>
    <w:p w14:paraId="3DCC76BA" w14:textId="77777777" w:rsidR="007B6729" w:rsidRDefault="007B6729" w:rsidP="00E96FFA">
      <w:pPr>
        <w:pStyle w:val="a3"/>
        <w:autoSpaceDE w:val="0"/>
        <w:autoSpaceDN w:val="0"/>
        <w:adjustRightInd w:val="0"/>
        <w:ind w:left="1843" w:hanging="850"/>
        <w:jc w:val="both"/>
        <w:rPr>
          <w:rFonts w:ascii="Times New Roman" w:hAnsi="Times New Roman" w:cs="Times New Roman"/>
          <w:color w:val="000000"/>
          <w:sz w:val="24"/>
          <w:szCs w:val="24"/>
        </w:rPr>
      </w:pPr>
    </w:p>
    <w:p w14:paraId="67F393F6" w14:textId="77777777" w:rsidR="007B6729" w:rsidRPr="00EF2A1E" w:rsidRDefault="00CD6D5C" w:rsidP="00DC6AE4">
      <w:pPr>
        <w:pStyle w:val="a3"/>
        <w:numPr>
          <w:ilvl w:val="0"/>
          <w:numId w:val="8"/>
        </w:numPr>
        <w:autoSpaceDE w:val="0"/>
        <w:autoSpaceDN w:val="0"/>
        <w:adjustRightInd w:val="0"/>
        <w:jc w:val="both"/>
        <w:rPr>
          <w:rFonts w:ascii="Times New Roman" w:eastAsia="Arial" w:hAnsi="Times New Roman" w:cs="Times New Roman"/>
          <w:iCs/>
          <w:sz w:val="24"/>
          <w:szCs w:val="24"/>
          <w:lang w:val="ro-RO"/>
        </w:rPr>
      </w:pPr>
      <w:r w:rsidRPr="004A2AA8">
        <w:rPr>
          <w:rFonts w:ascii="Times New Roman" w:hAnsi="Times New Roman" w:cs="Times New Roman"/>
          <w:b/>
          <w:color w:val="000000"/>
          <w:sz w:val="24"/>
          <w:szCs w:val="24"/>
          <w:lang w:val="ro-MD"/>
        </w:rPr>
        <w:t xml:space="preserve">Capitolul 5, </w:t>
      </w:r>
      <w:r w:rsidR="00EF2A1E" w:rsidRPr="004A2AA8">
        <w:rPr>
          <w:rFonts w:ascii="Times New Roman" w:hAnsi="Times New Roman" w:cs="Times New Roman"/>
          <w:b/>
          <w:color w:val="000000"/>
          <w:sz w:val="24"/>
          <w:szCs w:val="24"/>
          <w:lang w:val="ro-MD"/>
        </w:rPr>
        <w:t>punctul</w:t>
      </w:r>
      <w:r w:rsidR="00EF2A1E" w:rsidRPr="004A2AA8">
        <w:rPr>
          <w:rFonts w:ascii="Times New Roman" w:hAnsi="Times New Roman" w:cs="Times New Roman"/>
          <w:b/>
          <w:color w:val="000000"/>
          <w:sz w:val="24"/>
          <w:szCs w:val="24"/>
          <w:lang w:val="en-GB"/>
        </w:rPr>
        <w:t xml:space="preserve"> </w:t>
      </w:r>
      <w:r w:rsidR="00EF2A1E" w:rsidRPr="004A2AA8">
        <w:rPr>
          <w:rFonts w:ascii="Times New Roman" w:hAnsi="Times New Roman" w:cs="Times New Roman"/>
          <w:b/>
          <w:color w:val="000000"/>
          <w:sz w:val="24"/>
          <w:szCs w:val="24"/>
          <w:lang w:val="ro-RO"/>
        </w:rPr>
        <w:t>5.2.4 Marcajul valorii D</w:t>
      </w:r>
      <w:r w:rsidR="00EF2A1E">
        <w:rPr>
          <w:rFonts w:ascii="Times New Roman" w:hAnsi="Times New Roman" w:cs="Times New Roman"/>
          <w:color w:val="000000"/>
          <w:sz w:val="24"/>
          <w:szCs w:val="24"/>
          <w:lang w:val="ro-RO"/>
        </w:rPr>
        <w:t xml:space="preserve"> se completează cu Notă cu următorul conținut:</w:t>
      </w:r>
    </w:p>
    <w:p w14:paraId="06802EC5" w14:textId="77777777" w:rsidR="00EF2A1E" w:rsidRPr="00EF2A1E" w:rsidRDefault="00EF2A1E" w:rsidP="00DC6AE4">
      <w:pPr>
        <w:pStyle w:val="a3"/>
        <w:numPr>
          <w:ilvl w:val="0"/>
          <w:numId w:val="9"/>
        </w:numPr>
        <w:autoSpaceDE w:val="0"/>
        <w:autoSpaceDN w:val="0"/>
        <w:adjustRightInd w:val="0"/>
        <w:ind w:left="1276" w:hanging="283"/>
        <w:jc w:val="both"/>
        <w:rPr>
          <w:rFonts w:ascii="Times New Roman" w:eastAsia="Arial" w:hAnsi="Times New Roman" w:cs="Times New Roman"/>
          <w:iCs/>
          <w:sz w:val="24"/>
          <w:szCs w:val="24"/>
          <w:lang w:val="ro-RO"/>
        </w:rPr>
      </w:pPr>
      <w:r>
        <w:rPr>
          <w:rFonts w:ascii="Times New Roman" w:hAnsi="Times New Roman" w:cs="Times New Roman"/>
          <w:color w:val="000000"/>
          <w:sz w:val="24"/>
          <w:szCs w:val="24"/>
          <w:lang w:val="ro-RO"/>
        </w:rPr>
        <w:t>în limba de stat:</w:t>
      </w:r>
    </w:p>
    <w:p w14:paraId="7E8EEC57" w14:textId="77777777" w:rsidR="00EF2A1E" w:rsidRPr="00B30261" w:rsidRDefault="00B30261" w:rsidP="00B30261">
      <w:pPr>
        <w:pStyle w:val="a3"/>
        <w:autoSpaceDE w:val="0"/>
        <w:autoSpaceDN w:val="0"/>
        <w:adjustRightInd w:val="0"/>
        <w:ind w:left="1701" w:hanging="708"/>
        <w:jc w:val="both"/>
        <w:rPr>
          <w:rFonts w:ascii="Times New Roman" w:eastAsia="Arial" w:hAnsi="Times New Roman" w:cs="Times New Roman"/>
          <w:iCs/>
          <w:sz w:val="24"/>
          <w:szCs w:val="24"/>
          <w:lang w:val="ro-RO"/>
        </w:rPr>
      </w:pPr>
      <w:r w:rsidRPr="00B30261">
        <w:rPr>
          <w:rFonts w:ascii="Times New Roman" w:hAnsi="Times New Roman" w:cs="Times New Roman"/>
          <w:b/>
          <w:bCs/>
          <w:i/>
          <w:iCs/>
          <w:color w:val="000000"/>
          <w:sz w:val="24"/>
          <w:szCs w:val="24"/>
          <w:lang w:val="ro-MD"/>
        </w:rPr>
        <w:t>Notă</w:t>
      </w:r>
      <w:r w:rsidRPr="00B30261">
        <w:rPr>
          <w:rFonts w:ascii="Times New Roman" w:hAnsi="Times New Roman" w:cs="Times New Roman"/>
          <w:i/>
          <w:iCs/>
          <w:color w:val="000000"/>
          <w:sz w:val="24"/>
          <w:szCs w:val="24"/>
          <w:lang w:val="ro-MD"/>
        </w:rPr>
        <w:t xml:space="preserve">. </w:t>
      </w:r>
      <w:r w:rsidRPr="00B30261">
        <w:rPr>
          <w:rFonts w:ascii="Times New Roman" w:hAnsi="Times New Roman" w:cs="Times New Roman"/>
          <w:color w:val="000000"/>
          <w:sz w:val="24"/>
          <w:szCs w:val="24"/>
          <w:lang w:val="ro-MD"/>
        </w:rPr>
        <w:tab/>
      </w:r>
      <w:r w:rsidRPr="00B30261">
        <w:rPr>
          <w:rFonts w:ascii="Times New Roman" w:hAnsi="Times New Roman" w:cs="Times New Roman"/>
          <w:i/>
          <w:iCs/>
          <w:color w:val="000000"/>
          <w:sz w:val="24"/>
          <w:szCs w:val="24"/>
          <w:lang w:val="ro-MD"/>
        </w:rPr>
        <w:t>Scopul marcării valorii D este de a prezenta pilotului informațiile despre „D” ale celui mai mare elicopter care poate primi heliportul. Această valoare poate diferi ca mărime de zona FATO și zona TLOF, care sunt oferite în conformitate cu prevederile capitolului 3.</w:t>
      </w:r>
    </w:p>
    <w:p w14:paraId="4C0DCF53" w14:textId="77777777" w:rsidR="00EF2A1E" w:rsidRPr="00B30261" w:rsidRDefault="00EF2A1E" w:rsidP="00DC6AE4">
      <w:pPr>
        <w:pStyle w:val="a3"/>
        <w:numPr>
          <w:ilvl w:val="0"/>
          <w:numId w:val="9"/>
        </w:numPr>
        <w:autoSpaceDE w:val="0"/>
        <w:autoSpaceDN w:val="0"/>
        <w:adjustRightInd w:val="0"/>
        <w:ind w:left="1276" w:hanging="283"/>
        <w:jc w:val="both"/>
        <w:rPr>
          <w:rFonts w:ascii="Times New Roman" w:eastAsia="Arial" w:hAnsi="Times New Roman" w:cs="Times New Roman"/>
          <w:iCs/>
          <w:sz w:val="24"/>
          <w:szCs w:val="24"/>
          <w:lang w:val="ro-RO"/>
        </w:rPr>
      </w:pPr>
      <w:r w:rsidRPr="00B30261">
        <w:rPr>
          <w:rFonts w:ascii="Times New Roman" w:eastAsia="Arial" w:hAnsi="Times New Roman" w:cs="Times New Roman"/>
          <w:iCs/>
          <w:sz w:val="24"/>
          <w:szCs w:val="24"/>
          <w:lang w:val="ro-RO"/>
        </w:rPr>
        <w:t>în limba rusă:</w:t>
      </w:r>
    </w:p>
    <w:p w14:paraId="48D77799" w14:textId="77777777" w:rsidR="00B30261" w:rsidRDefault="00B30261" w:rsidP="00B30261">
      <w:pPr>
        <w:pStyle w:val="a3"/>
        <w:autoSpaceDE w:val="0"/>
        <w:autoSpaceDN w:val="0"/>
        <w:adjustRightInd w:val="0"/>
        <w:ind w:left="2694" w:hanging="1701"/>
        <w:jc w:val="both"/>
        <w:rPr>
          <w:rFonts w:ascii="Times New Roman" w:hAnsi="Times New Roman" w:cs="Times New Roman"/>
          <w:color w:val="000000"/>
          <w:sz w:val="24"/>
          <w:szCs w:val="24"/>
        </w:rPr>
      </w:pPr>
      <w:r w:rsidRPr="00B30261">
        <w:rPr>
          <w:rFonts w:ascii="Times New Roman" w:hAnsi="Times New Roman" w:cs="Times New Roman"/>
          <w:b/>
          <w:i/>
          <w:color w:val="000000"/>
          <w:sz w:val="24"/>
          <w:szCs w:val="24"/>
        </w:rPr>
        <w:t xml:space="preserve">Примечание. </w:t>
      </w:r>
      <w:r w:rsidRPr="00B30261">
        <w:rPr>
          <w:rFonts w:ascii="Times New Roman" w:hAnsi="Times New Roman" w:cs="Times New Roman"/>
          <w:b/>
          <w:i/>
          <w:color w:val="000000"/>
          <w:sz w:val="24"/>
          <w:szCs w:val="24"/>
        </w:rPr>
        <w:tab/>
      </w:r>
      <w:r w:rsidRPr="00B30261">
        <w:rPr>
          <w:rFonts w:ascii="Times New Roman" w:hAnsi="Times New Roman" w:cs="Times New Roman"/>
          <w:i/>
          <w:iCs/>
          <w:color w:val="000000"/>
          <w:sz w:val="24"/>
          <w:szCs w:val="24"/>
        </w:rPr>
        <w:t>Цель маркировки значения D заключается в предоставлении пилоту информации о "D" самого большого вертолета, который может принять вертодром. По величине это значение может отличаться от зон FATO и TLOF, которые обеспечиваются в соответствии с положениями главы 3</w:t>
      </w:r>
      <w:r w:rsidRPr="00B30261">
        <w:rPr>
          <w:rFonts w:ascii="Times New Roman" w:hAnsi="Times New Roman" w:cs="Times New Roman"/>
          <w:color w:val="000000"/>
          <w:sz w:val="24"/>
          <w:szCs w:val="24"/>
        </w:rPr>
        <w:t>.</w:t>
      </w:r>
    </w:p>
    <w:p w14:paraId="0D13F743" w14:textId="77777777" w:rsidR="004A2AA8" w:rsidRDefault="004A2AA8" w:rsidP="00B30261">
      <w:pPr>
        <w:pStyle w:val="a3"/>
        <w:autoSpaceDE w:val="0"/>
        <w:autoSpaceDN w:val="0"/>
        <w:adjustRightInd w:val="0"/>
        <w:ind w:left="2694" w:hanging="1701"/>
        <w:jc w:val="both"/>
        <w:rPr>
          <w:rFonts w:ascii="Times New Roman" w:eastAsia="Arial" w:hAnsi="Times New Roman" w:cs="Times New Roman"/>
          <w:sz w:val="24"/>
          <w:szCs w:val="24"/>
          <w:lang w:val="ro-RO"/>
        </w:rPr>
      </w:pPr>
    </w:p>
    <w:p w14:paraId="52016E2D" w14:textId="77777777" w:rsidR="004A2AA8" w:rsidRDefault="004A2AA8" w:rsidP="00DC6AE4">
      <w:pPr>
        <w:pStyle w:val="a3"/>
        <w:numPr>
          <w:ilvl w:val="0"/>
          <w:numId w:val="8"/>
        </w:numPr>
        <w:autoSpaceDE w:val="0"/>
        <w:autoSpaceDN w:val="0"/>
        <w:adjustRightInd w:val="0"/>
        <w:jc w:val="both"/>
        <w:rPr>
          <w:rFonts w:ascii="Times New Roman" w:eastAsia="Arial" w:hAnsi="Times New Roman" w:cs="Times New Roman"/>
          <w:iCs/>
          <w:sz w:val="24"/>
          <w:szCs w:val="24"/>
          <w:lang w:val="ro-RO"/>
        </w:rPr>
      </w:pPr>
      <w:r w:rsidRPr="001C596E">
        <w:rPr>
          <w:rFonts w:ascii="Times New Roman" w:eastAsia="Arial" w:hAnsi="Times New Roman" w:cs="Times New Roman"/>
          <w:b/>
          <w:iCs/>
          <w:sz w:val="24"/>
          <w:szCs w:val="24"/>
          <w:lang w:val="ro-RO"/>
        </w:rPr>
        <w:t>Capitolul 5, punctul 5.2.4.2</w:t>
      </w:r>
      <w:r>
        <w:rPr>
          <w:rFonts w:ascii="Times New Roman" w:eastAsia="Arial" w:hAnsi="Times New Roman" w:cs="Times New Roman"/>
          <w:iCs/>
          <w:sz w:val="24"/>
          <w:szCs w:val="24"/>
          <w:lang w:val="ro-RO"/>
        </w:rPr>
        <w:t xml:space="preserve"> se expune în următoarea redacție:</w:t>
      </w:r>
    </w:p>
    <w:p w14:paraId="1BEC8DF7" w14:textId="77777777" w:rsidR="004A2AA8" w:rsidRPr="001C596E" w:rsidRDefault="004A2AA8" w:rsidP="00DC6AE4">
      <w:pPr>
        <w:pStyle w:val="a3"/>
        <w:numPr>
          <w:ilvl w:val="0"/>
          <w:numId w:val="9"/>
        </w:numPr>
        <w:autoSpaceDE w:val="0"/>
        <w:autoSpaceDN w:val="0"/>
        <w:adjustRightInd w:val="0"/>
        <w:ind w:left="1276" w:hanging="283"/>
        <w:jc w:val="both"/>
        <w:rPr>
          <w:rFonts w:ascii="Times New Roman" w:eastAsia="Arial" w:hAnsi="Times New Roman" w:cs="Times New Roman"/>
          <w:iCs/>
          <w:sz w:val="24"/>
          <w:szCs w:val="24"/>
          <w:lang w:val="ro-RO"/>
        </w:rPr>
      </w:pPr>
      <w:r w:rsidRPr="001C596E">
        <w:rPr>
          <w:rFonts w:ascii="Times New Roman" w:eastAsia="Arial" w:hAnsi="Times New Roman" w:cs="Times New Roman"/>
          <w:iCs/>
          <w:sz w:val="24"/>
          <w:szCs w:val="24"/>
          <w:lang w:val="ro-RO"/>
        </w:rPr>
        <w:t>în limba de stat:</w:t>
      </w:r>
    </w:p>
    <w:p w14:paraId="5D0EF97F" w14:textId="77777777" w:rsidR="001C596E" w:rsidRPr="001C596E" w:rsidRDefault="001C596E" w:rsidP="001C596E">
      <w:pPr>
        <w:autoSpaceDE w:val="0"/>
        <w:autoSpaceDN w:val="0"/>
        <w:adjustRightInd w:val="0"/>
        <w:ind w:left="2127" w:hanging="851"/>
        <w:jc w:val="both"/>
        <w:rPr>
          <w:rFonts w:ascii="Times New Roman" w:eastAsia="Arial" w:hAnsi="Times New Roman" w:cs="Times New Roman"/>
          <w:iCs/>
          <w:sz w:val="24"/>
          <w:szCs w:val="24"/>
          <w:lang w:val="ro-RO"/>
        </w:rPr>
      </w:pPr>
      <w:r w:rsidRPr="001C596E">
        <w:rPr>
          <w:rFonts w:ascii="Times New Roman" w:hAnsi="Times New Roman" w:cs="Times New Roman"/>
          <w:color w:val="000000"/>
          <w:sz w:val="24"/>
          <w:szCs w:val="24"/>
          <w:lang w:val="ro-MD"/>
        </w:rPr>
        <w:t xml:space="preserve">5.2.4.2 </w:t>
      </w:r>
      <w:r w:rsidRPr="001C596E">
        <w:rPr>
          <w:rFonts w:ascii="Times New Roman" w:hAnsi="Times New Roman" w:cs="Times New Roman"/>
          <w:color w:val="000000"/>
          <w:sz w:val="24"/>
          <w:szCs w:val="24"/>
          <w:lang w:val="en-GB"/>
        </w:rPr>
        <w:tab/>
      </w:r>
      <w:r w:rsidRPr="001C596E">
        <w:rPr>
          <w:rFonts w:ascii="Times New Roman" w:hAnsi="Times New Roman" w:cs="Times New Roman"/>
          <w:color w:val="000000"/>
          <w:sz w:val="24"/>
          <w:szCs w:val="24"/>
          <w:lang w:val="ro-MD"/>
        </w:rPr>
        <w:t xml:space="preserve">Marcajele valorii D trebuie aplicate la heliporturile de suprafață și la </w:t>
      </w:r>
      <w:r w:rsidRPr="0056302A">
        <w:rPr>
          <w:rFonts w:ascii="Times New Roman" w:hAnsi="Times New Roman" w:cs="Times New Roman"/>
          <w:bCs/>
          <w:color w:val="000000"/>
          <w:sz w:val="24"/>
          <w:szCs w:val="24"/>
          <w:lang w:val="ro-MD"/>
        </w:rPr>
        <w:t>heliporturile</w:t>
      </w:r>
      <w:r w:rsidRPr="001C596E">
        <w:rPr>
          <w:rFonts w:ascii="Times New Roman" w:hAnsi="Times New Roman" w:cs="Times New Roman"/>
          <w:color w:val="000000"/>
          <w:sz w:val="24"/>
          <w:szCs w:val="24"/>
          <w:lang w:val="ro-MD"/>
        </w:rPr>
        <w:t xml:space="preserve"> în terase</w:t>
      </w:r>
      <w:r>
        <w:rPr>
          <w:rFonts w:ascii="Times New Roman" w:hAnsi="Times New Roman" w:cs="Times New Roman"/>
          <w:color w:val="000000"/>
          <w:sz w:val="24"/>
          <w:szCs w:val="24"/>
          <w:lang w:val="ro-MD"/>
        </w:rPr>
        <w:t>.</w:t>
      </w:r>
    </w:p>
    <w:p w14:paraId="228662E4" w14:textId="77777777" w:rsidR="004A2AA8" w:rsidRPr="001C596E" w:rsidRDefault="00151481" w:rsidP="00DC6AE4">
      <w:pPr>
        <w:pStyle w:val="a3"/>
        <w:numPr>
          <w:ilvl w:val="0"/>
          <w:numId w:val="9"/>
        </w:numPr>
        <w:autoSpaceDE w:val="0"/>
        <w:autoSpaceDN w:val="0"/>
        <w:adjustRightInd w:val="0"/>
        <w:ind w:left="1276" w:hanging="283"/>
        <w:jc w:val="both"/>
        <w:rPr>
          <w:rFonts w:ascii="Times New Roman" w:eastAsia="Arial" w:hAnsi="Times New Roman" w:cs="Times New Roman"/>
          <w:iCs/>
          <w:sz w:val="24"/>
          <w:szCs w:val="24"/>
          <w:lang w:val="ro-RO"/>
        </w:rPr>
      </w:pPr>
      <w:r w:rsidRPr="001C596E">
        <w:rPr>
          <w:rFonts w:ascii="Times New Roman" w:eastAsia="Arial" w:hAnsi="Times New Roman" w:cs="Times New Roman"/>
          <w:iCs/>
          <w:sz w:val="24"/>
          <w:szCs w:val="24"/>
          <w:lang w:val="ro-RO"/>
        </w:rPr>
        <w:t>î</w:t>
      </w:r>
      <w:r w:rsidR="004A2AA8" w:rsidRPr="001C596E">
        <w:rPr>
          <w:rFonts w:ascii="Times New Roman" w:eastAsia="Arial" w:hAnsi="Times New Roman" w:cs="Times New Roman"/>
          <w:iCs/>
          <w:sz w:val="24"/>
          <w:szCs w:val="24"/>
          <w:lang w:val="ro-RO"/>
        </w:rPr>
        <w:t>n limba rusă:</w:t>
      </w:r>
    </w:p>
    <w:p w14:paraId="188C91EF" w14:textId="77777777" w:rsidR="001C596E" w:rsidRDefault="001C596E" w:rsidP="001C596E">
      <w:pPr>
        <w:pStyle w:val="a3"/>
        <w:autoSpaceDE w:val="0"/>
        <w:autoSpaceDN w:val="0"/>
        <w:adjustRightInd w:val="0"/>
        <w:ind w:left="2127" w:hanging="851"/>
        <w:jc w:val="both"/>
        <w:rPr>
          <w:rFonts w:ascii="Times New Roman" w:hAnsi="Times New Roman" w:cs="Times New Roman"/>
          <w:bCs/>
          <w:color w:val="000000"/>
          <w:sz w:val="24"/>
          <w:szCs w:val="24"/>
        </w:rPr>
      </w:pPr>
      <w:r w:rsidRPr="001C596E">
        <w:rPr>
          <w:rFonts w:ascii="Times New Roman" w:hAnsi="Times New Roman" w:cs="Times New Roman"/>
          <w:bCs/>
          <w:color w:val="000000"/>
          <w:sz w:val="24"/>
          <w:szCs w:val="24"/>
        </w:rPr>
        <w:t>5.2.4.2</w:t>
      </w:r>
      <w:r w:rsidRPr="001C596E">
        <w:rPr>
          <w:rFonts w:ascii="Times New Roman" w:hAnsi="Times New Roman" w:cs="Times New Roman"/>
          <w:bCs/>
          <w:color w:val="000000"/>
          <w:sz w:val="24"/>
          <w:szCs w:val="24"/>
        </w:rPr>
        <w:tab/>
        <w:t>Маркировка значения D наносится на вертодромах, расположенных на уровне поверхности и вертодромах, приподнятых над поверхностью.</w:t>
      </w:r>
    </w:p>
    <w:p w14:paraId="63C72DC7" w14:textId="77777777" w:rsidR="009E2FF6" w:rsidRDefault="009E2FF6" w:rsidP="001C596E">
      <w:pPr>
        <w:pStyle w:val="a3"/>
        <w:autoSpaceDE w:val="0"/>
        <w:autoSpaceDN w:val="0"/>
        <w:adjustRightInd w:val="0"/>
        <w:ind w:left="2127" w:hanging="851"/>
        <w:jc w:val="both"/>
        <w:rPr>
          <w:rFonts w:ascii="Times New Roman" w:hAnsi="Times New Roman" w:cs="Times New Roman"/>
          <w:bCs/>
          <w:color w:val="000000"/>
          <w:sz w:val="24"/>
          <w:szCs w:val="24"/>
        </w:rPr>
      </w:pPr>
    </w:p>
    <w:p w14:paraId="6B340EB8" w14:textId="77777777" w:rsidR="009E2FF6" w:rsidRPr="009E2FF6" w:rsidRDefault="009E2FF6" w:rsidP="00DC6AE4">
      <w:pPr>
        <w:pStyle w:val="a3"/>
        <w:numPr>
          <w:ilvl w:val="0"/>
          <w:numId w:val="8"/>
        </w:numPr>
        <w:autoSpaceDE w:val="0"/>
        <w:autoSpaceDN w:val="0"/>
        <w:adjustRightInd w:val="0"/>
        <w:jc w:val="both"/>
        <w:rPr>
          <w:rFonts w:ascii="Times New Roman" w:eastAsia="Arial" w:hAnsi="Times New Roman" w:cs="Times New Roman"/>
          <w:iCs/>
          <w:sz w:val="24"/>
          <w:szCs w:val="24"/>
          <w:lang w:val="ro-RO"/>
        </w:rPr>
      </w:pPr>
      <w:r w:rsidRPr="009E2FF6">
        <w:rPr>
          <w:rFonts w:ascii="Times New Roman" w:hAnsi="Times New Roman" w:cs="Times New Roman"/>
          <w:b/>
          <w:bCs/>
          <w:color w:val="000000"/>
          <w:sz w:val="24"/>
          <w:szCs w:val="24"/>
          <w:lang w:val="ro-RO"/>
        </w:rPr>
        <w:t>Capitolul 5, punctul 5.2.4.6</w:t>
      </w:r>
      <w:r>
        <w:rPr>
          <w:rFonts w:ascii="Times New Roman" w:hAnsi="Times New Roman" w:cs="Times New Roman"/>
          <w:bCs/>
          <w:color w:val="000000"/>
          <w:sz w:val="24"/>
          <w:szCs w:val="24"/>
          <w:lang w:val="ro-RO"/>
        </w:rPr>
        <w:t xml:space="preserve"> se expune în următoarea redacție:</w:t>
      </w:r>
    </w:p>
    <w:p w14:paraId="4725AA78" w14:textId="77777777" w:rsidR="009E2FF6" w:rsidRPr="009E2FF6" w:rsidRDefault="009E2FF6" w:rsidP="00DC6AE4">
      <w:pPr>
        <w:pStyle w:val="a3"/>
        <w:numPr>
          <w:ilvl w:val="0"/>
          <w:numId w:val="9"/>
        </w:numPr>
        <w:autoSpaceDE w:val="0"/>
        <w:autoSpaceDN w:val="0"/>
        <w:adjustRightInd w:val="0"/>
        <w:ind w:left="1276" w:hanging="283"/>
        <w:jc w:val="both"/>
        <w:rPr>
          <w:rFonts w:ascii="Times New Roman" w:eastAsia="Arial" w:hAnsi="Times New Roman" w:cs="Times New Roman"/>
          <w:iCs/>
          <w:sz w:val="24"/>
          <w:szCs w:val="24"/>
          <w:lang w:val="ro-RO"/>
        </w:rPr>
      </w:pPr>
      <w:r>
        <w:rPr>
          <w:rFonts w:ascii="Times New Roman" w:hAnsi="Times New Roman" w:cs="Times New Roman"/>
          <w:bCs/>
          <w:color w:val="000000"/>
          <w:sz w:val="24"/>
          <w:szCs w:val="24"/>
          <w:lang w:val="ro-RO"/>
        </w:rPr>
        <w:t>în limba de stat:</w:t>
      </w:r>
    </w:p>
    <w:p w14:paraId="0B09A0BA" w14:textId="77777777" w:rsidR="009E2FF6" w:rsidRPr="009E2FF6" w:rsidRDefault="009E2FF6" w:rsidP="00974D3B">
      <w:pPr>
        <w:autoSpaceDE w:val="0"/>
        <w:autoSpaceDN w:val="0"/>
        <w:adjustRightInd w:val="0"/>
        <w:ind w:left="2127" w:hanging="851"/>
        <w:jc w:val="both"/>
        <w:rPr>
          <w:rFonts w:ascii="Times New Roman" w:eastAsia="Arial" w:hAnsi="Times New Roman" w:cs="Times New Roman"/>
          <w:iCs/>
          <w:sz w:val="24"/>
          <w:szCs w:val="24"/>
          <w:lang w:val="ro-RO"/>
        </w:rPr>
      </w:pPr>
      <w:r w:rsidRPr="009E2FF6">
        <w:rPr>
          <w:rFonts w:ascii="Times New Roman" w:hAnsi="Times New Roman" w:cs="Times New Roman"/>
          <w:color w:val="000000"/>
          <w:sz w:val="24"/>
          <w:szCs w:val="24"/>
          <w:lang w:val="ro-MD"/>
        </w:rPr>
        <w:lastRenderedPageBreak/>
        <w:t>5.2.4.6</w:t>
      </w:r>
      <w:r w:rsidRPr="009E2FF6">
        <w:rPr>
          <w:rFonts w:ascii="Times New Roman" w:hAnsi="Times New Roman" w:cs="Times New Roman"/>
          <w:color w:val="000000"/>
          <w:sz w:val="24"/>
          <w:szCs w:val="24"/>
          <w:lang w:val="ro-MD"/>
        </w:rPr>
        <w:tab/>
        <w:t xml:space="preserve">Pentru o valoarea de D mai mare de 30 m, culoarea numerelor și literelor marcajelor ar trebui să fie contrastantă în raport cu fundalul, iar numerele și literele în sine ar trebui să aibă forma și </w:t>
      </w:r>
      <w:r w:rsidRPr="009E2FF6">
        <w:rPr>
          <w:rFonts w:ascii="Times New Roman" w:hAnsi="Times New Roman" w:cs="Times New Roman"/>
          <w:bCs/>
          <w:color w:val="000000"/>
          <w:sz w:val="24"/>
          <w:szCs w:val="24"/>
          <w:lang w:val="ro-MD"/>
        </w:rPr>
        <w:t>dimensiunile</w:t>
      </w:r>
      <w:r w:rsidRPr="009E2FF6">
        <w:rPr>
          <w:rFonts w:ascii="Times New Roman" w:hAnsi="Times New Roman" w:cs="Times New Roman"/>
          <w:color w:val="000000"/>
          <w:sz w:val="24"/>
          <w:szCs w:val="24"/>
          <w:lang w:val="ro-MD"/>
        </w:rPr>
        <w:t xml:space="preserve"> prezentate în Fig. 5-4. Pentru o valoare de D cuprinsă între 15 și 30 m, înălțimea numerelor și literelor marcajelor trebuie să fie de cel puțin 90 cm, iar pentru o valoare de D mai mică de 15 m, înălțimea numerelor și literelor marcajelor trebuie să fie de cel puțin 60 cm, cu o reducere proporțională a lățimii și grosimii acestora.</w:t>
      </w:r>
    </w:p>
    <w:p w14:paraId="0B67BEF7" w14:textId="77777777" w:rsidR="009E2FF6" w:rsidRPr="009E2FF6" w:rsidRDefault="009E2FF6" w:rsidP="00DC6AE4">
      <w:pPr>
        <w:pStyle w:val="a3"/>
        <w:numPr>
          <w:ilvl w:val="0"/>
          <w:numId w:val="9"/>
        </w:numPr>
        <w:autoSpaceDE w:val="0"/>
        <w:autoSpaceDN w:val="0"/>
        <w:adjustRightInd w:val="0"/>
        <w:ind w:left="1276" w:hanging="283"/>
        <w:jc w:val="both"/>
        <w:rPr>
          <w:rFonts w:ascii="Times New Roman" w:eastAsia="Arial" w:hAnsi="Times New Roman" w:cs="Times New Roman"/>
          <w:iCs/>
          <w:sz w:val="24"/>
          <w:szCs w:val="24"/>
          <w:lang w:val="ro-RO"/>
        </w:rPr>
      </w:pPr>
      <w:r w:rsidRPr="009E2FF6">
        <w:rPr>
          <w:rFonts w:ascii="Times New Roman" w:hAnsi="Times New Roman" w:cs="Times New Roman"/>
          <w:bCs/>
          <w:color w:val="000000"/>
          <w:sz w:val="24"/>
          <w:szCs w:val="24"/>
          <w:lang w:val="ro-RO"/>
        </w:rPr>
        <w:t>în limba rusă:</w:t>
      </w:r>
    </w:p>
    <w:p w14:paraId="2615B078" w14:textId="77777777" w:rsidR="009E2FF6" w:rsidRDefault="009E2FF6" w:rsidP="00974D3B">
      <w:pPr>
        <w:pStyle w:val="a3"/>
        <w:autoSpaceDE w:val="0"/>
        <w:autoSpaceDN w:val="0"/>
        <w:adjustRightInd w:val="0"/>
        <w:ind w:left="2127" w:hanging="851"/>
        <w:jc w:val="both"/>
        <w:rPr>
          <w:rFonts w:ascii="Times New Roman" w:hAnsi="Times New Roman" w:cs="Times New Roman"/>
          <w:bCs/>
          <w:color w:val="000000"/>
          <w:sz w:val="24"/>
          <w:szCs w:val="24"/>
        </w:rPr>
      </w:pPr>
      <w:r w:rsidRPr="009E2FF6">
        <w:rPr>
          <w:rFonts w:ascii="Times New Roman" w:hAnsi="Times New Roman" w:cs="Times New Roman"/>
          <w:bCs/>
          <w:color w:val="000000"/>
          <w:sz w:val="24"/>
          <w:szCs w:val="24"/>
        </w:rPr>
        <w:t xml:space="preserve">5.2.4.6 </w:t>
      </w:r>
      <w:r w:rsidRPr="009E2FF6">
        <w:rPr>
          <w:rFonts w:ascii="Times New Roman" w:hAnsi="Times New Roman" w:cs="Times New Roman"/>
          <w:bCs/>
          <w:color w:val="000000"/>
          <w:sz w:val="24"/>
          <w:szCs w:val="24"/>
        </w:rPr>
        <w:tab/>
        <w:t>Для значения D более 30 м цвет цифровых знаков маркировки должен быть контрастным по отношению к фону, а их форма и размеры должны соответствовать параметрам, указанным на рис 5-4. Для значения D от 15 до 30 м высота цифровых знаков маркировки должна составлять не менее 90 см, а для значения D менее 15 м – не менее 60 см с пропорциональным уменьшением их ширины и толщины.</w:t>
      </w:r>
    </w:p>
    <w:p w14:paraId="291FC1EA" w14:textId="77777777" w:rsidR="0086351C" w:rsidRDefault="0086351C" w:rsidP="009844C3">
      <w:pPr>
        <w:autoSpaceDE w:val="0"/>
        <w:autoSpaceDN w:val="0"/>
        <w:adjustRightInd w:val="0"/>
        <w:ind w:left="851" w:hanging="284"/>
        <w:jc w:val="both"/>
        <w:rPr>
          <w:rFonts w:ascii="Times New Roman" w:eastAsia="Arial" w:hAnsi="Times New Roman" w:cs="Times New Roman"/>
          <w:iCs/>
          <w:sz w:val="24"/>
          <w:szCs w:val="24"/>
          <w:lang w:val="ro-RO"/>
        </w:rPr>
      </w:pPr>
      <w:r w:rsidRPr="00E003F3">
        <w:rPr>
          <w:rFonts w:ascii="Times New Roman" w:eastAsia="Arial" w:hAnsi="Times New Roman" w:cs="Times New Roman"/>
          <w:b/>
          <w:iCs/>
          <w:sz w:val="24"/>
          <w:szCs w:val="24"/>
          <w:lang w:val="ro-RO"/>
        </w:rPr>
        <w:t>21. Capitolul 5</w:t>
      </w:r>
      <w:r w:rsidR="00E003F3" w:rsidRPr="00E003F3">
        <w:rPr>
          <w:rFonts w:ascii="Times New Roman" w:eastAsia="Arial" w:hAnsi="Times New Roman" w:cs="Times New Roman"/>
          <w:b/>
          <w:iCs/>
          <w:sz w:val="24"/>
          <w:szCs w:val="24"/>
          <w:lang w:val="ro-RO"/>
        </w:rPr>
        <w:t>, punctele 5.2.5 – 5.2.18</w:t>
      </w:r>
      <w:r w:rsidR="00E003F3">
        <w:rPr>
          <w:rFonts w:ascii="Times New Roman" w:eastAsia="Arial" w:hAnsi="Times New Roman" w:cs="Times New Roman"/>
          <w:iCs/>
          <w:sz w:val="24"/>
          <w:szCs w:val="24"/>
          <w:lang w:val="ro-RO"/>
        </w:rPr>
        <w:t xml:space="preserve"> se expun în următoarea redacție:</w:t>
      </w:r>
    </w:p>
    <w:p w14:paraId="425EEB13" w14:textId="77777777" w:rsidR="00E003F3" w:rsidRDefault="00E003F3" w:rsidP="00E003F3">
      <w:pPr>
        <w:autoSpaceDE w:val="0"/>
        <w:autoSpaceDN w:val="0"/>
        <w:adjustRightInd w:val="0"/>
        <w:ind w:left="1276" w:hanging="283"/>
        <w:jc w:val="both"/>
        <w:rPr>
          <w:rFonts w:ascii="Times New Roman" w:eastAsia="Arial" w:hAnsi="Times New Roman" w:cs="Times New Roman"/>
          <w:iCs/>
          <w:sz w:val="24"/>
          <w:szCs w:val="24"/>
          <w:lang w:val="ro-RO"/>
        </w:rPr>
      </w:pPr>
      <w:r>
        <w:rPr>
          <w:rFonts w:ascii="Times New Roman" w:eastAsia="Arial" w:hAnsi="Times New Roman" w:cs="Times New Roman"/>
          <w:iCs/>
          <w:sz w:val="24"/>
          <w:szCs w:val="24"/>
          <w:lang w:val="ro-RO"/>
        </w:rPr>
        <w:t>-  în limba de stat:</w:t>
      </w:r>
    </w:p>
    <w:p w14:paraId="4E6D132A" w14:textId="77777777" w:rsidR="00E003F3" w:rsidRDefault="001643DB" w:rsidP="0099085B">
      <w:pPr>
        <w:tabs>
          <w:tab w:val="left" w:pos="709"/>
        </w:tabs>
        <w:autoSpaceDE w:val="0"/>
        <w:autoSpaceDN w:val="0"/>
        <w:adjustRightInd w:val="0"/>
        <w:ind w:left="709" w:hanging="709"/>
        <w:jc w:val="both"/>
        <w:rPr>
          <w:rFonts w:ascii="Times New Roman" w:hAnsi="Times New Roman" w:cs="Times New Roman"/>
          <w:b/>
          <w:sz w:val="24"/>
          <w:szCs w:val="24"/>
          <w:lang w:val="ro-MD" w:eastAsia="ro-RO"/>
        </w:rPr>
      </w:pPr>
      <w:r w:rsidRPr="0099085B">
        <w:rPr>
          <w:rFonts w:ascii="Times New Roman" w:eastAsia="Arial" w:hAnsi="Times New Roman" w:cs="Times New Roman"/>
          <w:b/>
          <w:iCs/>
          <w:sz w:val="24"/>
          <w:szCs w:val="24"/>
          <w:lang w:val="ro-RO"/>
        </w:rPr>
        <w:t>5.2.5</w:t>
      </w:r>
      <w:r w:rsidR="00514015">
        <w:rPr>
          <w:rFonts w:ascii="Times New Roman" w:eastAsia="Arial" w:hAnsi="Times New Roman" w:cs="Times New Roman"/>
          <w:b/>
          <w:iCs/>
          <w:sz w:val="24"/>
          <w:szCs w:val="24"/>
          <w:lang w:val="ro-RO"/>
        </w:rPr>
        <w:tab/>
      </w:r>
      <w:r w:rsidR="0099085B" w:rsidRPr="0099085B">
        <w:rPr>
          <w:rFonts w:ascii="Times New Roman" w:hAnsi="Times New Roman" w:cs="Times New Roman"/>
          <w:b/>
          <w:color w:val="000000"/>
          <w:sz w:val="24"/>
          <w:szCs w:val="24"/>
          <w:lang w:val="ro-MD"/>
        </w:rPr>
        <w:t>Marcarea sau marcajele perimetrului zonei finale de apropiere și decolare pe heliporturile de suprafață</w:t>
      </w:r>
    </w:p>
    <w:p w14:paraId="4985153D" w14:textId="77777777" w:rsidR="0099085B" w:rsidRDefault="00445334" w:rsidP="00445334">
      <w:pPr>
        <w:autoSpaceDE w:val="0"/>
        <w:autoSpaceDN w:val="0"/>
        <w:adjustRightInd w:val="0"/>
        <w:ind w:left="1418" w:hanging="709"/>
        <w:jc w:val="both"/>
        <w:rPr>
          <w:rFonts w:ascii="Times New Roman" w:hAnsi="Times New Roman" w:cs="Times New Roman"/>
          <w:color w:val="000000"/>
          <w:sz w:val="24"/>
          <w:szCs w:val="24"/>
          <w:lang w:val="ro-MD"/>
        </w:rPr>
      </w:pPr>
      <w:r w:rsidRPr="00445334">
        <w:rPr>
          <w:rFonts w:ascii="Times New Roman" w:hAnsi="Times New Roman" w:cs="Times New Roman"/>
          <w:b/>
          <w:bCs/>
          <w:i/>
          <w:iCs/>
          <w:color w:val="000000"/>
          <w:sz w:val="24"/>
          <w:szCs w:val="24"/>
          <w:lang w:val="ro-MD"/>
        </w:rPr>
        <w:t>Notă.</w:t>
      </w:r>
      <w:r w:rsidRPr="00445334">
        <w:rPr>
          <w:rFonts w:ascii="Times New Roman" w:hAnsi="Times New Roman" w:cs="Times New Roman"/>
          <w:i/>
          <w:iCs/>
          <w:color w:val="000000"/>
          <w:sz w:val="24"/>
          <w:szCs w:val="24"/>
          <w:lang w:val="ro-MD"/>
        </w:rPr>
        <w:t xml:space="preserve"> </w:t>
      </w:r>
      <w:r w:rsidRPr="00445334">
        <w:rPr>
          <w:rFonts w:ascii="Times New Roman" w:hAnsi="Times New Roman" w:cs="Times New Roman"/>
          <w:color w:val="000000"/>
          <w:sz w:val="24"/>
          <w:szCs w:val="24"/>
          <w:lang w:val="ro-MD"/>
        </w:rPr>
        <w:tab/>
      </w:r>
      <w:r w:rsidRPr="00445334">
        <w:rPr>
          <w:rFonts w:ascii="Times New Roman" w:hAnsi="Times New Roman" w:cs="Times New Roman"/>
          <w:i/>
          <w:iCs/>
          <w:color w:val="000000"/>
          <w:sz w:val="24"/>
          <w:szCs w:val="24"/>
          <w:lang w:val="ro-MD"/>
        </w:rPr>
        <w:t>Scopul marcării sau marcajelor perimetrului zonei de apropiere finală și decolare este de a furniza pilotului informații atunci, când perimetrul zonei FATO nu este clar definit, despre o zonă liberă de obstacole, în care pot fi aplicate procedurile prescrise ori sau efectuat manevre autorizate</w:t>
      </w:r>
      <w:r w:rsidRPr="00445334">
        <w:rPr>
          <w:rFonts w:ascii="Times New Roman" w:hAnsi="Times New Roman" w:cs="Times New Roman"/>
          <w:color w:val="000000"/>
          <w:sz w:val="24"/>
          <w:szCs w:val="24"/>
          <w:lang w:val="ro-MD"/>
        </w:rPr>
        <w:t>.</w:t>
      </w:r>
    </w:p>
    <w:p w14:paraId="118C9CFB" w14:textId="77777777" w:rsidR="00F96EA0" w:rsidRPr="004D62FE" w:rsidRDefault="00F96EA0" w:rsidP="00F96EA0">
      <w:pPr>
        <w:spacing w:after="100"/>
        <w:rPr>
          <w:rFonts w:ascii="Times New Roman" w:hAnsi="Times New Roman" w:cs="Times New Roman"/>
          <w:b/>
          <w:i/>
          <w:sz w:val="24"/>
          <w:szCs w:val="24"/>
          <w:lang w:val="ro-MD"/>
        </w:rPr>
      </w:pPr>
      <w:r w:rsidRPr="004D62FE">
        <w:rPr>
          <w:rFonts w:ascii="Times New Roman" w:hAnsi="Times New Roman" w:cs="Times New Roman"/>
          <w:b/>
          <w:i/>
          <w:sz w:val="24"/>
          <w:szCs w:val="24"/>
          <w:lang w:val="ro-MD" w:eastAsia="ro-RO"/>
        </w:rPr>
        <w:t>Utilizare</w:t>
      </w:r>
    </w:p>
    <w:p w14:paraId="5A6EF82A" w14:textId="77777777" w:rsidR="00F96EA0" w:rsidRPr="004D62FE" w:rsidRDefault="00F96EA0" w:rsidP="003A40FA">
      <w:pPr>
        <w:autoSpaceDE w:val="0"/>
        <w:autoSpaceDN w:val="0"/>
        <w:adjustRightInd w:val="0"/>
        <w:ind w:left="993" w:hanging="993"/>
        <w:jc w:val="both"/>
        <w:rPr>
          <w:rFonts w:ascii="Times New Roman" w:eastAsia="Arial" w:hAnsi="Times New Roman" w:cs="Times New Roman"/>
          <w:b/>
          <w:iCs/>
          <w:sz w:val="24"/>
          <w:szCs w:val="24"/>
          <w:lang w:val="ro-RO"/>
        </w:rPr>
      </w:pPr>
      <w:r w:rsidRPr="004D62FE">
        <w:rPr>
          <w:rFonts w:ascii="Times New Roman" w:hAnsi="Times New Roman" w:cs="Times New Roman"/>
          <w:color w:val="000000"/>
          <w:sz w:val="24"/>
          <w:szCs w:val="24"/>
          <w:lang w:val="ro-MD"/>
        </w:rPr>
        <w:t xml:space="preserve">5.2.5.1 </w:t>
      </w:r>
      <w:r w:rsidRPr="004D62FE">
        <w:rPr>
          <w:rFonts w:ascii="Times New Roman" w:hAnsi="Times New Roman" w:cs="Times New Roman"/>
          <w:color w:val="000000"/>
          <w:sz w:val="24"/>
          <w:szCs w:val="24"/>
          <w:lang w:val="ro-MD"/>
        </w:rPr>
        <w:tab/>
        <w:t>Marcarea sau marcajele perimetrului zonei FATO se aplică heliportului de suprafață în care extinderea zonei FATO cu suprafață dură nu este clar definită.</w:t>
      </w:r>
    </w:p>
    <w:p w14:paraId="6E3338D3" w14:textId="77777777" w:rsidR="00AA4D81" w:rsidRPr="004D62FE" w:rsidRDefault="00AA4D81" w:rsidP="00AA4D81">
      <w:pPr>
        <w:spacing w:after="100"/>
        <w:rPr>
          <w:rFonts w:ascii="Times New Roman" w:hAnsi="Times New Roman" w:cs="Times New Roman"/>
          <w:b/>
          <w:i/>
          <w:sz w:val="24"/>
          <w:szCs w:val="24"/>
          <w:lang w:val="ro-MD"/>
        </w:rPr>
      </w:pPr>
      <w:r w:rsidRPr="004D62FE">
        <w:rPr>
          <w:rFonts w:ascii="Times New Roman" w:hAnsi="Times New Roman" w:cs="Times New Roman"/>
          <w:b/>
          <w:i/>
          <w:sz w:val="24"/>
          <w:szCs w:val="24"/>
          <w:lang w:val="ro-MD" w:eastAsia="ro-RO"/>
        </w:rPr>
        <w:t>Amplasare</w:t>
      </w:r>
    </w:p>
    <w:p w14:paraId="3E17E120" w14:textId="77777777" w:rsidR="00AA4D81" w:rsidRPr="004D62FE" w:rsidRDefault="00AA4D81" w:rsidP="00DC6AE4">
      <w:pPr>
        <w:pStyle w:val="aa"/>
        <w:numPr>
          <w:ilvl w:val="3"/>
          <w:numId w:val="11"/>
        </w:numPr>
        <w:shd w:val="clear" w:color="auto" w:fill="auto"/>
        <w:tabs>
          <w:tab w:val="left" w:pos="1139"/>
        </w:tabs>
        <w:spacing w:before="0" w:after="100" w:line="240" w:lineRule="auto"/>
        <w:rPr>
          <w:rFonts w:ascii="Times New Roman" w:hAnsi="Times New Roman" w:cs="Times New Roman"/>
          <w:sz w:val="24"/>
          <w:szCs w:val="24"/>
          <w:lang w:val="ro-MD"/>
        </w:rPr>
      </w:pPr>
      <w:r w:rsidRPr="004D62FE">
        <w:rPr>
          <w:rFonts w:ascii="Times New Roman" w:hAnsi="Times New Roman" w:cs="Times New Roman"/>
          <w:sz w:val="24"/>
          <w:szCs w:val="24"/>
          <w:lang w:val="ro-MD" w:eastAsia="ro-RO"/>
        </w:rPr>
        <w:t>Marcajele sau balizele perimetrului FATO vor fi amplasate pe conturul FATO</w:t>
      </w:r>
      <w:r w:rsidRPr="004D62FE">
        <w:rPr>
          <w:rFonts w:ascii="Times New Roman" w:hAnsi="Times New Roman" w:cs="Times New Roman"/>
          <w:sz w:val="24"/>
          <w:szCs w:val="24"/>
          <w:lang w:val="ro-MD"/>
        </w:rPr>
        <w:t>.</w:t>
      </w:r>
    </w:p>
    <w:p w14:paraId="352466D0" w14:textId="77777777" w:rsidR="004D62FE" w:rsidRPr="004D62FE" w:rsidRDefault="004D62FE" w:rsidP="004D62FE">
      <w:pPr>
        <w:spacing w:after="100"/>
        <w:rPr>
          <w:rFonts w:ascii="Times New Roman" w:hAnsi="Times New Roman" w:cs="Times New Roman"/>
          <w:b/>
          <w:i/>
          <w:sz w:val="24"/>
          <w:szCs w:val="24"/>
          <w:lang w:val="ro-MD"/>
        </w:rPr>
      </w:pPr>
      <w:r w:rsidRPr="004D62FE">
        <w:rPr>
          <w:rStyle w:val="BodytextBold10"/>
          <w:rFonts w:ascii="Times New Roman" w:hAnsi="Times New Roman" w:cs="Times New Roman"/>
          <w:sz w:val="24"/>
          <w:szCs w:val="24"/>
          <w:lang w:val="ro-MD" w:eastAsia="ro-RO"/>
        </w:rPr>
        <w:t>Caracteristici - FATO de tip pistă</w:t>
      </w:r>
    </w:p>
    <w:p w14:paraId="5088F967" w14:textId="77777777" w:rsidR="004D62FE" w:rsidRPr="004D62FE" w:rsidRDefault="004D62FE" w:rsidP="00DC6AE4">
      <w:pPr>
        <w:pStyle w:val="aa"/>
        <w:numPr>
          <w:ilvl w:val="3"/>
          <w:numId w:val="11"/>
        </w:numPr>
        <w:shd w:val="clear" w:color="auto" w:fill="auto"/>
        <w:tabs>
          <w:tab w:val="left" w:pos="1134"/>
        </w:tabs>
        <w:spacing w:before="0" w:after="100" w:line="240" w:lineRule="auto"/>
        <w:rPr>
          <w:rFonts w:ascii="Times New Roman" w:hAnsi="Times New Roman" w:cs="Times New Roman"/>
          <w:sz w:val="24"/>
          <w:szCs w:val="24"/>
          <w:lang w:val="ro-MD" w:eastAsia="ro-RO"/>
        </w:rPr>
      </w:pPr>
      <w:r w:rsidRPr="004D62FE">
        <w:rPr>
          <w:rFonts w:ascii="Times New Roman" w:hAnsi="Times New Roman" w:cs="Times New Roman"/>
          <w:sz w:val="24"/>
          <w:szCs w:val="24"/>
          <w:lang w:val="ro-MD" w:eastAsia="ro-RO"/>
        </w:rPr>
        <w:t xml:space="preserve">Perimetrul FATO va fi definit cu marcaje sau balize amplasate la intervale egale, care nu vor </w:t>
      </w:r>
      <w:r w:rsidR="003A40FA" w:rsidRPr="004D62FE">
        <w:rPr>
          <w:rFonts w:ascii="Times New Roman" w:hAnsi="Times New Roman" w:cs="Times New Roman"/>
          <w:sz w:val="24"/>
          <w:szCs w:val="24"/>
          <w:lang w:val="ro-MD" w:eastAsia="ro-RO"/>
        </w:rPr>
        <w:t>depăși</w:t>
      </w:r>
      <w:r w:rsidRPr="004D62FE">
        <w:rPr>
          <w:rFonts w:ascii="Times New Roman" w:hAnsi="Times New Roman" w:cs="Times New Roman"/>
          <w:sz w:val="24"/>
          <w:szCs w:val="24"/>
          <w:lang w:val="ro-MD" w:eastAsia="ro-RO"/>
        </w:rPr>
        <w:t xml:space="preserve"> 50 m, pe fiecare latură fiind amplasate cel </w:t>
      </w:r>
      <w:r w:rsidR="003A40FA" w:rsidRPr="004D62FE">
        <w:rPr>
          <w:rFonts w:ascii="Times New Roman" w:hAnsi="Times New Roman" w:cs="Times New Roman"/>
          <w:sz w:val="24"/>
          <w:szCs w:val="24"/>
          <w:lang w:val="ro-MD" w:eastAsia="ro-RO"/>
        </w:rPr>
        <w:t>puțin</w:t>
      </w:r>
      <w:r w:rsidRPr="004D62FE">
        <w:rPr>
          <w:rFonts w:ascii="Times New Roman" w:hAnsi="Times New Roman" w:cs="Times New Roman"/>
          <w:sz w:val="24"/>
          <w:szCs w:val="24"/>
          <w:lang w:val="ro-MD" w:eastAsia="ro-RO"/>
        </w:rPr>
        <w:t xml:space="preserve"> 3 marcaje, fiecare </w:t>
      </w:r>
      <w:r w:rsidR="003A40FA" w:rsidRPr="004D62FE">
        <w:rPr>
          <w:rFonts w:ascii="Times New Roman" w:hAnsi="Times New Roman" w:cs="Times New Roman"/>
          <w:sz w:val="24"/>
          <w:szCs w:val="24"/>
          <w:lang w:val="ro-MD" w:eastAsia="ro-RO"/>
        </w:rPr>
        <w:t>colț</w:t>
      </w:r>
      <w:r w:rsidRPr="004D62FE">
        <w:rPr>
          <w:rFonts w:ascii="Times New Roman" w:hAnsi="Times New Roman" w:cs="Times New Roman"/>
          <w:sz w:val="24"/>
          <w:szCs w:val="24"/>
          <w:lang w:val="ro-MD" w:eastAsia="ro-RO"/>
        </w:rPr>
        <w:t xml:space="preserve"> fiind marcat.</w:t>
      </w:r>
    </w:p>
    <w:p w14:paraId="31D4B4F8" w14:textId="77777777" w:rsidR="004D62FE" w:rsidRPr="004D62FE" w:rsidRDefault="004D62FE" w:rsidP="00DC6AE4">
      <w:pPr>
        <w:pStyle w:val="aa"/>
        <w:numPr>
          <w:ilvl w:val="3"/>
          <w:numId w:val="11"/>
        </w:numPr>
        <w:shd w:val="clear" w:color="auto" w:fill="auto"/>
        <w:tabs>
          <w:tab w:val="left" w:pos="1134"/>
        </w:tabs>
        <w:spacing w:before="0" w:after="100" w:line="240" w:lineRule="auto"/>
        <w:rPr>
          <w:rFonts w:ascii="Times New Roman" w:hAnsi="Times New Roman" w:cs="Times New Roman"/>
          <w:sz w:val="24"/>
          <w:szCs w:val="24"/>
          <w:lang w:val="ro-MD"/>
        </w:rPr>
      </w:pPr>
      <w:r w:rsidRPr="004D62FE">
        <w:rPr>
          <w:rFonts w:ascii="Times New Roman" w:hAnsi="Times New Roman" w:cs="Times New Roman"/>
          <w:sz w:val="24"/>
          <w:szCs w:val="24"/>
          <w:lang w:val="ro-MD" w:eastAsia="ro-RO"/>
        </w:rPr>
        <w:t xml:space="preserve">Marcarea perimetrului FATO va fi formată din benzi dreptunghiulare cu o lungime de 9 m sau egală cu o cincime din latura FATO, având o </w:t>
      </w:r>
      <w:r w:rsidR="003A40FA" w:rsidRPr="004D62FE">
        <w:rPr>
          <w:rFonts w:ascii="Times New Roman" w:hAnsi="Times New Roman" w:cs="Times New Roman"/>
          <w:sz w:val="24"/>
          <w:szCs w:val="24"/>
          <w:lang w:val="ro-MD" w:eastAsia="ro-RO"/>
        </w:rPr>
        <w:t>lățime</w:t>
      </w:r>
      <w:r w:rsidRPr="004D62FE">
        <w:rPr>
          <w:rFonts w:ascii="Times New Roman" w:hAnsi="Times New Roman" w:cs="Times New Roman"/>
          <w:sz w:val="24"/>
          <w:szCs w:val="24"/>
          <w:lang w:val="ro-MD" w:eastAsia="ro-RO"/>
        </w:rPr>
        <w:t xml:space="preserve"> de 1m.</w:t>
      </w:r>
    </w:p>
    <w:p w14:paraId="482F4BAF" w14:textId="77777777" w:rsidR="004D62FE" w:rsidRPr="004D62FE" w:rsidRDefault="004D62FE" w:rsidP="00DC6AE4">
      <w:pPr>
        <w:pStyle w:val="aa"/>
        <w:numPr>
          <w:ilvl w:val="3"/>
          <w:numId w:val="11"/>
        </w:numPr>
        <w:shd w:val="clear" w:color="auto" w:fill="auto"/>
        <w:tabs>
          <w:tab w:val="left" w:pos="1134"/>
        </w:tabs>
        <w:spacing w:before="0" w:after="100" w:line="240" w:lineRule="auto"/>
        <w:rPr>
          <w:rFonts w:ascii="Times New Roman" w:hAnsi="Times New Roman" w:cs="Times New Roman"/>
          <w:sz w:val="24"/>
          <w:szCs w:val="24"/>
          <w:lang w:val="ro-MD" w:eastAsia="ro-RO"/>
        </w:rPr>
      </w:pPr>
      <w:r w:rsidRPr="004D62FE">
        <w:rPr>
          <w:rFonts w:ascii="Times New Roman" w:hAnsi="Times New Roman" w:cs="Times New Roman"/>
          <w:sz w:val="24"/>
          <w:szCs w:val="24"/>
          <w:lang w:val="ro-MD" w:eastAsia="ro-RO"/>
        </w:rPr>
        <w:t>Marcajele perimetrului FATO vor fi de culoare albă.</w:t>
      </w:r>
    </w:p>
    <w:p w14:paraId="59775E40" w14:textId="77777777" w:rsidR="004D62FE" w:rsidRPr="004D62FE" w:rsidRDefault="004D62FE" w:rsidP="00DC6AE4">
      <w:pPr>
        <w:pStyle w:val="aa"/>
        <w:numPr>
          <w:ilvl w:val="3"/>
          <w:numId w:val="11"/>
        </w:numPr>
        <w:shd w:val="clear" w:color="auto" w:fill="auto"/>
        <w:tabs>
          <w:tab w:val="left" w:pos="1134"/>
        </w:tabs>
        <w:spacing w:before="0" w:after="100" w:line="240" w:lineRule="auto"/>
        <w:rPr>
          <w:rFonts w:ascii="Times New Roman" w:hAnsi="Times New Roman" w:cs="Times New Roman"/>
          <w:sz w:val="24"/>
          <w:szCs w:val="24"/>
          <w:lang w:val="ro-MD"/>
        </w:rPr>
      </w:pPr>
      <w:r w:rsidRPr="004D62FE">
        <w:rPr>
          <w:rFonts w:ascii="Times New Roman" w:hAnsi="Times New Roman" w:cs="Times New Roman"/>
          <w:sz w:val="24"/>
          <w:szCs w:val="24"/>
          <w:lang w:val="ro-MD" w:eastAsia="ro-RO"/>
        </w:rPr>
        <w:t>Un marcaj al perimetrului FATO trebuie să aibă caracteristicile dimensionale prezentate în Figura 5-5.</w:t>
      </w:r>
    </w:p>
    <w:p w14:paraId="5367A9BF" w14:textId="77777777" w:rsidR="004D62FE" w:rsidRPr="004D62FE" w:rsidRDefault="004D62FE" w:rsidP="00DC6AE4">
      <w:pPr>
        <w:pStyle w:val="aa"/>
        <w:numPr>
          <w:ilvl w:val="3"/>
          <w:numId w:val="11"/>
        </w:numPr>
        <w:shd w:val="clear" w:color="auto" w:fill="auto"/>
        <w:tabs>
          <w:tab w:val="left" w:pos="1134"/>
        </w:tabs>
        <w:spacing w:before="0" w:after="100" w:line="240" w:lineRule="auto"/>
        <w:rPr>
          <w:rFonts w:ascii="Times New Roman" w:hAnsi="Times New Roman" w:cs="Times New Roman"/>
          <w:sz w:val="24"/>
          <w:szCs w:val="24"/>
          <w:lang w:val="ro-MD"/>
        </w:rPr>
      </w:pPr>
      <w:r w:rsidRPr="004D62FE">
        <w:rPr>
          <w:rFonts w:ascii="Times New Roman" w:hAnsi="Times New Roman" w:cs="Times New Roman"/>
          <w:sz w:val="24"/>
          <w:szCs w:val="24"/>
          <w:lang w:val="ro-MD" w:eastAsia="ro-RO"/>
        </w:rPr>
        <w:t>Balizele perimetrale FATO trebuie să fie de culoare care contrastează în mod eficient cu fundalul de operare</w:t>
      </w:r>
      <w:r w:rsidRPr="004D62FE">
        <w:rPr>
          <w:rFonts w:ascii="Times New Roman" w:hAnsi="Times New Roman" w:cs="Times New Roman"/>
          <w:sz w:val="24"/>
          <w:szCs w:val="24"/>
          <w:lang w:val="ro-MD"/>
        </w:rPr>
        <w:t>.</w:t>
      </w:r>
    </w:p>
    <w:p w14:paraId="4AE7DED3" w14:textId="77777777" w:rsidR="004D62FE" w:rsidRPr="004D62FE" w:rsidRDefault="004D62FE" w:rsidP="00DC6AE4">
      <w:pPr>
        <w:pStyle w:val="Bodytext131"/>
        <w:numPr>
          <w:ilvl w:val="3"/>
          <w:numId w:val="11"/>
        </w:numPr>
        <w:shd w:val="clear" w:color="auto" w:fill="auto"/>
        <w:tabs>
          <w:tab w:val="left" w:pos="1086"/>
          <w:tab w:val="left" w:pos="1134"/>
        </w:tabs>
        <w:spacing w:before="0" w:after="100" w:line="240" w:lineRule="auto"/>
        <w:jc w:val="both"/>
        <w:rPr>
          <w:sz w:val="24"/>
          <w:szCs w:val="24"/>
          <w:lang w:val="ro-MD"/>
        </w:rPr>
      </w:pPr>
      <w:r w:rsidRPr="004D62FE">
        <w:rPr>
          <w:i w:val="0"/>
          <w:sz w:val="24"/>
          <w:szCs w:val="24"/>
          <w:lang w:val="ro-MD" w:eastAsia="ro-RO"/>
        </w:rPr>
        <w:lastRenderedPageBreak/>
        <w:t xml:space="preserve">Balizele perimetrului FATO trebuie să fie de o singură culoare, portocaliu sau </w:t>
      </w:r>
      <w:r w:rsidR="003A40FA" w:rsidRPr="004D62FE">
        <w:rPr>
          <w:i w:val="0"/>
          <w:sz w:val="24"/>
          <w:szCs w:val="24"/>
          <w:lang w:val="ro-MD" w:eastAsia="ro-RO"/>
        </w:rPr>
        <w:t>roșu</w:t>
      </w:r>
      <w:r w:rsidRPr="004D62FE">
        <w:rPr>
          <w:i w:val="0"/>
          <w:sz w:val="24"/>
          <w:szCs w:val="24"/>
          <w:lang w:val="ro-MD" w:eastAsia="ro-RO"/>
        </w:rPr>
        <w:t xml:space="preserve">, sau două culori contrastante, portocaliu </w:t>
      </w:r>
      <w:r w:rsidR="003A40FA" w:rsidRPr="004D62FE">
        <w:rPr>
          <w:i w:val="0"/>
          <w:sz w:val="24"/>
          <w:szCs w:val="24"/>
          <w:lang w:val="ro-MD" w:eastAsia="ro-RO"/>
        </w:rPr>
        <w:t>și</w:t>
      </w:r>
      <w:r w:rsidRPr="004D62FE">
        <w:rPr>
          <w:i w:val="0"/>
          <w:sz w:val="24"/>
          <w:szCs w:val="24"/>
          <w:lang w:val="ro-MD" w:eastAsia="ro-RO"/>
        </w:rPr>
        <w:t xml:space="preserve"> alb, sau alternativ </w:t>
      </w:r>
      <w:r w:rsidR="003A40FA" w:rsidRPr="004D62FE">
        <w:rPr>
          <w:i w:val="0"/>
          <w:sz w:val="24"/>
          <w:szCs w:val="24"/>
          <w:lang w:val="ro-MD" w:eastAsia="ro-RO"/>
        </w:rPr>
        <w:t>roșu</w:t>
      </w:r>
      <w:r w:rsidRPr="004D62FE">
        <w:rPr>
          <w:i w:val="0"/>
          <w:sz w:val="24"/>
          <w:szCs w:val="24"/>
          <w:lang w:val="ro-MD" w:eastAsia="ro-RO"/>
        </w:rPr>
        <w:t xml:space="preserve"> </w:t>
      </w:r>
      <w:r w:rsidR="003A40FA" w:rsidRPr="004D62FE">
        <w:rPr>
          <w:i w:val="0"/>
          <w:sz w:val="24"/>
          <w:szCs w:val="24"/>
          <w:lang w:val="ro-MD" w:eastAsia="ro-RO"/>
        </w:rPr>
        <w:t>și</w:t>
      </w:r>
      <w:r w:rsidRPr="004D62FE">
        <w:rPr>
          <w:i w:val="0"/>
          <w:sz w:val="24"/>
          <w:szCs w:val="24"/>
          <w:lang w:val="ro-MD" w:eastAsia="ro-RO"/>
        </w:rPr>
        <w:t xml:space="preserve"> alb, cu </w:t>
      </w:r>
      <w:r w:rsidR="003A40FA" w:rsidRPr="004D62FE">
        <w:rPr>
          <w:i w:val="0"/>
          <w:sz w:val="24"/>
          <w:szCs w:val="24"/>
          <w:lang w:val="ro-MD" w:eastAsia="ro-RO"/>
        </w:rPr>
        <w:t>excepția</w:t>
      </w:r>
      <w:r w:rsidRPr="004D62FE">
        <w:rPr>
          <w:i w:val="0"/>
          <w:sz w:val="24"/>
          <w:szCs w:val="24"/>
          <w:lang w:val="ro-MD" w:eastAsia="ro-RO"/>
        </w:rPr>
        <w:t xml:space="preserve"> cazului în care aceste culori s-ar putea confunda cu fundalul.</w:t>
      </w:r>
    </w:p>
    <w:p w14:paraId="3C5C27B5" w14:textId="77777777" w:rsidR="004D62FE" w:rsidRPr="004D62FE" w:rsidRDefault="004D62FE" w:rsidP="004D62FE">
      <w:pPr>
        <w:spacing w:after="100"/>
        <w:rPr>
          <w:rFonts w:ascii="Times New Roman" w:hAnsi="Times New Roman" w:cs="Times New Roman"/>
          <w:b/>
          <w:i/>
          <w:sz w:val="24"/>
          <w:szCs w:val="24"/>
          <w:lang w:val="ro-MD"/>
        </w:rPr>
      </w:pPr>
    </w:p>
    <w:p w14:paraId="366C298A" w14:textId="77777777" w:rsidR="004D62FE" w:rsidRPr="004D62FE" w:rsidRDefault="004D62FE" w:rsidP="004D62FE">
      <w:pPr>
        <w:spacing w:after="100"/>
        <w:rPr>
          <w:rFonts w:ascii="Times New Roman" w:hAnsi="Times New Roman" w:cs="Times New Roman"/>
          <w:b/>
          <w:i/>
          <w:sz w:val="24"/>
          <w:szCs w:val="24"/>
          <w:lang w:val="ro-MD"/>
        </w:rPr>
      </w:pPr>
      <w:r w:rsidRPr="004D62FE">
        <w:rPr>
          <w:rFonts w:ascii="Times New Roman" w:hAnsi="Times New Roman" w:cs="Times New Roman"/>
          <w:b/>
          <w:i/>
          <w:sz w:val="24"/>
          <w:szCs w:val="24"/>
          <w:lang w:val="ro-MD" w:eastAsia="ro-RO"/>
        </w:rPr>
        <w:t xml:space="preserve">Caracteristici - Toate FATO cu </w:t>
      </w:r>
      <w:r w:rsidR="003A40FA" w:rsidRPr="004D62FE">
        <w:rPr>
          <w:rFonts w:ascii="Times New Roman" w:hAnsi="Times New Roman" w:cs="Times New Roman"/>
          <w:b/>
          <w:i/>
          <w:sz w:val="24"/>
          <w:szCs w:val="24"/>
          <w:lang w:val="ro-MD" w:eastAsia="ro-RO"/>
        </w:rPr>
        <w:t>excepția</w:t>
      </w:r>
      <w:r w:rsidRPr="004D62FE">
        <w:rPr>
          <w:rFonts w:ascii="Times New Roman" w:hAnsi="Times New Roman" w:cs="Times New Roman"/>
          <w:b/>
          <w:i/>
          <w:sz w:val="24"/>
          <w:szCs w:val="24"/>
          <w:lang w:val="ro-MD" w:eastAsia="ro-RO"/>
        </w:rPr>
        <w:t xml:space="preserve"> FATO de tip pistă</w:t>
      </w:r>
    </w:p>
    <w:p w14:paraId="6E82645A" w14:textId="77777777" w:rsidR="004D62FE" w:rsidRDefault="004D62FE" w:rsidP="00DC6AE4">
      <w:pPr>
        <w:pStyle w:val="aa"/>
        <w:numPr>
          <w:ilvl w:val="3"/>
          <w:numId w:val="11"/>
        </w:numPr>
        <w:shd w:val="clear" w:color="auto" w:fill="auto"/>
        <w:tabs>
          <w:tab w:val="left" w:pos="1134"/>
        </w:tabs>
        <w:spacing w:before="0" w:after="100" w:line="240" w:lineRule="auto"/>
        <w:rPr>
          <w:rFonts w:ascii="Times New Roman" w:hAnsi="Times New Roman" w:cs="Times New Roman"/>
          <w:sz w:val="24"/>
          <w:szCs w:val="24"/>
          <w:lang w:val="ro-MD"/>
        </w:rPr>
      </w:pPr>
      <w:r w:rsidRPr="004D62FE">
        <w:rPr>
          <w:rFonts w:ascii="Times New Roman" w:hAnsi="Times New Roman" w:cs="Times New Roman"/>
          <w:sz w:val="24"/>
          <w:szCs w:val="24"/>
          <w:lang w:val="ro-MD" w:eastAsia="ro-RO"/>
        </w:rPr>
        <w:t xml:space="preserve">Pentru un FATO nepavat, perimetrul va fi definit cu balize încastrate la nivelul solului. Balizele perimetrale FATO vor avea 30 cm </w:t>
      </w:r>
      <w:r w:rsidR="003A40FA" w:rsidRPr="004D62FE">
        <w:rPr>
          <w:rFonts w:ascii="Times New Roman" w:hAnsi="Times New Roman" w:cs="Times New Roman"/>
          <w:sz w:val="24"/>
          <w:szCs w:val="24"/>
          <w:lang w:val="ro-MD" w:eastAsia="ro-RO"/>
        </w:rPr>
        <w:t>lățime</w:t>
      </w:r>
      <w:r w:rsidRPr="004D62FE">
        <w:rPr>
          <w:rFonts w:ascii="Times New Roman" w:hAnsi="Times New Roman" w:cs="Times New Roman"/>
          <w:sz w:val="24"/>
          <w:szCs w:val="24"/>
          <w:lang w:val="ro-MD" w:eastAsia="ro-RO"/>
        </w:rPr>
        <w:t xml:space="preserve">, 1,5 m lungime, </w:t>
      </w:r>
      <w:r w:rsidR="003A40FA" w:rsidRPr="004D62FE">
        <w:rPr>
          <w:rFonts w:ascii="Times New Roman" w:hAnsi="Times New Roman" w:cs="Times New Roman"/>
          <w:sz w:val="24"/>
          <w:szCs w:val="24"/>
          <w:lang w:val="ro-MD" w:eastAsia="ro-RO"/>
        </w:rPr>
        <w:t>și</w:t>
      </w:r>
      <w:r w:rsidRPr="004D62FE">
        <w:rPr>
          <w:rFonts w:ascii="Times New Roman" w:hAnsi="Times New Roman" w:cs="Times New Roman"/>
          <w:sz w:val="24"/>
          <w:szCs w:val="24"/>
          <w:lang w:val="ro-MD" w:eastAsia="ro-RO"/>
        </w:rPr>
        <w:t xml:space="preserve"> dispuse la intervale uniforme de cel </w:t>
      </w:r>
      <w:r w:rsidR="003A40FA" w:rsidRPr="004D62FE">
        <w:rPr>
          <w:rFonts w:ascii="Times New Roman" w:hAnsi="Times New Roman" w:cs="Times New Roman"/>
          <w:sz w:val="24"/>
          <w:szCs w:val="24"/>
          <w:lang w:val="ro-MD" w:eastAsia="ro-RO"/>
        </w:rPr>
        <w:t>puțin</w:t>
      </w:r>
      <w:r w:rsidRPr="004D62FE">
        <w:rPr>
          <w:rFonts w:ascii="Times New Roman" w:hAnsi="Times New Roman" w:cs="Times New Roman"/>
          <w:sz w:val="24"/>
          <w:szCs w:val="24"/>
          <w:lang w:val="ro-MD" w:eastAsia="ro-RO"/>
        </w:rPr>
        <w:t xml:space="preserve"> 1,5 m </w:t>
      </w:r>
      <w:r w:rsidR="003A40FA" w:rsidRPr="004D62FE">
        <w:rPr>
          <w:rFonts w:ascii="Times New Roman" w:hAnsi="Times New Roman" w:cs="Times New Roman"/>
          <w:sz w:val="24"/>
          <w:szCs w:val="24"/>
          <w:lang w:val="ro-MD" w:eastAsia="ro-RO"/>
        </w:rPr>
        <w:t>și</w:t>
      </w:r>
      <w:r w:rsidRPr="004D62FE">
        <w:rPr>
          <w:rFonts w:ascii="Times New Roman" w:hAnsi="Times New Roman" w:cs="Times New Roman"/>
          <w:sz w:val="24"/>
          <w:szCs w:val="24"/>
          <w:lang w:val="ro-MD" w:eastAsia="ro-RO"/>
        </w:rPr>
        <w:t xml:space="preserve"> nu mai mult de 2 m. Se vor defini </w:t>
      </w:r>
      <w:r w:rsidR="003A40FA" w:rsidRPr="004D62FE">
        <w:rPr>
          <w:rFonts w:ascii="Times New Roman" w:hAnsi="Times New Roman" w:cs="Times New Roman"/>
          <w:sz w:val="24"/>
          <w:szCs w:val="24"/>
          <w:lang w:val="ro-MD" w:eastAsia="ro-RO"/>
        </w:rPr>
        <w:t>colțurile</w:t>
      </w:r>
      <w:r w:rsidRPr="004D62FE">
        <w:rPr>
          <w:rFonts w:ascii="Times New Roman" w:hAnsi="Times New Roman" w:cs="Times New Roman"/>
          <w:sz w:val="24"/>
          <w:szCs w:val="24"/>
          <w:lang w:val="ro-MD" w:eastAsia="ro-RO"/>
        </w:rPr>
        <w:t xml:space="preserve"> unui FATO pătrat sau dreptunghiular</w:t>
      </w:r>
      <w:r w:rsidRPr="004D62FE">
        <w:rPr>
          <w:rFonts w:ascii="Times New Roman" w:hAnsi="Times New Roman" w:cs="Times New Roman"/>
          <w:sz w:val="24"/>
          <w:szCs w:val="24"/>
          <w:lang w:val="ro-MD"/>
        </w:rPr>
        <w:t>.</w:t>
      </w:r>
    </w:p>
    <w:p w14:paraId="1B50CD01" w14:textId="77777777" w:rsidR="00B03F63" w:rsidRDefault="00B03F63" w:rsidP="00B03F63">
      <w:pPr>
        <w:pStyle w:val="aa"/>
        <w:shd w:val="clear" w:color="auto" w:fill="auto"/>
        <w:tabs>
          <w:tab w:val="left" w:pos="1134"/>
        </w:tabs>
        <w:spacing w:before="0" w:after="100" w:line="240" w:lineRule="auto"/>
        <w:ind w:firstLine="0"/>
        <w:rPr>
          <w:rFonts w:ascii="Times New Roman" w:hAnsi="Times New Roman" w:cs="Times New Roman"/>
          <w:sz w:val="24"/>
          <w:szCs w:val="24"/>
          <w:lang w:val="ro-MD"/>
        </w:rPr>
      </w:pPr>
    </w:p>
    <w:p w14:paraId="05D56008" w14:textId="77777777" w:rsidR="00B03F63" w:rsidRDefault="00B03F63" w:rsidP="00B03F63">
      <w:pPr>
        <w:pStyle w:val="aa"/>
        <w:shd w:val="clear" w:color="auto" w:fill="auto"/>
        <w:tabs>
          <w:tab w:val="left" w:pos="1134"/>
        </w:tabs>
        <w:spacing w:before="0" w:after="100" w:line="240" w:lineRule="auto"/>
        <w:ind w:firstLine="0"/>
        <w:jc w:val="center"/>
        <w:rPr>
          <w:rFonts w:ascii="Times New Roman" w:hAnsi="Times New Roman" w:cs="Times New Roman"/>
          <w:sz w:val="24"/>
          <w:szCs w:val="24"/>
          <w:lang w:val="ro-MD"/>
        </w:rPr>
      </w:pPr>
      <w:r>
        <w:rPr>
          <w:noProof/>
          <w:sz w:val="2"/>
          <w:szCs w:val="2"/>
          <w:lang w:val="ru-RU" w:eastAsia="ru-RU"/>
        </w:rPr>
        <w:drawing>
          <wp:inline distT="0" distB="0" distL="0" distR="0" wp14:anchorId="76344A6C" wp14:editId="4F180AD8">
            <wp:extent cx="3848100" cy="2552469"/>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8100" cy="2552469"/>
                    </a:xfrm>
                    <a:prstGeom prst="rect">
                      <a:avLst/>
                    </a:prstGeom>
                    <a:noFill/>
                    <a:ln>
                      <a:noFill/>
                    </a:ln>
                  </pic:spPr>
                </pic:pic>
              </a:graphicData>
            </a:graphic>
          </wp:inline>
        </w:drawing>
      </w:r>
    </w:p>
    <w:p w14:paraId="65D1BD04" w14:textId="77777777" w:rsidR="00B03F63" w:rsidRPr="004E5783" w:rsidRDefault="00B03F63" w:rsidP="00B03F63">
      <w:pPr>
        <w:pStyle w:val="Picturecaption0"/>
        <w:shd w:val="clear" w:color="auto" w:fill="auto"/>
        <w:spacing w:line="240" w:lineRule="auto"/>
        <w:jc w:val="center"/>
        <w:rPr>
          <w:sz w:val="24"/>
          <w:szCs w:val="24"/>
          <w:lang w:val="ro-MD"/>
        </w:rPr>
      </w:pPr>
      <w:r w:rsidRPr="004E5783">
        <w:rPr>
          <w:sz w:val="24"/>
          <w:szCs w:val="24"/>
          <w:lang w:val="ro-MD" w:eastAsia="ro-RO"/>
        </w:rPr>
        <w:t xml:space="preserve">Figura </w:t>
      </w:r>
      <w:r w:rsidRPr="004E5783">
        <w:rPr>
          <w:sz w:val="24"/>
          <w:szCs w:val="24"/>
          <w:lang w:val="ro-MD" w:eastAsia="de-DE"/>
        </w:rPr>
        <w:t xml:space="preserve">5-5. </w:t>
      </w:r>
      <w:r w:rsidRPr="004E5783">
        <w:rPr>
          <w:sz w:val="24"/>
          <w:szCs w:val="24"/>
          <w:lang w:val="ro-MD" w:eastAsia="ro-RO"/>
        </w:rPr>
        <w:t>Balize marginale pentru FATO de tip pistă</w:t>
      </w:r>
    </w:p>
    <w:p w14:paraId="3A4D1F71" w14:textId="77777777" w:rsidR="00B03F63" w:rsidRDefault="00B03F63" w:rsidP="00B03F63">
      <w:pPr>
        <w:pStyle w:val="aa"/>
        <w:shd w:val="clear" w:color="auto" w:fill="auto"/>
        <w:tabs>
          <w:tab w:val="left" w:pos="1134"/>
        </w:tabs>
        <w:spacing w:before="0" w:after="100" w:line="240" w:lineRule="auto"/>
        <w:ind w:firstLine="0"/>
        <w:jc w:val="center"/>
        <w:rPr>
          <w:rFonts w:ascii="Times New Roman" w:hAnsi="Times New Roman" w:cs="Times New Roman"/>
          <w:sz w:val="24"/>
          <w:szCs w:val="24"/>
          <w:lang w:val="ro-MD"/>
        </w:rPr>
      </w:pPr>
    </w:p>
    <w:p w14:paraId="3BBBF57D" w14:textId="77777777" w:rsidR="00B03F63" w:rsidRDefault="00B03F63" w:rsidP="00B03F63">
      <w:pPr>
        <w:pStyle w:val="aa"/>
        <w:shd w:val="clear" w:color="auto" w:fill="auto"/>
        <w:tabs>
          <w:tab w:val="left" w:pos="1134"/>
        </w:tabs>
        <w:spacing w:before="0" w:after="100" w:line="240" w:lineRule="auto"/>
        <w:ind w:firstLine="0"/>
        <w:rPr>
          <w:rFonts w:ascii="Times New Roman" w:hAnsi="Times New Roman" w:cs="Times New Roman"/>
          <w:sz w:val="24"/>
          <w:szCs w:val="24"/>
          <w:lang w:val="ro-MD"/>
        </w:rPr>
      </w:pPr>
    </w:p>
    <w:p w14:paraId="34C5822B" w14:textId="77777777" w:rsidR="004D62FE" w:rsidRPr="004D62FE" w:rsidRDefault="004D62FE" w:rsidP="00DC6AE4">
      <w:pPr>
        <w:pStyle w:val="aa"/>
        <w:numPr>
          <w:ilvl w:val="3"/>
          <w:numId w:val="11"/>
        </w:numPr>
        <w:shd w:val="clear" w:color="auto" w:fill="auto"/>
        <w:spacing w:before="0" w:after="0" w:line="240" w:lineRule="auto"/>
        <w:rPr>
          <w:rFonts w:ascii="Times New Roman" w:hAnsi="Times New Roman" w:cs="Times New Roman"/>
          <w:sz w:val="24"/>
          <w:szCs w:val="24"/>
          <w:lang w:val="ro-MD"/>
        </w:rPr>
      </w:pPr>
      <w:r w:rsidRPr="004D62FE">
        <w:rPr>
          <w:rFonts w:ascii="Times New Roman" w:hAnsi="Times New Roman" w:cs="Times New Roman"/>
          <w:sz w:val="24"/>
          <w:szCs w:val="24"/>
          <w:lang w:val="ro-MD" w:eastAsia="ro-RO"/>
        </w:rPr>
        <w:t xml:space="preserve">Pentru o FATO pavat, perimetrul trebuie definit cu o linie punctată. Segmentele marcajului perimetral FATO sunt de 30 de cm </w:t>
      </w:r>
      <w:r w:rsidR="003A40FA" w:rsidRPr="004D62FE">
        <w:rPr>
          <w:rFonts w:ascii="Times New Roman" w:hAnsi="Times New Roman" w:cs="Times New Roman"/>
          <w:sz w:val="24"/>
          <w:szCs w:val="24"/>
          <w:lang w:val="ro-MD" w:eastAsia="ro-RO"/>
        </w:rPr>
        <w:t>lățime</w:t>
      </w:r>
      <w:r w:rsidRPr="004D62FE">
        <w:rPr>
          <w:rFonts w:ascii="Times New Roman" w:hAnsi="Times New Roman" w:cs="Times New Roman"/>
          <w:sz w:val="24"/>
          <w:szCs w:val="24"/>
          <w:lang w:val="ro-MD" w:eastAsia="ro-RO"/>
        </w:rPr>
        <w:t xml:space="preserve">, 1,5 m lungime, </w:t>
      </w:r>
      <w:r w:rsidR="003A40FA" w:rsidRPr="004D62FE">
        <w:rPr>
          <w:rFonts w:ascii="Times New Roman" w:hAnsi="Times New Roman" w:cs="Times New Roman"/>
          <w:sz w:val="24"/>
          <w:szCs w:val="24"/>
          <w:lang w:val="ro-MD" w:eastAsia="ro-RO"/>
        </w:rPr>
        <w:t>și</w:t>
      </w:r>
      <w:r w:rsidRPr="004D62FE">
        <w:rPr>
          <w:rFonts w:ascii="Times New Roman" w:hAnsi="Times New Roman" w:cs="Times New Roman"/>
          <w:sz w:val="24"/>
          <w:szCs w:val="24"/>
          <w:lang w:val="ro-MD" w:eastAsia="ro-RO"/>
        </w:rPr>
        <w:t xml:space="preserve"> dispuse la intervale uniforme de cel </w:t>
      </w:r>
      <w:r w:rsidR="003A40FA" w:rsidRPr="004D62FE">
        <w:rPr>
          <w:rFonts w:ascii="Times New Roman" w:hAnsi="Times New Roman" w:cs="Times New Roman"/>
          <w:sz w:val="24"/>
          <w:szCs w:val="24"/>
          <w:lang w:val="ro-MD" w:eastAsia="ro-RO"/>
        </w:rPr>
        <w:t>puțin</w:t>
      </w:r>
      <w:r w:rsidRPr="004D62FE">
        <w:rPr>
          <w:rFonts w:ascii="Times New Roman" w:hAnsi="Times New Roman" w:cs="Times New Roman"/>
          <w:sz w:val="24"/>
          <w:szCs w:val="24"/>
          <w:lang w:val="ro-MD" w:eastAsia="ro-RO"/>
        </w:rPr>
        <w:t xml:space="preserve"> 1,5 m </w:t>
      </w:r>
      <w:r w:rsidR="003A40FA" w:rsidRPr="004D62FE">
        <w:rPr>
          <w:rFonts w:ascii="Times New Roman" w:hAnsi="Times New Roman" w:cs="Times New Roman"/>
          <w:sz w:val="24"/>
          <w:szCs w:val="24"/>
          <w:lang w:val="ro-MD" w:eastAsia="ro-RO"/>
        </w:rPr>
        <w:t>și</w:t>
      </w:r>
      <w:r w:rsidRPr="004D62FE">
        <w:rPr>
          <w:rFonts w:ascii="Times New Roman" w:hAnsi="Times New Roman" w:cs="Times New Roman"/>
          <w:sz w:val="24"/>
          <w:szCs w:val="24"/>
          <w:lang w:val="ro-MD" w:eastAsia="ro-RO"/>
        </w:rPr>
        <w:t xml:space="preserve"> nu mai mult de 2 m. Se vor defini </w:t>
      </w:r>
      <w:r w:rsidR="003A40FA" w:rsidRPr="004D62FE">
        <w:rPr>
          <w:rFonts w:ascii="Times New Roman" w:hAnsi="Times New Roman" w:cs="Times New Roman"/>
          <w:sz w:val="24"/>
          <w:szCs w:val="24"/>
          <w:lang w:val="ro-MD" w:eastAsia="ro-RO"/>
        </w:rPr>
        <w:t>colțurile</w:t>
      </w:r>
      <w:r w:rsidRPr="004D62FE">
        <w:rPr>
          <w:rFonts w:ascii="Times New Roman" w:hAnsi="Times New Roman" w:cs="Times New Roman"/>
          <w:sz w:val="24"/>
          <w:szCs w:val="24"/>
          <w:lang w:val="ro-MD" w:eastAsia="ro-RO"/>
        </w:rPr>
        <w:t xml:space="preserve"> unei FATO pătrat sau dreptunghiular.</w:t>
      </w:r>
    </w:p>
    <w:p w14:paraId="181F8995" w14:textId="77777777" w:rsidR="004D62FE" w:rsidRPr="004D62FE" w:rsidRDefault="004D62FE" w:rsidP="00DC6AE4">
      <w:pPr>
        <w:pStyle w:val="aa"/>
        <w:numPr>
          <w:ilvl w:val="3"/>
          <w:numId w:val="11"/>
        </w:numPr>
        <w:shd w:val="clear" w:color="auto" w:fill="auto"/>
        <w:spacing w:before="0" w:after="0" w:line="240" w:lineRule="auto"/>
        <w:rPr>
          <w:rFonts w:ascii="Times New Roman" w:hAnsi="Times New Roman" w:cs="Times New Roman"/>
          <w:sz w:val="24"/>
          <w:szCs w:val="24"/>
          <w:lang w:val="ro-MD"/>
        </w:rPr>
      </w:pPr>
      <w:r w:rsidRPr="004D62FE">
        <w:rPr>
          <w:rFonts w:ascii="Times New Roman" w:hAnsi="Times New Roman" w:cs="Times New Roman"/>
          <w:sz w:val="24"/>
          <w:szCs w:val="24"/>
          <w:lang w:val="ro-MD" w:eastAsia="ro-RO"/>
        </w:rPr>
        <w:t xml:space="preserve">Marcajele perimetrului FATO </w:t>
      </w:r>
      <w:r w:rsidR="003A40FA" w:rsidRPr="004D62FE">
        <w:rPr>
          <w:rFonts w:ascii="Times New Roman" w:hAnsi="Times New Roman" w:cs="Times New Roman"/>
          <w:sz w:val="24"/>
          <w:szCs w:val="24"/>
          <w:lang w:val="ro-MD" w:eastAsia="ro-RO"/>
        </w:rPr>
        <w:t>și</w:t>
      </w:r>
      <w:r w:rsidRPr="004D62FE">
        <w:rPr>
          <w:rFonts w:ascii="Times New Roman" w:hAnsi="Times New Roman" w:cs="Times New Roman"/>
          <w:sz w:val="24"/>
          <w:szCs w:val="24"/>
          <w:lang w:val="ro-MD" w:eastAsia="ro-RO"/>
        </w:rPr>
        <w:t xml:space="preserve"> balizele încastrate în sol trebuie să fie albe.</w:t>
      </w:r>
    </w:p>
    <w:p w14:paraId="0CEDEA6E" w14:textId="77777777" w:rsidR="00F96EA0" w:rsidRPr="00AA4D81" w:rsidRDefault="00F96EA0" w:rsidP="00445334">
      <w:pPr>
        <w:autoSpaceDE w:val="0"/>
        <w:autoSpaceDN w:val="0"/>
        <w:adjustRightInd w:val="0"/>
        <w:ind w:left="1418" w:hanging="709"/>
        <w:jc w:val="both"/>
        <w:rPr>
          <w:rFonts w:ascii="Times New Roman" w:eastAsia="Arial" w:hAnsi="Times New Roman" w:cs="Times New Roman"/>
          <w:b/>
          <w:iCs/>
          <w:sz w:val="24"/>
          <w:szCs w:val="24"/>
          <w:lang w:val="ro-MD"/>
        </w:rPr>
      </w:pPr>
    </w:p>
    <w:p w14:paraId="1E473483" w14:textId="77777777" w:rsidR="00C61200" w:rsidRPr="005A690A" w:rsidRDefault="00C61200" w:rsidP="00C61200">
      <w:pPr>
        <w:autoSpaceDE w:val="0"/>
        <w:autoSpaceDN w:val="0"/>
        <w:adjustRightInd w:val="0"/>
        <w:ind w:left="1008" w:hanging="1008"/>
        <w:jc w:val="both"/>
        <w:rPr>
          <w:rFonts w:ascii="Times New Roman" w:hAnsi="Times New Roman" w:cs="Times New Roman"/>
          <w:b/>
          <w:color w:val="000000"/>
          <w:sz w:val="24"/>
          <w:szCs w:val="24"/>
          <w:lang w:val="ro-MD"/>
        </w:rPr>
      </w:pPr>
      <w:r w:rsidRPr="005A690A">
        <w:rPr>
          <w:rFonts w:ascii="Times New Roman" w:hAnsi="Times New Roman" w:cs="Times New Roman"/>
          <w:b/>
          <w:color w:val="000000"/>
          <w:sz w:val="24"/>
          <w:szCs w:val="24"/>
          <w:lang w:val="ro-MD"/>
        </w:rPr>
        <w:t xml:space="preserve">5.2.6 </w:t>
      </w:r>
      <w:r w:rsidRPr="005A690A">
        <w:rPr>
          <w:rFonts w:ascii="Times New Roman" w:hAnsi="Times New Roman" w:cs="Times New Roman"/>
          <w:b/>
          <w:color w:val="000000"/>
          <w:sz w:val="24"/>
          <w:szCs w:val="24"/>
          <w:lang w:val="ro-MD"/>
        </w:rPr>
        <w:tab/>
        <w:t>Marcarea zonei FATO de tip PDA</w:t>
      </w:r>
    </w:p>
    <w:p w14:paraId="2CB6420F" w14:textId="77777777" w:rsidR="00F96EA0" w:rsidRPr="005A690A" w:rsidRDefault="00C61200" w:rsidP="005A690A">
      <w:pPr>
        <w:autoSpaceDE w:val="0"/>
        <w:autoSpaceDN w:val="0"/>
        <w:adjustRightInd w:val="0"/>
        <w:ind w:left="1701" w:hanging="708"/>
        <w:jc w:val="both"/>
        <w:rPr>
          <w:rFonts w:ascii="Times New Roman" w:eastAsia="Arial" w:hAnsi="Times New Roman" w:cs="Times New Roman"/>
          <w:b/>
          <w:iCs/>
          <w:sz w:val="24"/>
          <w:szCs w:val="24"/>
          <w:lang w:val="ro-RO"/>
        </w:rPr>
      </w:pPr>
      <w:r w:rsidRPr="005A690A">
        <w:rPr>
          <w:rFonts w:ascii="Times New Roman" w:hAnsi="Times New Roman" w:cs="Times New Roman"/>
          <w:b/>
          <w:bCs/>
          <w:i/>
          <w:iCs/>
          <w:color w:val="000000"/>
          <w:sz w:val="24"/>
          <w:szCs w:val="24"/>
          <w:lang w:val="ro-MD"/>
        </w:rPr>
        <w:t>Notă.</w:t>
      </w:r>
      <w:r w:rsidRPr="005A690A">
        <w:rPr>
          <w:rFonts w:ascii="Times New Roman" w:hAnsi="Times New Roman" w:cs="Times New Roman"/>
          <w:i/>
          <w:iCs/>
          <w:color w:val="000000"/>
          <w:sz w:val="24"/>
          <w:szCs w:val="24"/>
          <w:lang w:val="ro-MD"/>
        </w:rPr>
        <w:t xml:space="preserve"> </w:t>
      </w:r>
      <w:r w:rsidRPr="005A690A">
        <w:rPr>
          <w:rFonts w:ascii="Times New Roman" w:hAnsi="Times New Roman" w:cs="Times New Roman"/>
          <w:color w:val="000000"/>
          <w:sz w:val="24"/>
          <w:szCs w:val="24"/>
          <w:lang w:val="ro-MD"/>
        </w:rPr>
        <w:tab/>
      </w:r>
      <w:r w:rsidRPr="005A690A">
        <w:rPr>
          <w:rFonts w:ascii="Times New Roman" w:hAnsi="Times New Roman" w:cs="Times New Roman"/>
          <w:i/>
          <w:iCs/>
          <w:color w:val="000000"/>
          <w:sz w:val="24"/>
          <w:szCs w:val="24"/>
          <w:lang w:val="ro-MD"/>
        </w:rPr>
        <w:t>Scopul marcării zonei FATO de tip PDA este de a oferi pilotului informații cu privire la capul magnetic al PDA</w:t>
      </w:r>
      <w:r w:rsidRPr="005A690A">
        <w:rPr>
          <w:rFonts w:ascii="Times New Roman" w:hAnsi="Times New Roman" w:cs="Times New Roman"/>
          <w:color w:val="000000"/>
          <w:sz w:val="24"/>
          <w:szCs w:val="24"/>
          <w:lang w:val="ro-MD"/>
        </w:rPr>
        <w:t>.</w:t>
      </w:r>
    </w:p>
    <w:p w14:paraId="67110354" w14:textId="77777777" w:rsidR="00C14A75" w:rsidRPr="005A690A" w:rsidRDefault="00C14A75" w:rsidP="00C14A75">
      <w:pPr>
        <w:pStyle w:val="Bodytext121"/>
        <w:shd w:val="clear" w:color="auto" w:fill="auto"/>
        <w:spacing w:line="240" w:lineRule="auto"/>
        <w:rPr>
          <w:sz w:val="24"/>
          <w:szCs w:val="24"/>
          <w:lang w:val="ro-MD"/>
        </w:rPr>
      </w:pPr>
      <w:r w:rsidRPr="005A690A">
        <w:rPr>
          <w:sz w:val="24"/>
          <w:szCs w:val="24"/>
          <w:lang w:val="ro-MD" w:eastAsia="ro-RO"/>
        </w:rPr>
        <w:t>Utilizare</w:t>
      </w:r>
    </w:p>
    <w:p w14:paraId="12B98B1B" w14:textId="77777777" w:rsidR="00C14A75" w:rsidRPr="005A690A" w:rsidRDefault="00C14A75" w:rsidP="00DC6AE4">
      <w:pPr>
        <w:pStyle w:val="Bodytext131"/>
        <w:numPr>
          <w:ilvl w:val="3"/>
          <w:numId w:val="14"/>
        </w:numPr>
        <w:shd w:val="clear" w:color="auto" w:fill="auto"/>
        <w:spacing w:before="0" w:after="0" w:line="240" w:lineRule="auto"/>
        <w:ind w:left="993" w:hanging="993"/>
        <w:jc w:val="both"/>
        <w:rPr>
          <w:sz w:val="24"/>
          <w:szCs w:val="24"/>
          <w:lang w:val="ro-MD"/>
        </w:rPr>
      </w:pPr>
      <w:r w:rsidRPr="005A690A">
        <w:rPr>
          <w:i w:val="0"/>
          <w:sz w:val="24"/>
          <w:szCs w:val="24"/>
          <w:lang w:val="ro-MD" w:eastAsia="ro-RO"/>
        </w:rPr>
        <w:t xml:space="preserve">Se va asigura un marcaj de identificare al zonei de apropiere finală </w:t>
      </w:r>
      <w:r w:rsidR="009E653C" w:rsidRPr="005A690A">
        <w:rPr>
          <w:i w:val="0"/>
          <w:sz w:val="24"/>
          <w:szCs w:val="24"/>
          <w:lang w:val="ro-MD" w:eastAsia="ro-RO"/>
        </w:rPr>
        <w:t>și</w:t>
      </w:r>
      <w:r w:rsidRPr="005A690A">
        <w:rPr>
          <w:i w:val="0"/>
          <w:sz w:val="24"/>
          <w:szCs w:val="24"/>
          <w:lang w:val="ro-MD" w:eastAsia="ro-RO"/>
        </w:rPr>
        <w:t xml:space="preserve"> de decolare pe un heliport, când este necesara identificarea acesteia de către pilot.</w:t>
      </w:r>
    </w:p>
    <w:p w14:paraId="731A3943" w14:textId="77777777" w:rsidR="00C14A75" w:rsidRPr="005A690A" w:rsidRDefault="00C14A75" w:rsidP="00C14A75">
      <w:pPr>
        <w:pStyle w:val="Bodytext121"/>
        <w:shd w:val="clear" w:color="auto" w:fill="auto"/>
        <w:spacing w:line="240" w:lineRule="auto"/>
        <w:rPr>
          <w:rStyle w:val="Bodytext120"/>
          <w:b/>
          <w:bCs/>
          <w:i/>
          <w:iCs/>
          <w:sz w:val="24"/>
          <w:szCs w:val="24"/>
          <w:lang w:val="ro-MD"/>
        </w:rPr>
      </w:pPr>
    </w:p>
    <w:p w14:paraId="5013B0DB" w14:textId="77777777" w:rsidR="00C14A75" w:rsidRPr="005A690A" w:rsidRDefault="00C14A75" w:rsidP="00C14A75">
      <w:pPr>
        <w:pStyle w:val="Bodytext121"/>
        <w:shd w:val="clear" w:color="auto" w:fill="auto"/>
        <w:spacing w:line="240" w:lineRule="auto"/>
        <w:rPr>
          <w:sz w:val="24"/>
          <w:szCs w:val="24"/>
          <w:lang w:val="ro-MD"/>
        </w:rPr>
      </w:pPr>
      <w:r w:rsidRPr="005A690A">
        <w:rPr>
          <w:sz w:val="24"/>
          <w:szCs w:val="24"/>
          <w:lang w:val="ro-MD" w:eastAsia="ro-RO"/>
        </w:rPr>
        <w:t>Amplasare</w:t>
      </w:r>
    </w:p>
    <w:p w14:paraId="1E74A298" w14:textId="77777777" w:rsidR="00C14A75" w:rsidRPr="005A690A" w:rsidRDefault="00C14A75" w:rsidP="00DC6AE4">
      <w:pPr>
        <w:pStyle w:val="aa"/>
        <w:numPr>
          <w:ilvl w:val="3"/>
          <w:numId w:val="14"/>
        </w:numPr>
        <w:shd w:val="clear" w:color="auto" w:fill="auto"/>
        <w:spacing w:before="0" w:after="0" w:line="240" w:lineRule="auto"/>
        <w:ind w:left="993" w:hanging="993"/>
        <w:rPr>
          <w:rFonts w:ascii="Times New Roman" w:hAnsi="Times New Roman" w:cs="Times New Roman"/>
          <w:sz w:val="24"/>
          <w:szCs w:val="24"/>
          <w:lang w:val="ro-MD"/>
        </w:rPr>
      </w:pPr>
      <w:r w:rsidRPr="005A690A">
        <w:rPr>
          <w:rFonts w:ascii="Times New Roman" w:hAnsi="Times New Roman" w:cs="Times New Roman"/>
          <w:sz w:val="24"/>
          <w:szCs w:val="24"/>
          <w:lang w:val="ro-MD" w:eastAsia="ro-RO"/>
        </w:rPr>
        <w:t xml:space="preserve">Marcajul de identificare FATO va fi amplasat la începutul FATO, </w:t>
      </w:r>
      <w:r w:rsidR="009E653C" w:rsidRPr="005A690A">
        <w:rPr>
          <w:rFonts w:ascii="Times New Roman" w:hAnsi="Times New Roman" w:cs="Times New Roman"/>
          <w:sz w:val="24"/>
          <w:szCs w:val="24"/>
          <w:lang w:val="ro-MD" w:eastAsia="ro-RO"/>
        </w:rPr>
        <w:t>așa</w:t>
      </w:r>
      <w:r w:rsidRPr="005A690A">
        <w:rPr>
          <w:rFonts w:ascii="Times New Roman" w:hAnsi="Times New Roman" w:cs="Times New Roman"/>
          <w:sz w:val="24"/>
          <w:szCs w:val="24"/>
          <w:lang w:val="ro-MD" w:eastAsia="ro-RO"/>
        </w:rPr>
        <w:t xml:space="preserve"> cum se arată în Figura 5-2.  </w:t>
      </w:r>
      <w:r w:rsidRPr="005A690A">
        <w:rPr>
          <w:rFonts w:ascii="Times New Roman" w:hAnsi="Times New Roman" w:cs="Times New Roman"/>
          <w:sz w:val="24"/>
          <w:szCs w:val="24"/>
          <w:lang w:val="ro-MD"/>
        </w:rPr>
        <w:t xml:space="preserve"> </w:t>
      </w:r>
    </w:p>
    <w:p w14:paraId="7B8E5D4F" w14:textId="77777777" w:rsidR="00C14A75" w:rsidRPr="005A690A" w:rsidRDefault="00C14A75" w:rsidP="00C14A75">
      <w:pPr>
        <w:pStyle w:val="aa"/>
        <w:shd w:val="clear" w:color="auto" w:fill="auto"/>
        <w:spacing w:before="0" w:after="0" w:line="240" w:lineRule="auto"/>
        <w:ind w:firstLine="0"/>
        <w:jc w:val="left"/>
        <w:rPr>
          <w:rStyle w:val="BodytextBold"/>
          <w:sz w:val="24"/>
          <w:szCs w:val="24"/>
          <w:lang w:val="ro-MD"/>
        </w:rPr>
      </w:pPr>
    </w:p>
    <w:p w14:paraId="1F9E9377" w14:textId="77777777" w:rsidR="00C14A75" w:rsidRPr="005A690A" w:rsidRDefault="00C14A75" w:rsidP="00C14A75">
      <w:pPr>
        <w:pStyle w:val="aa"/>
        <w:shd w:val="clear" w:color="auto" w:fill="auto"/>
        <w:spacing w:before="0" w:after="0" w:line="240" w:lineRule="auto"/>
        <w:ind w:firstLine="0"/>
        <w:jc w:val="left"/>
        <w:rPr>
          <w:rFonts w:ascii="Times New Roman" w:hAnsi="Times New Roman" w:cs="Times New Roman"/>
          <w:sz w:val="24"/>
          <w:szCs w:val="24"/>
          <w:lang w:val="ro-MD"/>
        </w:rPr>
      </w:pPr>
      <w:r w:rsidRPr="005A690A">
        <w:rPr>
          <w:rStyle w:val="BodytextBold9"/>
          <w:rFonts w:ascii="Times New Roman" w:hAnsi="Times New Roman" w:cs="Times New Roman"/>
          <w:sz w:val="24"/>
          <w:szCs w:val="24"/>
          <w:lang w:val="ro-MD" w:eastAsia="ro-RO"/>
        </w:rPr>
        <w:t>Caracteristici</w:t>
      </w:r>
    </w:p>
    <w:p w14:paraId="218C0823" w14:textId="77777777" w:rsidR="00C14A75" w:rsidRPr="005A690A" w:rsidRDefault="00C14A75" w:rsidP="00DC6AE4">
      <w:pPr>
        <w:pStyle w:val="aa"/>
        <w:numPr>
          <w:ilvl w:val="3"/>
          <w:numId w:val="14"/>
        </w:numPr>
        <w:shd w:val="clear" w:color="auto" w:fill="auto"/>
        <w:spacing w:before="0" w:after="0" w:line="240" w:lineRule="auto"/>
        <w:ind w:left="993" w:hanging="993"/>
        <w:rPr>
          <w:rFonts w:ascii="Times New Roman" w:hAnsi="Times New Roman" w:cs="Times New Roman"/>
          <w:sz w:val="24"/>
          <w:szCs w:val="24"/>
          <w:lang w:val="ro-MD"/>
        </w:rPr>
      </w:pPr>
      <w:r w:rsidRPr="005A690A">
        <w:rPr>
          <w:rFonts w:ascii="Times New Roman" w:hAnsi="Times New Roman" w:cs="Times New Roman"/>
          <w:sz w:val="24"/>
          <w:szCs w:val="24"/>
          <w:lang w:val="ro-MD" w:eastAsia="ro-RO"/>
        </w:rPr>
        <w:lastRenderedPageBreak/>
        <w:t xml:space="preserve">Un marcaj de identificare al FATO va fi format dintr-un număr din 2 cifre. Numărul din două cifre trebuie să fie numărul întreg cel mai apropiat de o zecime din nordul magnetic, când este privit din </w:t>
      </w:r>
      <w:r w:rsidR="009E653C" w:rsidRPr="005A690A">
        <w:rPr>
          <w:rFonts w:ascii="Times New Roman" w:hAnsi="Times New Roman" w:cs="Times New Roman"/>
          <w:sz w:val="24"/>
          <w:szCs w:val="24"/>
          <w:lang w:val="ro-MD" w:eastAsia="ro-RO"/>
        </w:rPr>
        <w:t>direcția</w:t>
      </w:r>
      <w:r w:rsidRPr="005A690A">
        <w:rPr>
          <w:rFonts w:ascii="Times New Roman" w:hAnsi="Times New Roman" w:cs="Times New Roman"/>
          <w:sz w:val="24"/>
          <w:szCs w:val="24"/>
          <w:lang w:val="ro-MD" w:eastAsia="ro-RO"/>
        </w:rPr>
        <w:t xml:space="preserve"> de apropiere. În cazul în care regula de mai sus dă o singură cifră, aceasta este precedată de un zero. Marcajul, </w:t>
      </w:r>
      <w:r w:rsidR="009E653C" w:rsidRPr="005A690A">
        <w:rPr>
          <w:rFonts w:ascii="Times New Roman" w:hAnsi="Times New Roman" w:cs="Times New Roman"/>
          <w:sz w:val="24"/>
          <w:szCs w:val="24"/>
          <w:lang w:val="ro-MD" w:eastAsia="ro-RO"/>
        </w:rPr>
        <w:t>așa</w:t>
      </w:r>
      <w:r w:rsidRPr="005A690A">
        <w:rPr>
          <w:rFonts w:ascii="Times New Roman" w:hAnsi="Times New Roman" w:cs="Times New Roman"/>
          <w:sz w:val="24"/>
          <w:szCs w:val="24"/>
          <w:lang w:val="ro-MD" w:eastAsia="ro-RO"/>
        </w:rPr>
        <w:t xml:space="preserve"> cum se arată în Figura 5-2, se completează cu marcajul de identificare al heliportului</w:t>
      </w:r>
      <w:r w:rsidRPr="005A690A">
        <w:rPr>
          <w:rFonts w:ascii="Times New Roman" w:hAnsi="Times New Roman" w:cs="Times New Roman"/>
          <w:sz w:val="24"/>
          <w:szCs w:val="24"/>
          <w:lang w:val="ro-MD"/>
        </w:rPr>
        <w:t>.</w:t>
      </w:r>
    </w:p>
    <w:p w14:paraId="1420DA45" w14:textId="77777777" w:rsidR="00C14A75" w:rsidRPr="005A690A" w:rsidRDefault="00C14A75" w:rsidP="00C14A75">
      <w:pPr>
        <w:autoSpaceDE w:val="0"/>
        <w:autoSpaceDN w:val="0"/>
        <w:adjustRightInd w:val="0"/>
        <w:ind w:left="2127" w:hanging="1418"/>
        <w:jc w:val="both"/>
        <w:rPr>
          <w:rFonts w:ascii="Times New Roman" w:hAnsi="Times New Roman" w:cs="Times New Roman"/>
          <w:color w:val="000000"/>
          <w:sz w:val="24"/>
          <w:szCs w:val="24"/>
          <w:lang w:val="ro-MD"/>
        </w:rPr>
      </w:pPr>
    </w:p>
    <w:p w14:paraId="4B623B58" w14:textId="77777777" w:rsidR="00036A15" w:rsidRPr="002540A6" w:rsidRDefault="00036A15" w:rsidP="00036A15">
      <w:pPr>
        <w:autoSpaceDE w:val="0"/>
        <w:autoSpaceDN w:val="0"/>
        <w:adjustRightInd w:val="0"/>
        <w:ind w:left="1008" w:hanging="1008"/>
        <w:jc w:val="both"/>
        <w:rPr>
          <w:rFonts w:ascii="Times New Roman" w:hAnsi="Times New Roman" w:cs="Times New Roman"/>
          <w:b/>
          <w:color w:val="000000"/>
          <w:sz w:val="24"/>
          <w:szCs w:val="24"/>
          <w:lang w:val="ro-MD"/>
        </w:rPr>
      </w:pPr>
      <w:r w:rsidRPr="002540A6">
        <w:rPr>
          <w:rFonts w:ascii="Times New Roman" w:hAnsi="Times New Roman" w:cs="Times New Roman"/>
          <w:b/>
          <w:color w:val="000000"/>
          <w:sz w:val="24"/>
          <w:szCs w:val="24"/>
          <w:lang w:val="ro-MD"/>
        </w:rPr>
        <w:t xml:space="preserve">5.2.7 </w:t>
      </w:r>
      <w:r w:rsidRPr="002540A6">
        <w:rPr>
          <w:rFonts w:ascii="Times New Roman" w:hAnsi="Times New Roman" w:cs="Times New Roman"/>
          <w:b/>
          <w:color w:val="000000"/>
          <w:sz w:val="24"/>
          <w:szCs w:val="24"/>
          <w:lang w:val="ro-MD"/>
        </w:rPr>
        <w:tab/>
        <w:t xml:space="preserve">Marcajul punctului de </w:t>
      </w:r>
      <w:r w:rsidR="002540A6" w:rsidRPr="002540A6">
        <w:rPr>
          <w:rFonts w:ascii="Times New Roman" w:hAnsi="Times New Roman" w:cs="Times New Roman"/>
          <w:b/>
          <w:color w:val="000000"/>
          <w:sz w:val="24"/>
          <w:szCs w:val="24"/>
          <w:lang w:val="ro-MD"/>
        </w:rPr>
        <w:t>țintă</w:t>
      </w:r>
    </w:p>
    <w:p w14:paraId="128B743E" w14:textId="77777777" w:rsidR="00036A15" w:rsidRPr="002540A6" w:rsidRDefault="00036A15" w:rsidP="002540A6">
      <w:pPr>
        <w:autoSpaceDE w:val="0"/>
        <w:autoSpaceDN w:val="0"/>
        <w:adjustRightInd w:val="0"/>
        <w:ind w:left="1701" w:hanging="708"/>
        <w:jc w:val="both"/>
        <w:rPr>
          <w:rFonts w:ascii="Times New Roman" w:eastAsia="Arial" w:hAnsi="Times New Roman" w:cs="Times New Roman"/>
          <w:i/>
          <w:iCs/>
          <w:sz w:val="24"/>
          <w:szCs w:val="24"/>
          <w:lang w:val="ro-MD"/>
        </w:rPr>
      </w:pPr>
      <w:r w:rsidRPr="002540A6">
        <w:rPr>
          <w:rFonts w:ascii="Times New Roman" w:eastAsia="Arial" w:hAnsi="Times New Roman" w:cs="Times New Roman"/>
          <w:b/>
          <w:bCs/>
          <w:i/>
          <w:iCs/>
          <w:sz w:val="24"/>
          <w:szCs w:val="24"/>
          <w:lang w:val="ro-MD"/>
        </w:rPr>
        <w:t>Notă</w:t>
      </w:r>
      <w:r w:rsidRPr="002540A6">
        <w:rPr>
          <w:rFonts w:ascii="Times New Roman" w:eastAsia="Arial" w:hAnsi="Times New Roman" w:cs="Times New Roman"/>
          <w:i/>
          <w:iCs/>
          <w:sz w:val="24"/>
          <w:szCs w:val="24"/>
          <w:lang w:val="ro-MD"/>
        </w:rPr>
        <w:t xml:space="preserve">. </w:t>
      </w:r>
      <w:r w:rsidRPr="002540A6">
        <w:rPr>
          <w:rFonts w:ascii="Times New Roman" w:eastAsia="Arial" w:hAnsi="Times New Roman" w:cs="Times New Roman"/>
          <w:i/>
          <w:iCs/>
          <w:sz w:val="24"/>
          <w:szCs w:val="24"/>
          <w:lang w:val="ro-MD"/>
        </w:rPr>
        <w:tab/>
        <w:t>Scopul marcării punctului de țintă este de a oferi pilotului orientare vizuală care va indica direcția preferată de apropiere/plecare, punctul de țintă în direcția căruia elicopterul va face o apropiere de zbor cu tranziția punctului fix înainte de a ținti spre punctul de staționare, unde poate fi efectuată aterizarea, odată și, că suprafața zonei FATO nu este destinată pentru aterizare.</w:t>
      </w:r>
    </w:p>
    <w:p w14:paraId="0AF716C3" w14:textId="77777777" w:rsidR="00036A15" w:rsidRPr="002540A6" w:rsidRDefault="00036A15" w:rsidP="00036A15">
      <w:pPr>
        <w:pStyle w:val="Bodytext121"/>
        <w:shd w:val="clear" w:color="auto" w:fill="auto"/>
        <w:spacing w:line="240" w:lineRule="auto"/>
        <w:rPr>
          <w:sz w:val="24"/>
          <w:szCs w:val="24"/>
          <w:lang w:val="ro-MD"/>
        </w:rPr>
      </w:pPr>
      <w:r w:rsidRPr="002540A6">
        <w:rPr>
          <w:sz w:val="24"/>
          <w:szCs w:val="24"/>
          <w:lang w:val="ro-MD" w:eastAsia="ro-RO"/>
        </w:rPr>
        <w:t>Utilizare</w:t>
      </w:r>
    </w:p>
    <w:p w14:paraId="4430FF12" w14:textId="77777777" w:rsidR="00036A15" w:rsidRPr="002540A6" w:rsidRDefault="00036A15" w:rsidP="00DC6AE4">
      <w:pPr>
        <w:pStyle w:val="Bodytext131"/>
        <w:numPr>
          <w:ilvl w:val="3"/>
          <w:numId w:val="16"/>
        </w:numPr>
        <w:shd w:val="clear" w:color="auto" w:fill="auto"/>
        <w:spacing w:before="0" w:after="0" w:line="240" w:lineRule="auto"/>
        <w:ind w:left="993" w:hanging="993"/>
        <w:jc w:val="both"/>
        <w:rPr>
          <w:sz w:val="24"/>
          <w:szCs w:val="24"/>
          <w:lang w:val="ro-MD"/>
        </w:rPr>
      </w:pPr>
      <w:r w:rsidRPr="002540A6">
        <w:rPr>
          <w:i w:val="0"/>
          <w:sz w:val="24"/>
          <w:szCs w:val="24"/>
          <w:lang w:val="ro-MD" w:eastAsia="ro-RO"/>
        </w:rPr>
        <w:t xml:space="preserve">Se va utiliza un marcaj al punctului de </w:t>
      </w:r>
      <w:r w:rsidR="00EC3B8B" w:rsidRPr="002540A6">
        <w:rPr>
          <w:i w:val="0"/>
          <w:sz w:val="24"/>
          <w:szCs w:val="24"/>
          <w:lang w:val="ro-MD" w:eastAsia="ro-RO"/>
        </w:rPr>
        <w:t>țintă</w:t>
      </w:r>
      <w:r w:rsidRPr="002540A6">
        <w:rPr>
          <w:i w:val="0"/>
          <w:sz w:val="24"/>
          <w:szCs w:val="24"/>
          <w:lang w:val="ro-MD" w:eastAsia="ro-RO"/>
        </w:rPr>
        <w:t xml:space="preserve"> pe un heliport, pentru a permite pilotului să efectueze apropierea către un anumit punct deasupra FATO, înainte de a se îndrepta către TLOF.</w:t>
      </w:r>
    </w:p>
    <w:p w14:paraId="26B63347" w14:textId="77777777" w:rsidR="00036A15" w:rsidRPr="002540A6" w:rsidRDefault="00036A15" w:rsidP="00036A15">
      <w:pPr>
        <w:pStyle w:val="Bodytext121"/>
        <w:shd w:val="clear" w:color="auto" w:fill="auto"/>
        <w:spacing w:line="240" w:lineRule="auto"/>
        <w:rPr>
          <w:rStyle w:val="Bodytext120"/>
          <w:b/>
          <w:bCs/>
          <w:i/>
          <w:iCs/>
          <w:sz w:val="24"/>
          <w:szCs w:val="24"/>
          <w:lang w:val="ro-MD"/>
        </w:rPr>
      </w:pPr>
    </w:p>
    <w:p w14:paraId="36D9E730" w14:textId="77777777" w:rsidR="00036A15" w:rsidRPr="002540A6" w:rsidRDefault="00036A15" w:rsidP="00036A15">
      <w:pPr>
        <w:pStyle w:val="Bodytext121"/>
        <w:shd w:val="clear" w:color="auto" w:fill="auto"/>
        <w:spacing w:line="240" w:lineRule="auto"/>
        <w:rPr>
          <w:sz w:val="24"/>
          <w:szCs w:val="24"/>
          <w:lang w:val="ro-MD"/>
        </w:rPr>
      </w:pPr>
      <w:r w:rsidRPr="002540A6">
        <w:rPr>
          <w:sz w:val="24"/>
          <w:szCs w:val="24"/>
          <w:lang w:val="ro-MD" w:eastAsia="ro-RO"/>
        </w:rPr>
        <w:t>Amplasare: FATO de tip pistă</w:t>
      </w:r>
    </w:p>
    <w:p w14:paraId="6086DF59" w14:textId="77777777" w:rsidR="00036A15" w:rsidRPr="002540A6" w:rsidRDefault="00036A15" w:rsidP="00DC6AE4">
      <w:pPr>
        <w:pStyle w:val="aa"/>
        <w:numPr>
          <w:ilvl w:val="3"/>
          <w:numId w:val="16"/>
        </w:numPr>
        <w:shd w:val="clear" w:color="auto" w:fill="auto"/>
        <w:spacing w:before="0" w:after="0" w:line="240" w:lineRule="auto"/>
        <w:ind w:left="993" w:hanging="993"/>
        <w:jc w:val="left"/>
        <w:rPr>
          <w:rFonts w:ascii="Times New Roman" w:hAnsi="Times New Roman" w:cs="Times New Roman"/>
          <w:sz w:val="24"/>
          <w:szCs w:val="24"/>
          <w:lang w:val="ro-MD"/>
        </w:rPr>
      </w:pPr>
      <w:r w:rsidRPr="002540A6">
        <w:rPr>
          <w:rFonts w:ascii="Times New Roman" w:hAnsi="Times New Roman" w:cs="Times New Roman"/>
          <w:sz w:val="24"/>
          <w:szCs w:val="24"/>
          <w:lang w:val="ro-MD" w:eastAsia="ro-RO"/>
        </w:rPr>
        <w:t xml:space="preserve">Marcajul punctului </w:t>
      </w:r>
      <w:r w:rsidR="00EC3B8B" w:rsidRPr="002540A6">
        <w:rPr>
          <w:rFonts w:ascii="Times New Roman" w:hAnsi="Times New Roman" w:cs="Times New Roman"/>
          <w:sz w:val="24"/>
          <w:szCs w:val="24"/>
          <w:lang w:val="ro-MD" w:eastAsia="ro-RO"/>
        </w:rPr>
        <w:t>țintă</w:t>
      </w:r>
      <w:r w:rsidRPr="002540A6">
        <w:rPr>
          <w:rFonts w:ascii="Times New Roman" w:hAnsi="Times New Roman" w:cs="Times New Roman"/>
          <w:sz w:val="24"/>
          <w:szCs w:val="24"/>
          <w:lang w:val="ro-MD" w:eastAsia="ro-RO"/>
        </w:rPr>
        <w:t xml:space="preserve"> va fi plasat în interiorul FATO</w:t>
      </w:r>
      <w:r w:rsidRPr="002540A6">
        <w:rPr>
          <w:rFonts w:ascii="Times New Roman" w:hAnsi="Times New Roman" w:cs="Times New Roman"/>
          <w:sz w:val="24"/>
          <w:szCs w:val="24"/>
          <w:lang w:val="ro-MD"/>
        </w:rPr>
        <w:t xml:space="preserve">. </w:t>
      </w:r>
    </w:p>
    <w:p w14:paraId="31333B0A" w14:textId="77777777" w:rsidR="00BB4F5F" w:rsidRDefault="00BB4F5F" w:rsidP="006015D3">
      <w:pPr>
        <w:pStyle w:val="aa"/>
        <w:shd w:val="clear" w:color="auto" w:fill="auto"/>
        <w:spacing w:before="0" w:after="0" w:line="240" w:lineRule="auto"/>
        <w:ind w:firstLine="0"/>
        <w:jc w:val="left"/>
        <w:rPr>
          <w:rStyle w:val="BodytextBold8"/>
          <w:rFonts w:ascii="Times New Roman" w:hAnsi="Times New Roman" w:cs="Times New Roman"/>
          <w:sz w:val="24"/>
          <w:szCs w:val="24"/>
          <w:lang w:val="ro-MD" w:eastAsia="ro-RO"/>
        </w:rPr>
      </w:pPr>
    </w:p>
    <w:p w14:paraId="156CC314" w14:textId="77777777" w:rsidR="006015D3" w:rsidRPr="002540A6" w:rsidRDefault="006015D3" w:rsidP="006015D3">
      <w:pPr>
        <w:pStyle w:val="aa"/>
        <w:shd w:val="clear" w:color="auto" w:fill="auto"/>
        <w:spacing w:before="0" w:after="0" w:line="240" w:lineRule="auto"/>
        <w:ind w:firstLine="0"/>
        <w:jc w:val="left"/>
        <w:rPr>
          <w:rStyle w:val="BodytextBold"/>
          <w:sz w:val="24"/>
          <w:szCs w:val="24"/>
          <w:lang w:val="ro-MD"/>
        </w:rPr>
      </w:pPr>
      <w:r w:rsidRPr="002540A6">
        <w:rPr>
          <w:rStyle w:val="BodytextBold8"/>
          <w:rFonts w:ascii="Times New Roman" w:hAnsi="Times New Roman" w:cs="Times New Roman"/>
          <w:sz w:val="24"/>
          <w:szCs w:val="24"/>
          <w:lang w:val="ro-MD" w:eastAsia="ro-RO"/>
        </w:rPr>
        <w:t xml:space="preserve">Amplasare: Toate FATO, cu </w:t>
      </w:r>
      <w:r w:rsidR="00EC3B8B" w:rsidRPr="002540A6">
        <w:rPr>
          <w:rStyle w:val="BodytextBold8"/>
          <w:rFonts w:ascii="Times New Roman" w:hAnsi="Times New Roman" w:cs="Times New Roman"/>
          <w:sz w:val="24"/>
          <w:szCs w:val="24"/>
          <w:lang w:val="ro-MD" w:eastAsia="ro-RO"/>
        </w:rPr>
        <w:t>excepția</w:t>
      </w:r>
      <w:r w:rsidRPr="002540A6">
        <w:rPr>
          <w:rStyle w:val="BodytextBold8"/>
          <w:rFonts w:ascii="Times New Roman" w:hAnsi="Times New Roman" w:cs="Times New Roman"/>
          <w:sz w:val="24"/>
          <w:szCs w:val="24"/>
          <w:lang w:val="ro-MD" w:eastAsia="ro-RO"/>
        </w:rPr>
        <w:t xml:space="preserve"> FATO de tip pistă</w:t>
      </w:r>
    </w:p>
    <w:p w14:paraId="0884A4F2" w14:textId="77777777" w:rsidR="00F96EA0" w:rsidRPr="00BB4F5F" w:rsidRDefault="006015D3" w:rsidP="00DC6AE4">
      <w:pPr>
        <w:pStyle w:val="aa"/>
        <w:numPr>
          <w:ilvl w:val="3"/>
          <w:numId w:val="16"/>
        </w:numPr>
        <w:shd w:val="clear" w:color="auto" w:fill="auto"/>
        <w:spacing w:before="0" w:after="0" w:line="240" w:lineRule="auto"/>
        <w:ind w:left="993" w:hanging="993"/>
        <w:jc w:val="left"/>
        <w:rPr>
          <w:rFonts w:ascii="Times New Roman" w:hAnsi="Times New Roman" w:cs="Times New Roman"/>
          <w:sz w:val="24"/>
          <w:szCs w:val="24"/>
          <w:lang w:val="ro-MD"/>
        </w:rPr>
      </w:pPr>
      <w:r w:rsidRPr="00BB4F5F">
        <w:rPr>
          <w:rFonts w:ascii="Times New Roman" w:hAnsi="Times New Roman" w:cs="Times New Roman"/>
          <w:sz w:val="24"/>
          <w:szCs w:val="24"/>
          <w:lang w:val="ro-MD" w:eastAsia="ro-RO"/>
        </w:rPr>
        <w:t xml:space="preserve">Marcajului punctului de </w:t>
      </w:r>
      <w:r w:rsidR="00EC3B8B" w:rsidRPr="00BB4F5F">
        <w:rPr>
          <w:rFonts w:ascii="Times New Roman" w:hAnsi="Times New Roman" w:cs="Times New Roman"/>
          <w:sz w:val="24"/>
          <w:szCs w:val="24"/>
          <w:lang w:val="ro-MD" w:eastAsia="ro-RO"/>
        </w:rPr>
        <w:t>țintă</w:t>
      </w:r>
      <w:r w:rsidRPr="00BB4F5F">
        <w:rPr>
          <w:rFonts w:ascii="Times New Roman" w:hAnsi="Times New Roman" w:cs="Times New Roman"/>
          <w:sz w:val="24"/>
          <w:szCs w:val="24"/>
          <w:lang w:val="ro-MD" w:eastAsia="ro-RO"/>
        </w:rPr>
        <w:t xml:space="preserve"> va fi în centrul FATO, </w:t>
      </w:r>
      <w:r w:rsidR="00EC3B8B" w:rsidRPr="00BB4F5F">
        <w:rPr>
          <w:rFonts w:ascii="Times New Roman" w:hAnsi="Times New Roman" w:cs="Times New Roman"/>
          <w:sz w:val="24"/>
          <w:szCs w:val="24"/>
          <w:lang w:val="ro-MD" w:eastAsia="ro-RO"/>
        </w:rPr>
        <w:t>așa</w:t>
      </w:r>
      <w:r w:rsidRPr="00BB4F5F">
        <w:rPr>
          <w:rFonts w:ascii="Times New Roman" w:hAnsi="Times New Roman" w:cs="Times New Roman"/>
          <w:sz w:val="24"/>
          <w:szCs w:val="24"/>
          <w:lang w:val="ro-MD" w:eastAsia="ro-RO"/>
        </w:rPr>
        <w:t xml:space="preserve"> cum se arată în Figura </w:t>
      </w:r>
      <w:r w:rsidRPr="00BB4F5F">
        <w:rPr>
          <w:rFonts w:ascii="Times New Roman" w:hAnsi="Times New Roman" w:cs="Times New Roman"/>
          <w:sz w:val="24"/>
          <w:szCs w:val="24"/>
          <w:lang w:val="ro-MD"/>
        </w:rPr>
        <w:t>5-1.</w:t>
      </w:r>
    </w:p>
    <w:p w14:paraId="63B880C0" w14:textId="77777777" w:rsidR="00BB4F5F" w:rsidRDefault="00BB4F5F" w:rsidP="006015D3">
      <w:pPr>
        <w:pStyle w:val="Bodytext121"/>
        <w:shd w:val="clear" w:color="auto" w:fill="auto"/>
        <w:spacing w:line="240" w:lineRule="auto"/>
        <w:rPr>
          <w:sz w:val="24"/>
          <w:szCs w:val="24"/>
          <w:lang w:val="ro-MD" w:eastAsia="ro-RO"/>
        </w:rPr>
      </w:pPr>
      <w:bookmarkStart w:id="6" w:name="bookmark79"/>
    </w:p>
    <w:p w14:paraId="38301F5D" w14:textId="77777777" w:rsidR="006015D3" w:rsidRPr="002540A6" w:rsidRDefault="006015D3" w:rsidP="006015D3">
      <w:pPr>
        <w:pStyle w:val="Bodytext121"/>
        <w:shd w:val="clear" w:color="auto" w:fill="auto"/>
        <w:spacing w:line="240" w:lineRule="auto"/>
        <w:rPr>
          <w:sz w:val="24"/>
          <w:szCs w:val="24"/>
          <w:lang w:val="ro-MD"/>
        </w:rPr>
      </w:pPr>
      <w:r w:rsidRPr="002540A6">
        <w:rPr>
          <w:sz w:val="24"/>
          <w:szCs w:val="24"/>
          <w:lang w:val="ro-MD" w:eastAsia="ro-RO"/>
        </w:rPr>
        <w:t>Caracteristici</w:t>
      </w:r>
      <w:bookmarkEnd w:id="6"/>
    </w:p>
    <w:p w14:paraId="293015EB" w14:textId="77777777" w:rsidR="00F96EA0" w:rsidRPr="002540A6" w:rsidRDefault="006015D3" w:rsidP="00BB4F5F">
      <w:pPr>
        <w:autoSpaceDE w:val="0"/>
        <w:autoSpaceDN w:val="0"/>
        <w:adjustRightInd w:val="0"/>
        <w:ind w:left="993" w:hanging="993"/>
        <w:jc w:val="both"/>
        <w:rPr>
          <w:rFonts w:ascii="Times New Roman" w:eastAsia="Arial" w:hAnsi="Times New Roman" w:cs="Times New Roman"/>
          <w:b/>
          <w:iCs/>
          <w:sz w:val="24"/>
          <w:szCs w:val="24"/>
          <w:lang w:val="ro-RO"/>
        </w:rPr>
      </w:pPr>
      <w:r w:rsidRPr="002540A6">
        <w:rPr>
          <w:rFonts w:ascii="Times New Roman" w:hAnsi="Times New Roman" w:cs="Times New Roman"/>
          <w:color w:val="000000"/>
          <w:sz w:val="24"/>
          <w:szCs w:val="24"/>
          <w:lang w:val="ro-MD"/>
        </w:rPr>
        <w:t xml:space="preserve">5.2.7.4 </w:t>
      </w:r>
      <w:r w:rsidRPr="002540A6">
        <w:rPr>
          <w:rFonts w:ascii="Times New Roman" w:hAnsi="Times New Roman" w:cs="Times New Roman"/>
          <w:color w:val="000000"/>
          <w:sz w:val="24"/>
          <w:szCs w:val="24"/>
          <w:lang w:val="ro-MD"/>
        </w:rPr>
        <w:tab/>
        <w:t>Marcarea punctului de țintă este un triunghi echilateral, a cărei bisectoare a unuia dintre unghiurile coincide cu direcția de apropiere preferată. Marcajul constă din linii continue albe în contrast cu fundalul, dimensiunile căruia corespund dimensiunilor prezentate în Fig</w:t>
      </w:r>
      <w:r w:rsidR="00BB4F5F">
        <w:rPr>
          <w:rFonts w:ascii="Times New Roman" w:hAnsi="Times New Roman" w:cs="Times New Roman"/>
          <w:color w:val="000000"/>
          <w:sz w:val="24"/>
          <w:szCs w:val="24"/>
          <w:lang w:val="ro-MD"/>
        </w:rPr>
        <w:t>ura</w:t>
      </w:r>
      <w:r w:rsidRPr="002540A6">
        <w:rPr>
          <w:rFonts w:ascii="Times New Roman" w:hAnsi="Times New Roman" w:cs="Times New Roman"/>
          <w:color w:val="000000"/>
          <w:sz w:val="24"/>
          <w:szCs w:val="24"/>
          <w:lang w:val="ro-MD"/>
        </w:rPr>
        <w:t xml:space="preserve"> 5-6.</w:t>
      </w:r>
    </w:p>
    <w:p w14:paraId="34C597C3" w14:textId="77777777" w:rsidR="00F96EA0" w:rsidRDefault="002540A6" w:rsidP="002540A6">
      <w:pPr>
        <w:autoSpaceDE w:val="0"/>
        <w:autoSpaceDN w:val="0"/>
        <w:adjustRightInd w:val="0"/>
        <w:ind w:left="1418" w:hanging="709"/>
        <w:jc w:val="center"/>
        <w:rPr>
          <w:rFonts w:ascii="Times New Roman" w:eastAsia="Arial" w:hAnsi="Times New Roman" w:cs="Times New Roman"/>
          <w:b/>
          <w:iCs/>
          <w:sz w:val="24"/>
          <w:szCs w:val="24"/>
          <w:lang w:val="ro-RO"/>
        </w:rPr>
      </w:pPr>
      <w:r>
        <w:rPr>
          <w:noProof/>
          <w:lang w:eastAsia="ru-RU"/>
        </w:rPr>
        <w:drawing>
          <wp:inline distT="0" distB="0" distL="0" distR="0" wp14:anchorId="6864D2D0" wp14:editId="7EF8674D">
            <wp:extent cx="3493493" cy="2867025"/>
            <wp:effectExtent l="19050" t="19050" r="1206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4205" cy="2867610"/>
                    </a:xfrm>
                    <a:prstGeom prst="rect">
                      <a:avLst/>
                    </a:prstGeom>
                    <a:noFill/>
                    <a:ln>
                      <a:solidFill>
                        <a:prstClr val="black"/>
                      </a:solidFill>
                    </a:ln>
                  </pic:spPr>
                </pic:pic>
              </a:graphicData>
            </a:graphic>
          </wp:inline>
        </w:drawing>
      </w:r>
    </w:p>
    <w:p w14:paraId="1B5BE0F2" w14:textId="77777777" w:rsidR="00F96EA0" w:rsidRDefault="002540A6" w:rsidP="002540A6">
      <w:pPr>
        <w:autoSpaceDE w:val="0"/>
        <w:autoSpaceDN w:val="0"/>
        <w:adjustRightInd w:val="0"/>
        <w:ind w:left="1418" w:hanging="709"/>
        <w:jc w:val="center"/>
        <w:rPr>
          <w:rFonts w:ascii="Times New Roman" w:eastAsia="Arial" w:hAnsi="Times New Roman" w:cs="Times New Roman"/>
          <w:b/>
          <w:iCs/>
          <w:sz w:val="24"/>
          <w:szCs w:val="24"/>
          <w:lang w:val="ro-RO"/>
        </w:rPr>
      </w:pPr>
      <w:r w:rsidRPr="004E5783">
        <w:rPr>
          <w:rFonts w:ascii="Times New Roman" w:hAnsi="Times New Roman" w:cs="Times New Roman"/>
          <w:b/>
          <w:lang w:val="ro-MD" w:eastAsia="ro-RO"/>
        </w:rPr>
        <w:t xml:space="preserve">Figura </w:t>
      </w:r>
      <w:r w:rsidRPr="004E5783">
        <w:rPr>
          <w:rFonts w:ascii="Times New Roman" w:hAnsi="Times New Roman" w:cs="Times New Roman"/>
          <w:b/>
          <w:lang w:val="ro-MD" w:eastAsia="fr-FR"/>
        </w:rPr>
        <w:t xml:space="preserve">5-6. </w:t>
      </w:r>
      <w:r w:rsidRPr="004E5783">
        <w:rPr>
          <w:rFonts w:ascii="Times New Roman" w:hAnsi="Times New Roman" w:cs="Times New Roman"/>
          <w:b/>
          <w:lang w:val="ro-MD" w:eastAsia="ro-RO"/>
        </w:rPr>
        <w:t xml:space="preserve">Marcajul punctului de </w:t>
      </w:r>
      <w:r w:rsidR="002B58B7" w:rsidRPr="004E5783">
        <w:rPr>
          <w:rFonts w:ascii="Times New Roman" w:hAnsi="Times New Roman" w:cs="Times New Roman"/>
          <w:b/>
          <w:lang w:val="ro-MD" w:eastAsia="ro-RO"/>
        </w:rPr>
        <w:t>țintă</w:t>
      </w:r>
    </w:p>
    <w:p w14:paraId="2ED153DF" w14:textId="77777777" w:rsidR="00F96EA0" w:rsidRDefault="00F96EA0" w:rsidP="00445334">
      <w:pPr>
        <w:autoSpaceDE w:val="0"/>
        <w:autoSpaceDN w:val="0"/>
        <w:adjustRightInd w:val="0"/>
        <w:ind w:left="1418" w:hanging="709"/>
        <w:jc w:val="both"/>
        <w:rPr>
          <w:rFonts w:ascii="Times New Roman" w:eastAsia="Arial" w:hAnsi="Times New Roman" w:cs="Times New Roman"/>
          <w:b/>
          <w:iCs/>
          <w:sz w:val="24"/>
          <w:szCs w:val="24"/>
          <w:lang w:val="ro-RO"/>
        </w:rPr>
      </w:pPr>
    </w:p>
    <w:p w14:paraId="2F8B4F14" w14:textId="77777777" w:rsidR="0099041C" w:rsidRPr="005474E2" w:rsidRDefault="0099041C" w:rsidP="0099041C">
      <w:pPr>
        <w:autoSpaceDE w:val="0"/>
        <w:autoSpaceDN w:val="0"/>
        <w:adjustRightInd w:val="0"/>
        <w:ind w:left="1008" w:hanging="1008"/>
        <w:jc w:val="both"/>
        <w:rPr>
          <w:rFonts w:ascii="Times New Roman" w:eastAsia="Arial" w:hAnsi="Times New Roman" w:cs="Times New Roman"/>
          <w:b/>
          <w:sz w:val="24"/>
          <w:szCs w:val="24"/>
          <w:lang w:val="ro-MD"/>
        </w:rPr>
      </w:pPr>
      <w:r w:rsidRPr="005474E2">
        <w:rPr>
          <w:rFonts w:ascii="Times New Roman" w:eastAsia="Arial" w:hAnsi="Times New Roman" w:cs="Times New Roman"/>
          <w:b/>
          <w:sz w:val="24"/>
          <w:szCs w:val="24"/>
          <w:lang w:val="ro-MD"/>
        </w:rPr>
        <w:lastRenderedPageBreak/>
        <w:t xml:space="preserve">5.2.8 </w:t>
      </w:r>
      <w:r w:rsidRPr="005474E2">
        <w:rPr>
          <w:rFonts w:ascii="Times New Roman" w:eastAsia="Arial" w:hAnsi="Times New Roman" w:cs="Times New Roman"/>
          <w:b/>
          <w:sz w:val="24"/>
          <w:szCs w:val="24"/>
          <w:lang w:val="ro-MD"/>
        </w:rPr>
        <w:tab/>
        <w:t>Marcajul perimetrului zonei TLOF</w:t>
      </w:r>
    </w:p>
    <w:p w14:paraId="0E658D88" w14:textId="77777777" w:rsidR="00F96EA0" w:rsidRPr="005474E2" w:rsidRDefault="0099041C" w:rsidP="005474E2">
      <w:pPr>
        <w:autoSpaceDE w:val="0"/>
        <w:autoSpaceDN w:val="0"/>
        <w:adjustRightInd w:val="0"/>
        <w:ind w:left="1701" w:hanging="708"/>
        <w:jc w:val="both"/>
        <w:rPr>
          <w:rFonts w:ascii="Times New Roman" w:hAnsi="Times New Roman" w:cs="Times New Roman"/>
          <w:i/>
          <w:iCs/>
          <w:color w:val="000000"/>
          <w:sz w:val="24"/>
          <w:szCs w:val="24"/>
          <w:lang w:val="ro-MD"/>
        </w:rPr>
      </w:pPr>
      <w:r w:rsidRPr="005474E2">
        <w:rPr>
          <w:rFonts w:ascii="Times New Roman" w:hAnsi="Times New Roman" w:cs="Times New Roman"/>
          <w:b/>
          <w:bCs/>
          <w:i/>
          <w:iCs/>
          <w:color w:val="000000"/>
          <w:sz w:val="24"/>
          <w:szCs w:val="24"/>
          <w:lang w:val="ro-MD"/>
        </w:rPr>
        <w:t xml:space="preserve">Notă. </w:t>
      </w:r>
      <w:r w:rsidRPr="005474E2">
        <w:rPr>
          <w:rFonts w:ascii="Times New Roman" w:hAnsi="Times New Roman" w:cs="Times New Roman"/>
          <w:i/>
          <w:iCs/>
          <w:color w:val="000000"/>
          <w:sz w:val="24"/>
          <w:szCs w:val="24"/>
          <w:lang w:val="ro-MD"/>
        </w:rPr>
        <w:tab/>
        <w:t>Scopul marcajului perimetrului zonei TLOF este de a oferi pilotului informații despre zona liberă de obstacole și despre capacitatea ei de a rezista sarcinii dinamice și în care la poziționarea elicopterului în conformitate cu TDPM, reținerea șasiului este garantată.</w:t>
      </w:r>
    </w:p>
    <w:p w14:paraId="68F35705" w14:textId="77777777" w:rsidR="00FC4706" w:rsidRPr="00D03710" w:rsidRDefault="00FC4706" w:rsidP="00D03710">
      <w:pPr>
        <w:autoSpaceDE w:val="0"/>
        <w:autoSpaceDN w:val="0"/>
        <w:adjustRightInd w:val="0"/>
        <w:ind w:left="1418" w:hanging="1418"/>
        <w:jc w:val="both"/>
        <w:rPr>
          <w:rFonts w:ascii="Times New Roman" w:eastAsia="Arial" w:hAnsi="Times New Roman" w:cs="Times New Roman"/>
          <w:b/>
          <w:iCs/>
          <w:sz w:val="24"/>
          <w:szCs w:val="24"/>
          <w:lang w:val="ro-RO"/>
        </w:rPr>
      </w:pPr>
      <w:bookmarkStart w:id="7" w:name="bookmark80"/>
      <w:r w:rsidRPr="00D03710">
        <w:rPr>
          <w:rFonts w:ascii="Times New Roman" w:hAnsi="Times New Roman" w:cs="Times New Roman"/>
          <w:b/>
          <w:sz w:val="24"/>
          <w:szCs w:val="24"/>
          <w:lang w:val="ro-MD" w:eastAsia="ro-RO"/>
        </w:rPr>
        <w:t>Utilizare</w:t>
      </w:r>
      <w:bookmarkEnd w:id="7"/>
    </w:p>
    <w:p w14:paraId="5A5E58FF" w14:textId="77777777" w:rsidR="00F96EA0" w:rsidRPr="005474E2" w:rsidRDefault="00FC4706" w:rsidP="00D03710">
      <w:pPr>
        <w:autoSpaceDE w:val="0"/>
        <w:autoSpaceDN w:val="0"/>
        <w:adjustRightInd w:val="0"/>
        <w:ind w:left="993" w:hanging="993"/>
        <w:jc w:val="both"/>
        <w:rPr>
          <w:rFonts w:ascii="Times New Roman" w:hAnsi="Times New Roman" w:cs="Times New Roman"/>
          <w:color w:val="000000"/>
          <w:sz w:val="24"/>
          <w:szCs w:val="24"/>
          <w:lang w:val="ro-MD"/>
        </w:rPr>
      </w:pPr>
      <w:r w:rsidRPr="005474E2">
        <w:rPr>
          <w:rFonts w:ascii="Times New Roman" w:hAnsi="Times New Roman" w:cs="Times New Roman"/>
          <w:color w:val="000000"/>
          <w:sz w:val="24"/>
          <w:szCs w:val="24"/>
          <w:lang w:val="ro-MD"/>
        </w:rPr>
        <w:t xml:space="preserve">5.2.8.1 </w:t>
      </w:r>
      <w:r w:rsidRPr="005474E2">
        <w:rPr>
          <w:rFonts w:ascii="Times New Roman" w:hAnsi="Times New Roman" w:cs="Times New Roman"/>
          <w:color w:val="000000"/>
          <w:sz w:val="24"/>
          <w:szCs w:val="24"/>
          <w:lang w:val="en-GB"/>
        </w:rPr>
        <w:tab/>
      </w:r>
      <w:r w:rsidRPr="005474E2">
        <w:rPr>
          <w:rFonts w:ascii="Times New Roman" w:hAnsi="Times New Roman" w:cs="Times New Roman"/>
          <w:color w:val="000000"/>
          <w:sz w:val="24"/>
          <w:szCs w:val="24"/>
          <w:lang w:val="ro-MD"/>
        </w:rPr>
        <w:t xml:space="preserve">Marcajul perimetral al zonei TLOF trebuie aplicat la suprafața zonei TLOF </w:t>
      </w:r>
      <w:r w:rsidR="00D03710" w:rsidRPr="005474E2">
        <w:rPr>
          <w:rFonts w:ascii="Times New Roman" w:hAnsi="Times New Roman" w:cs="Times New Roman"/>
          <w:color w:val="000000"/>
          <w:sz w:val="24"/>
          <w:szCs w:val="24"/>
          <w:lang w:val="en-GB"/>
        </w:rPr>
        <w:t>situate</w:t>
      </w:r>
      <w:r w:rsidRPr="005474E2">
        <w:rPr>
          <w:rFonts w:ascii="Times New Roman" w:hAnsi="Times New Roman" w:cs="Times New Roman"/>
          <w:color w:val="000000"/>
          <w:sz w:val="24"/>
          <w:szCs w:val="24"/>
          <w:lang w:val="ro-MD"/>
        </w:rPr>
        <w:t xml:space="preserve"> într-o zonă FATO la nivelul heliportului de suprafață, cu excepția cazului în care perimetrul zonei TLOF este clar definit.</w:t>
      </w:r>
    </w:p>
    <w:p w14:paraId="708903FA" w14:textId="77777777" w:rsidR="00FC4706" w:rsidRPr="005474E2" w:rsidRDefault="00FC4706" w:rsidP="00DC6AE4">
      <w:pPr>
        <w:pStyle w:val="aa"/>
        <w:numPr>
          <w:ilvl w:val="3"/>
          <w:numId w:val="18"/>
        </w:numPr>
        <w:shd w:val="clear" w:color="auto" w:fill="auto"/>
        <w:spacing w:before="0" w:after="0" w:line="240" w:lineRule="auto"/>
        <w:ind w:left="993" w:hanging="993"/>
        <w:rPr>
          <w:rFonts w:ascii="Times New Roman" w:hAnsi="Times New Roman" w:cs="Times New Roman"/>
          <w:sz w:val="24"/>
          <w:szCs w:val="24"/>
          <w:lang w:val="ro-MD"/>
        </w:rPr>
      </w:pPr>
      <w:r w:rsidRPr="005474E2">
        <w:rPr>
          <w:rFonts w:ascii="Times New Roman" w:hAnsi="Times New Roman" w:cs="Times New Roman"/>
          <w:sz w:val="24"/>
          <w:szCs w:val="24"/>
          <w:lang w:val="ro-MD" w:eastAsia="ro-RO"/>
        </w:rPr>
        <w:t xml:space="preserve">Un marcaj al perimetrului TLOF va fi </w:t>
      </w:r>
      <w:r w:rsidR="00D03710" w:rsidRPr="005474E2">
        <w:rPr>
          <w:rFonts w:ascii="Times New Roman" w:hAnsi="Times New Roman" w:cs="Times New Roman"/>
          <w:sz w:val="24"/>
          <w:szCs w:val="24"/>
          <w:lang w:val="ro-MD" w:eastAsia="ro-RO"/>
        </w:rPr>
        <w:t>afișat</w:t>
      </w:r>
      <w:r w:rsidRPr="005474E2">
        <w:rPr>
          <w:rFonts w:ascii="Times New Roman" w:hAnsi="Times New Roman" w:cs="Times New Roman"/>
          <w:sz w:val="24"/>
          <w:szCs w:val="24"/>
          <w:lang w:val="ro-MD" w:eastAsia="ro-RO"/>
        </w:rPr>
        <w:t xml:space="preserve"> pe un heliport în terase, o helipunte sau un heliport pe navă</w:t>
      </w:r>
      <w:r w:rsidRPr="005474E2">
        <w:rPr>
          <w:rFonts w:ascii="Times New Roman" w:hAnsi="Times New Roman" w:cs="Times New Roman"/>
          <w:sz w:val="24"/>
          <w:szCs w:val="24"/>
          <w:lang w:val="ro-MD"/>
        </w:rPr>
        <w:t>.</w:t>
      </w:r>
    </w:p>
    <w:p w14:paraId="536A89C0" w14:textId="77777777" w:rsidR="00FC4706" w:rsidRPr="005474E2" w:rsidRDefault="00FC4706" w:rsidP="00FC4706">
      <w:pPr>
        <w:pStyle w:val="aa"/>
        <w:shd w:val="clear" w:color="auto" w:fill="auto"/>
        <w:spacing w:before="0" w:after="0" w:line="240" w:lineRule="auto"/>
        <w:ind w:left="1080" w:firstLine="0"/>
        <w:rPr>
          <w:rFonts w:ascii="Times New Roman" w:hAnsi="Times New Roman" w:cs="Times New Roman"/>
          <w:sz w:val="24"/>
          <w:szCs w:val="24"/>
          <w:lang w:val="ro-MD"/>
        </w:rPr>
      </w:pPr>
    </w:p>
    <w:p w14:paraId="39337560" w14:textId="77777777" w:rsidR="00FC4706" w:rsidRPr="005474E2" w:rsidRDefault="00FC4706" w:rsidP="00D03710">
      <w:pPr>
        <w:pStyle w:val="Bodytext121"/>
        <w:shd w:val="clear" w:color="auto" w:fill="auto"/>
        <w:spacing w:line="240" w:lineRule="auto"/>
        <w:rPr>
          <w:sz w:val="24"/>
          <w:szCs w:val="24"/>
          <w:lang w:val="ro-MD"/>
        </w:rPr>
      </w:pPr>
      <w:bookmarkStart w:id="8" w:name="bookmark81"/>
      <w:r w:rsidRPr="005474E2">
        <w:rPr>
          <w:sz w:val="24"/>
          <w:szCs w:val="24"/>
          <w:lang w:val="ro-MD" w:eastAsia="ro-RO"/>
        </w:rPr>
        <w:t>Amplasare</w:t>
      </w:r>
      <w:bookmarkEnd w:id="8"/>
    </w:p>
    <w:p w14:paraId="062AA990" w14:textId="77777777" w:rsidR="00FC4706" w:rsidRPr="005474E2" w:rsidRDefault="00FC4706" w:rsidP="00D03710">
      <w:pPr>
        <w:autoSpaceDE w:val="0"/>
        <w:autoSpaceDN w:val="0"/>
        <w:adjustRightInd w:val="0"/>
        <w:ind w:left="993" w:hanging="993"/>
        <w:jc w:val="both"/>
        <w:rPr>
          <w:rFonts w:ascii="Times New Roman" w:hAnsi="Times New Roman" w:cs="Times New Roman"/>
          <w:color w:val="000000"/>
          <w:sz w:val="24"/>
          <w:szCs w:val="24"/>
          <w:lang w:val="ro-MD"/>
        </w:rPr>
      </w:pPr>
      <w:r w:rsidRPr="005474E2">
        <w:rPr>
          <w:rFonts w:ascii="Times New Roman" w:hAnsi="Times New Roman" w:cs="Times New Roman"/>
          <w:color w:val="000000"/>
          <w:sz w:val="24"/>
          <w:szCs w:val="24"/>
          <w:lang w:val="ro-MD"/>
        </w:rPr>
        <w:t>5.2.8.3</w:t>
      </w:r>
      <w:r w:rsidRPr="005474E2">
        <w:rPr>
          <w:rFonts w:ascii="Times New Roman" w:hAnsi="Times New Roman" w:cs="Times New Roman"/>
          <w:color w:val="000000"/>
          <w:sz w:val="24"/>
          <w:szCs w:val="24"/>
          <w:lang w:val="ro-MD"/>
        </w:rPr>
        <w:tab/>
        <w:t>Marcajul perimetral al zonei TLOF trebuie amplasat la margin</w:t>
      </w:r>
      <w:r w:rsidR="00E5672D">
        <w:rPr>
          <w:rFonts w:ascii="Times New Roman" w:hAnsi="Times New Roman" w:cs="Times New Roman"/>
          <w:color w:val="000000"/>
          <w:sz w:val="24"/>
          <w:szCs w:val="24"/>
          <w:lang w:val="ro-MD"/>
        </w:rPr>
        <w:t>e</w:t>
      </w:r>
      <w:r w:rsidRPr="005474E2">
        <w:rPr>
          <w:rFonts w:ascii="Times New Roman" w:hAnsi="Times New Roman" w:cs="Times New Roman"/>
          <w:color w:val="000000"/>
          <w:sz w:val="24"/>
          <w:szCs w:val="24"/>
          <w:lang w:val="ro-MD"/>
        </w:rPr>
        <w:t>a zonei TLOF.</w:t>
      </w:r>
    </w:p>
    <w:p w14:paraId="2DB7A9F1" w14:textId="77777777" w:rsidR="005474E2" w:rsidRPr="005474E2" w:rsidRDefault="005474E2" w:rsidP="005474E2">
      <w:pPr>
        <w:pStyle w:val="aa"/>
        <w:shd w:val="clear" w:color="auto" w:fill="auto"/>
        <w:tabs>
          <w:tab w:val="left" w:pos="1148"/>
        </w:tabs>
        <w:spacing w:before="0" w:after="0" w:line="240" w:lineRule="auto"/>
        <w:ind w:firstLine="0"/>
        <w:jc w:val="left"/>
        <w:rPr>
          <w:rFonts w:ascii="Times New Roman" w:hAnsi="Times New Roman" w:cs="Times New Roman"/>
          <w:sz w:val="24"/>
          <w:szCs w:val="24"/>
          <w:lang w:val="ro-MD"/>
        </w:rPr>
      </w:pPr>
      <w:r w:rsidRPr="005474E2">
        <w:rPr>
          <w:rStyle w:val="BodytextBold7"/>
          <w:rFonts w:ascii="Times New Roman" w:hAnsi="Times New Roman" w:cs="Times New Roman"/>
          <w:sz w:val="24"/>
          <w:szCs w:val="24"/>
          <w:lang w:val="ro-MD" w:eastAsia="ro-RO"/>
        </w:rPr>
        <w:t>Caracteristici</w:t>
      </w:r>
    </w:p>
    <w:p w14:paraId="79FF57F7" w14:textId="77777777" w:rsidR="00FC4706" w:rsidRPr="005474E2" w:rsidRDefault="005474E2" w:rsidP="00E5672D">
      <w:pPr>
        <w:autoSpaceDE w:val="0"/>
        <w:autoSpaceDN w:val="0"/>
        <w:adjustRightInd w:val="0"/>
        <w:ind w:left="993" w:hanging="993"/>
        <w:jc w:val="both"/>
        <w:rPr>
          <w:rFonts w:ascii="Times New Roman" w:hAnsi="Times New Roman" w:cs="Times New Roman"/>
          <w:color w:val="000000"/>
          <w:sz w:val="24"/>
          <w:szCs w:val="24"/>
          <w:lang w:val="ro-MD"/>
        </w:rPr>
      </w:pPr>
      <w:r w:rsidRPr="005474E2">
        <w:rPr>
          <w:rFonts w:ascii="Times New Roman" w:hAnsi="Times New Roman" w:cs="Times New Roman"/>
          <w:color w:val="000000"/>
          <w:sz w:val="24"/>
          <w:szCs w:val="24"/>
          <w:lang w:val="ro-MD"/>
        </w:rPr>
        <w:t xml:space="preserve">5.2.8.4 </w:t>
      </w:r>
      <w:r w:rsidRPr="005474E2">
        <w:rPr>
          <w:rFonts w:ascii="Times New Roman" w:hAnsi="Times New Roman" w:cs="Times New Roman"/>
          <w:color w:val="000000"/>
          <w:sz w:val="24"/>
          <w:szCs w:val="24"/>
          <w:lang w:val="en-GB"/>
        </w:rPr>
        <w:tab/>
      </w:r>
      <w:r w:rsidRPr="005474E2">
        <w:rPr>
          <w:rFonts w:ascii="Times New Roman" w:hAnsi="Times New Roman" w:cs="Times New Roman"/>
          <w:color w:val="000000"/>
          <w:sz w:val="24"/>
          <w:szCs w:val="24"/>
          <w:lang w:val="ro-MD"/>
        </w:rPr>
        <w:t>Marcajul perimetral al zonei TLOF este format dintr-o linie albă continuă de cel puțin 30 cm lățime.</w:t>
      </w:r>
    </w:p>
    <w:p w14:paraId="53DEA1A1" w14:textId="77777777" w:rsidR="003F125C" w:rsidRPr="00475346" w:rsidRDefault="003F125C" w:rsidP="003F125C">
      <w:pPr>
        <w:autoSpaceDE w:val="0"/>
        <w:autoSpaceDN w:val="0"/>
        <w:adjustRightInd w:val="0"/>
        <w:ind w:left="1008" w:hanging="1008"/>
        <w:jc w:val="both"/>
        <w:rPr>
          <w:rFonts w:ascii="Times New Roman" w:hAnsi="Times New Roman" w:cs="Times New Roman"/>
          <w:b/>
          <w:color w:val="000000"/>
          <w:sz w:val="24"/>
          <w:szCs w:val="24"/>
          <w:lang w:val="ro-MD"/>
        </w:rPr>
      </w:pPr>
      <w:r w:rsidRPr="00475346">
        <w:rPr>
          <w:rFonts w:ascii="Times New Roman" w:hAnsi="Times New Roman" w:cs="Times New Roman"/>
          <w:b/>
          <w:color w:val="000000"/>
          <w:sz w:val="24"/>
          <w:szCs w:val="24"/>
          <w:lang w:val="ro-MD"/>
        </w:rPr>
        <w:t xml:space="preserve">5.2.9 </w:t>
      </w:r>
      <w:r w:rsidRPr="00475346">
        <w:rPr>
          <w:rFonts w:ascii="Times New Roman" w:hAnsi="Times New Roman" w:cs="Times New Roman"/>
          <w:b/>
          <w:color w:val="000000"/>
          <w:sz w:val="24"/>
          <w:szCs w:val="24"/>
          <w:lang w:val="en-GB"/>
        </w:rPr>
        <w:tab/>
      </w:r>
      <w:r w:rsidRPr="00475346">
        <w:rPr>
          <w:rFonts w:ascii="Times New Roman" w:hAnsi="Times New Roman" w:cs="Times New Roman"/>
          <w:b/>
          <w:color w:val="000000"/>
          <w:sz w:val="24"/>
          <w:szCs w:val="24"/>
          <w:lang w:val="ro-MD"/>
        </w:rPr>
        <w:t xml:space="preserve">Marcajul punctului de aterizare/locației stabilite </w:t>
      </w:r>
    </w:p>
    <w:p w14:paraId="1EEB83EB" w14:textId="77777777" w:rsidR="00FC4706" w:rsidRPr="00475346" w:rsidRDefault="003F125C" w:rsidP="00475346">
      <w:pPr>
        <w:autoSpaceDE w:val="0"/>
        <w:autoSpaceDN w:val="0"/>
        <w:adjustRightInd w:val="0"/>
        <w:ind w:left="1701" w:hanging="708"/>
        <w:jc w:val="both"/>
        <w:rPr>
          <w:rFonts w:ascii="Times New Roman" w:hAnsi="Times New Roman" w:cs="Times New Roman"/>
          <w:color w:val="000000"/>
          <w:sz w:val="24"/>
          <w:szCs w:val="24"/>
          <w:lang w:val="ro-MD"/>
        </w:rPr>
      </w:pPr>
      <w:r w:rsidRPr="00475346">
        <w:rPr>
          <w:rFonts w:ascii="Times New Roman" w:hAnsi="Times New Roman" w:cs="Times New Roman"/>
          <w:b/>
          <w:bCs/>
          <w:i/>
          <w:iCs/>
          <w:color w:val="000000"/>
          <w:sz w:val="24"/>
          <w:szCs w:val="24"/>
          <w:lang w:val="ro-MD"/>
        </w:rPr>
        <w:t>Notă.</w:t>
      </w:r>
      <w:r w:rsidRPr="00475346">
        <w:rPr>
          <w:rFonts w:ascii="Times New Roman" w:hAnsi="Times New Roman" w:cs="Times New Roman"/>
          <w:i/>
          <w:iCs/>
          <w:color w:val="000000"/>
          <w:sz w:val="24"/>
          <w:szCs w:val="24"/>
          <w:lang w:val="ro-MD"/>
        </w:rPr>
        <w:t xml:space="preserve"> </w:t>
      </w:r>
      <w:r w:rsidRPr="00475346">
        <w:rPr>
          <w:rFonts w:ascii="Times New Roman" w:hAnsi="Times New Roman" w:cs="Times New Roman"/>
          <w:color w:val="000000"/>
          <w:sz w:val="24"/>
          <w:szCs w:val="24"/>
          <w:lang w:val="ro-MD"/>
        </w:rPr>
        <w:tab/>
      </w:r>
      <w:r w:rsidRPr="00475346">
        <w:rPr>
          <w:rFonts w:ascii="Times New Roman" w:hAnsi="Times New Roman" w:cs="Times New Roman"/>
          <w:i/>
          <w:iCs/>
          <w:color w:val="000000"/>
          <w:sz w:val="24"/>
          <w:szCs w:val="24"/>
          <w:lang w:val="ro-MD"/>
        </w:rPr>
        <w:t>Scopul marcării prizei de contact/locației stabilite (TDPM) este de a oferi puncte vizuale de referință care să permită elicopterului să ocupe o poziție specifică, astfel încât, atunci când fotoliul pilotului se află deasupra marcajelor, trenul de aterizare va fi poziționat în zona portantă și toate părțile elicopterului vor fi la o distanță sigură de orice obstacol</w:t>
      </w:r>
    </w:p>
    <w:p w14:paraId="4C308D76" w14:textId="77777777" w:rsidR="00B5589E" w:rsidRPr="00B5589E" w:rsidRDefault="00B5589E" w:rsidP="00B5589E">
      <w:pPr>
        <w:autoSpaceDE w:val="0"/>
        <w:autoSpaceDN w:val="0"/>
        <w:adjustRightInd w:val="0"/>
        <w:ind w:left="1008" w:hanging="1008"/>
        <w:jc w:val="both"/>
        <w:rPr>
          <w:rFonts w:ascii="Times New Roman" w:hAnsi="Times New Roman" w:cs="Times New Roman"/>
          <w:b/>
          <w:bCs/>
          <w:i/>
          <w:iCs/>
          <w:color w:val="000000"/>
          <w:sz w:val="24"/>
          <w:szCs w:val="24"/>
          <w:lang w:val="ro-MD"/>
        </w:rPr>
      </w:pPr>
      <w:r w:rsidRPr="00B5589E">
        <w:rPr>
          <w:rFonts w:ascii="Times New Roman" w:hAnsi="Times New Roman" w:cs="Times New Roman"/>
          <w:b/>
          <w:bCs/>
          <w:i/>
          <w:iCs/>
          <w:color w:val="000000"/>
          <w:sz w:val="24"/>
          <w:szCs w:val="24"/>
          <w:lang w:val="ro-MD"/>
        </w:rPr>
        <w:t>Utilizare</w:t>
      </w:r>
    </w:p>
    <w:p w14:paraId="7DAFBF74" w14:textId="77777777" w:rsidR="00FC4706" w:rsidRPr="00B5589E" w:rsidRDefault="00B5589E" w:rsidP="00B5589E">
      <w:pPr>
        <w:autoSpaceDE w:val="0"/>
        <w:autoSpaceDN w:val="0"/>
        <w:adjustRightInd w:val="0"/>
        <w:ind w:left="993" w:hanging="993"/>
        <w:jc w:val="both"/>
        <w:rPr>
          <w:rFonts w:ascii="Times New Roman" w:eastAsia="Arial" w:hAnsi="Times New Roman" w:cs="Times New Roman"/>
          <w:b/>
          <w:iCs/>
          <w:sz w:val="24"/>
          <w:szCs w:val="24"/>
          <w:lang w:val="ro-RO"/>
        </w:rPr>
      </w:pPr>
      <w:r w:rsidRPr="00B5589E">
        <w:rPr>
          <w:rFonts w:ascii="Times New Roman" w:hAnsi="Times New Roman" w:cs="Times New Roman"/>
          <w:color w:val="000000"/>
          <w:sz w:val="24"/>
          <w:szCs w:val="24"/>
          <w:lang w:val="ro-MD"/>
        </w:rPr>
        <w:t>5.2.9.1</w:t>
      </w:r>
      <w:r w:rsidRPr="00B5589E">
        <w:rPr>
          <w:rFonts w:ascii="Times New Roman" w:hAnsi="Times New Roman" w:cs="Times New Roman"/>
          <w:color w:val="000000"/>
          <w:sz w:val="24"/>
          <w:szCs w:val="24"/>
          <w:lang w:val="ro-MD"/>
        </w:rPr>
        <w:tab/>
        <w:t>Marcajul punctului de aterizare se asigură pentru aterizarea elicopterului sau pentru poziționarea corectă a acestuia la o anumită locație.</w:t>
      </w:r>
    </w:p>
    <w:p w14:paraId="5A50D24E" w14:textId="77777777" w:rsidR="00B5589E" w:rsidRPr="00B5589E" w:rsidRDefault="00B5589E" w:rsidP="00B5589E">
      <w:pPr>
        <w:autoSpaceDE w:val="0"/>
        <w:autoSpaceDN w:val="0"/>
        <w:adjustRightInd w:val="0"/>
        <w:ind w:left="1008" w:hanging="1008"/>
        <w:jc w:val="both"/>
        <w:rPr>
          <w:rFonts w:ascii="Times New Roman" w:hAnsi="Times New Roman" w:cs="Times New Roman"/>
          <w:color w:val="000000"/>
          <w:sz w:val="24"/>
          <w:szCs w:val="24"/>
          <w:lang w:val="ro-MD"/>
        </w:rPr>
      </w:pPr>
      <w:r w:rsidRPr="00B5589E">
        <w:rPr>
          <w:rFonts w:ascii="Times New Roman" w:hAnsi="Times New Roman" w:cs="Times New Roman"/>
          <w:color w:val="000000"/>
          <w:sz w:val="24"/>
          <w:szCs w:val="24"/>
          <w:lang w:val="ro-MD"/>
        </w:rPr>
        <w:t>5.2.9.2</w:t>
      </w:r>
      <w:r w:rsidRPr="00B5589E">
        <w:rPr>
          <w:rFonts w:ascii="Times New Roman" w:hAnsi="Times New Roman" w:cs="Times New Roman"/>
          <w:color w:val="000000"/>
          <w:sz w:val="24"/>
          <w:szCs w:val="24"/>
          <w:lang w:val="ro-MD"/>
        </w:rPr>
        <w:tab/>
        <w:t>Marcajul punctului de aterizare/locației stabilite:</w:t>
      </w:r>
    </w:p>
    <w:p w14:paraId="69A0DC44" w14:textId="77777777" w:rsidR="00B5589E" w:rsidRPr="00B5589E" w:rsidRDefault="00B5589E" w:rsidP="00B5589E">
      <w:pPr>
        <w:autoSpaceDE w:val="0"/>
        <w:autoSpaceDN w:val="0"/>
        <w:adjustRightInd w:val="0"/>
        <w:ind w:left="1426" w:hanging="425"/>
        <w:jc w:val="both"/>
        <w:rPr>
          <w:rFonts w:ascii="Times New Roman" w:hAnsi="Times New Roman" w:cs="Times New Roman"/>
          <w:color w:val="000000"/>
          <w:sz w:val="24"/>
          <w:szCs w:val="24"/>
          <w:lang w:val="ro-MD"/>
        </w:rPr>
      </w:pPr>
      <w:r w:rsidRPr="00B5589E">
        <w:rPr>
          <w:rFonts w:ascii="Times New Roman" w:hAnsi="Times New Roman" w:cs="Times New Roman"/>
          <w:color w:val="000000"/>
          <w:sz w:val="24"/>
          <w:szCs w:val="24"/>
          <w:lang w:val="ro-MD"/>
        </w:rPr>
        <w:t xml:space="preserve">a) </w:t>
      </w:r>
      <w:r w:rsidRPr="00B5589E">
        <w:rPr>
          <w:rFonts w:ascii="Times New Roman" w:hAnsi="Times New Roman" w:cs="Times New Roman"/>
          <w:color w:val="000000"/>
          <w:sz w:val="24"/>
          <w:szCs w:val="24"/>
          <w:lang w:val="ro-MD"/>
        </w:rPr>
        <w:tab/>
        <w:t xml:space="preserve">în absența restricțiilor privind direcțiile de aterizare și/sau de </w:t>
      </w:r>
      <w:r>
        <w:rPr>
          <w:rFonts w:ascii="Times New Roman" w:hAnsi="Times New Roman" w:cs="Times New Roman"/>
          <w:color w:val="000000"/>
          <w:sz w:val="24"/>
          <w:szCs w:val="24"/>
          <w:lang w:val="ro-MD"/>
        </w:rPr>
        <w:t>i</w:t>
      </w:r>
      <w:r w:rsidRPr="00B5589E">
        <w:rPr>
          <w:rFonts w:ascii="Times New Roman" w:hAnsi="Times New Roman" w:cs="Times New Roman"/>
          <w:color w:val="000000"/>
          <w:sz w:val="24"/>
          <w:szCs w:val="24"/>
          <w:lang w:val="ro-MD"/>
        </w:rPr>
        <w:t>eșire către locația stabilită, marcajul reprezintă un cerc care indică punctul de aterizare/locația stabilită (TDPC);</w:t>
      </w:r>
    </w:p>
    <w:p w14:paraId="5B2F060D" w14:textId="77777777" w:rsidR="00B5589E" w:rsidRPr="00B5589E" w:rsidRDefault="00B5589E" w:rsidP="00B5589E">
      <w:pPr>
        <w:autoSpaceDE w:val="0"/>
        <w:autoSpaceDN w:val="0"/>
        <w:adjustRightInd w:val="0"/>
        <w:ind w:left="1426" w:hanging="425"/>
        <w:jc w:val="both"/>
        <w:rPr>
          <w:rFonts w:ascii="Times New Roman" w:hAnsi="Times New Roman" w:cs="Times New Roman"/>
          <w:color w:val="000000"/>
          <w:sz w:val="24"/>
          <w:szCs w:val="24"/>
          <w:lang w:val="ro-MD"/>
        </w:rPr>
      </w:pPr>
      <w:r w:rsidRPr="00B5589E">
        <w:rPr>
          <w:rFonts w:ascii="Times New Roman" w:hAnsi="Times New Roman" w:cs="Times New Roman"/>
          <w:color w:val="000000"/>
          <w:sz w:val="24"/>
          <w:szCs w:val="24"/>
          <w:lang w:val="ro-MD"/>
        </w:rPr>
        <w:t xml:space="preserve">b) </w:t>
      </w:r>
      <w:r w:rsidRPr="00B5589E">
        <w:rPr>
          <w:rFonts w:ascii="Times New Roman" w:hAnsi="Times New Roman" w:cs="Times New Roman"/>
          <w:color w:val="000000"/>
          <w:sz w:val="24"/>
          <w:szCs w:val="24"/>
          <w:lang w:val="ro-MD"/>
        </w:rPr>
        <w:tab/>
        <w:t>în prezența unei restricții privind direcția de aterizare și/sau de ieșire către locația stabilită, marcajul reprezintă:</w:t>
      </w:r>
    </w:p>
    <w:p w14:paraId="36080966" w14:textId="77777777" w:rsidR="00B5589E" w:rsidRPr="00B5589E" w:rsidRDefault="00B5589E" w:rsidP="00B5589E">
      <w:pPr>
        <w:autoSpaceDE w:val="0"/>
        <w:autoSpaceDN w:val="0"/>
        <w:adjustRightInd w:val="0"/>
        <w:ind w:left="1876" w:hanging="425"/>
        <w:jc w:val="both"/>
        <w:rPr>
          <w:rFonts w:ascii="Times New Roman" w:hAnsi="Times New Roman" w:cs="Times New Roman"/>
          <w:color w:val="000000"/>
          <w:sz w:val="24"/>
          <w:szCs w:val="24"/>
          <w:lang w:val="ro-MD"/>
        </w:rPr>
      </w:pPr>
      <w:r w:rsidRPr="00B5589E">
        <w:rPr>
          <w:rFonts w:ascii="Times New Roman" w:hAnsi="Times New Roman" w:cs="Times New Roman"/>
          <w:color w:val="000000"/>
          <w:sz w:val="24"/>
          <w:szCs w:val="24"/>
          <w:lang w:val="ro-MD"/>
        </w:rPr>
        <w:t xml:space="preserve">1) </w:t>
      </w:r>
      <w:r w:rsidRPr="00B5589E">
        <w:rPr>
          <w:rFonts w:ascii="Times New Roman" w:hAnsi="Times New Roman" w:cs="Times New Roman"/>
          <w:color w:val="000000"/>
          <w:sz w:val="24"/>
          <w:szCs w:val="24"/>
          <w:lang w:val="ro-MD"/>
        </w:rPr>
        <w:tab/>
        <w:t>o linie de delimitare cu o linie de centru corespunzătoare - pentru aplicări unidirecționale; sau</w:t>
      </w:r>
    </w:p>
    <w:p w14:paraId="6D5D5E60" w14:textId="77777777" w:rsidR="00B5589E" w:rsidRPr="00B5589E" w:rsidRDefault="00B5589E" w:rsidP="00A71B97">
      <w:pPr>
        <w:autoSpaceDE w:val="0"/>
        <w:autoSpaceDN w:val="0"/>
        <w:adjustRightInd w:val="0"/>
        <w:ind w:left="1843" w:hanging="425"/>
        <w:jc w:val="both"/>
        <w:rPr>
          <w:rFonts w:ascii="Times New Roman" w:eastAsia="Arial" w:hAnsi="Times New Roman" w:cs="Times New Roman"/>
          <w:b/>
          <w:iCs/>
          <w:sz w:val="24"/>
          <w:szCs w:val="24"/>
          <w:lang w:val="ro-RO"/>
        </w:rPr>
      </w:pPr>
      <w:r w:rsidRPr="00B5589E">
        <w:rPr>
          <w:rFonts w:ascii="Times New Roman" w:hAnsi="Times New Roman" w:cs="Times New Roman"/>
          <w:color w:val="000000"/>
          <w:sz w:val="24"/>
          <w:szCs w:val="24"/>
          <w:lang w:val="ro-MD"/>
        </w:rPr>
        <w:t>2)</w:t>
      </w:r>
      <w:r w:rsidRPr="00B5589E">
        <w:rPr>
          <w:rFonts w:ascii="Times New Roman" w:hAnsi="Times New Roman" w:cs="Times New Roman"/>
          <w:color w:val="000000"/>
          <w:sz w:val="24"/>
          <w:szCs w:val="24"/>
          <w:lang w:val="ro-MD"/>
        </w:rPr>
        <w:tab/>
        <w:t>marcaj TDPC cu desemnarea sectorului (sectoarelor) interzis(e) pentru aterizare - pentru aplicări multidirecționale.</w:t>
      </w:r>
    </w:p>
    <w:p w14:paraId="31FA7E4A" w14:textId="77777777" w:rsidR="00B5589E" w:rsidRDefault="00B5589E" w:rsidP="00445334">
      <w:pPr>
        <w:autoSpaceDE w:val="0"/>
        <w:autoSpaceDN w:val="0"/>
        <w:adjustRightInd w:val="0"/>
        <w:ind w:left="1418" w:hanging="709"/>
        <w:jc w:val="both"/>
        <w:rPr>
          <w:rFonts w:ascii="Times New Roman" w:eastAsia="Arial" w:hAnsi="Times New Roman" w:cs="Times New Roman"/>
          <w:b/>
          <w:iCs/>
          <w:sz w:val="24"/>
          <w:szCs w:val="24"/>
          <w:lang w:val="ro-RO"/>
        </w:rPr>
      </w:pPr>
    </w:p>
    <w:p w14:paraId="71CBA8A2" w14:textId="77777777" w:rsidR="00B5589E" w:rsidRDefault="002B48C9" w:rsidP="00445334">
      <w:pPr>
        <w:autoSpaceDE w:val="0"/>
        <w:autoSpaceDN w:val="0"/>
        <w:adjustRightInd w:val="0"/>
        <w:ind w:left="1418" w:hanging="709"/>
        <w:jc w:val="both"/>
        <w:rPr>
          <w:rFonts w:ascii="Times New Roman" w:eastAsia="Arial" w:hAnsi="Times New Roman" w:cs="Times New Roman"/>
          <w:b/>
          <w:iCs/>
          <w:sz w:val="24"/>
          <w:szCs w:val="24"/>
          <w:lang w:val="ro-RO"/>
        </w:rPr>
      </w:pPr>
      <w:r w:rsidRPr="001C231C">
        <w:rPr>
          <w:rFonts w:eastAsia="Arial" w:cstheme="minorHAnsi"/>
          <w:b/>
          <w:bCs/>
          <w:noProof/>
          <w:sz w:val="16"/>
          <w:szCs w:val="16"/>
          <w:lang w:eastAsia="ru-RU"/>
        </w:rPr>
        <w:lastRenderedPageBreak/>
        <w:drawing>
          <wp:inline distT="0" distB="0" distL="0" distR="0" wp14:anchorId="1A9FEAD6" wp14:editId="0400E2F2">
            <wp:extent cx="5264583" cy="2667486"/>
            <wp:effectExtent l="0" t="0" r="0" b="0"/>
            <wp:docPr id="201" name="Рисунок 34" descr="D:\Downloads\YandexDisk\Screenshots\2020-09-02_11-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YandexDisk\Screenshots\2020-09-02_11-56-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1829" cy="2742094"/>
                    </a:xfrm>
                    <a:prstGeom prst="rect">
                      <a:avLst/>
                    </a:prstGeom>
                    <a:noFill/>
                    <a:ln>
                      <a:noFill/>
                    </a:ln>
                  </pic:spPr>
                </pic:pic>
              </a:graphicData>
            </a:graphic>
          </wp:inline>
        </w:drawing>
      </w:r>
    </w:p>
    <w:p w14:paraId="2D114132" w14:textId="351F6ED5" w:rsidR="002B48C9" w:rsidRPr="002B48C9" w:rsidRDefault="002B48C9" w:rsidP="002B48C9">
      <w:pPr>
        <w:ind w:left="369" w:right="20" w:hanging="283"/>
        <w:jc w:val="center"/>
        <w:rPr>
          <w:rFonts w:ascii="Times New Roman" w:eastAsia="Arial" w:hAnsi="Times New Roman" w:cs="Times New Roman"/>
          <w:b/>
          <w:bCs/>
          <w:color w:val="00B050"/>
          <w:sz w:val="24"/>
          <w:szCs w:val="24"/>
          <w:u w:val="single"/>
          <w:lang w:val="ro-MD"/>
        </w:rPr>
      </w:pPr>
      <w:r w:rsidRPr="002B48C9">
        <w:rPr>
          <w:rFonts w:ascii="Times New Roman" w:eastAsia="Arial" w:hAnsi="Times New Roman" w:cs="Times New Roman"/>
          <w:b/>
          <w:bCs/>
          <w:sz w:val="24"/>
          <w:szCs w:val="24"/>
          <w:lang w:val="ro-MD"/>
        </w:rPr>
        <w:t>Figura: 5-7. (Din stânga) TDPC pentru aplicații multidirecționale fără restricții. (Din centru) Linie de</w:t>
      </w:r>
      <w:r w:rsidRPr="002B48C9">
        <w:rPr>
          <w:rFonts w:ascii="Times New Roman" w:eastAsia="Arial" w:hAnsi="Times New Roman" w:cs="Times New Roman"/>
          <w:b/>
          <w:bCs/>
          <w:sz w:val="24"/>
          <w:szCs w:val="24"/>
          <w:lang w:val="en-US"/>
        </w:rPr>
        <w:t xml:space="preserve"> </w:t>
      </w:r>
      <w:r w:rsidRPr="002B48C9">
        <w:rPr>
          <w:rFonts w:ascii="Times New Roman" w:eastAsia="Arial" w:hAnsi="Times New Roman" w:cs="Times New Roman"/>
          <w:b/>
          <w:bCs/>
          <w:sz w:val="24"/>
          <w:szCs w:val="24"/>
          <w:lang w:val="ro-MD"/>
        </w:rPr>
        <w:t>delimitare cu marcaje corespunzătoare a linie de centru pentru aplicații unidirecționale. (Din dreapta) TDPC pentru aplicații multidirecționale</w:t>
      </w:r>
    </w:p>
    <w:p w14:paraId="09FED5D6" w14:textId="77777777" w:rsidR="00B5589E" w:rsidRPr="00EC4168" w:rsidRDefault="00EC4168" w:rsidP="00445334">
      <w:pPr>
        <w:autoSpaceDE w:val="0"/>
        <w:autoSpaceDN w:val="0"/>
        <w:adjustRightInd w:val="0"/>
        <w:ind w:left="1418" w:hanging="709"/>
        <w:jc w:val="both"/>
        <w:rPr>
          <w:rFonts w:ascii="Times New Roman" w:eastAsia="Arial" w:hAnsi="Times New Roman" w:cs="Times New Roman"/>
          <w:b/>
          <w:iCs/>
          <w:sz w:val="24"/>
          <w:szCs w:val="24"/>
          <w:lang w:val="ro-RO"/>
        </w:rPr>
      </w:pPr>
      <w:r w:rsidRPr="00EC4168">
        <w:rPr>
          <w:rFonts w:ascii="Times New Roman" w:hAnsi="Times New Roman" w:cs="Times New Roman"/>
          <w:b/>
          <w:bCs/>
          <w:i/>
          <w:iCs/>
          <w:color w:val="000000"/>
          <w:sz w:val="24"/>
          <w:szCs w:val="24"/>
          <w:lang w:val="ro-MD"/>
        </w:rPr>
        <w:t>Notă</w:t>
      </w:r>
      <w:r w:rsidRPr="00EC4168">
        <w:rPr>
          <w:rFonts w:ascii="Times New Roman" w:hAnsi="Times New Roman" w:cs="Times New Roman"/>
          <w:i/>
          <w:iCs/>
          <w:color w:val="000000"/>
          <w:sz w:val="24"/>
          <w:szCs w:val="24"/>
          <w:lang w:val="ro-MD"/>
        </w:rPr>
        <w:t xml:space="preserve">. </w:t>
      </w:r>
      <w:r w:rsidRPr="00B85D68">
        <w:rPr>
          <w:rFonts w:ascii="Times New Roman" w:hAnsi="Times New Roman" w:cs="Times New Roman"/>
          <w:color w:val="000000"/>
          <w:sz w:val="24"/>
          <w:szCs w:val="24"/>
          <w:lang w:val="ro-MD"/>
        </w:rPr>
        <w:tab/>
      </w:r>
      <w:r w:rsidRPr="00EC4168">
        <w:rPr>
          <w:rFonts w:ascii="Times New Roman" w:hAnsi="Times New Roman" w:cs="Times New Roman"/>
          <w:i/>
          <w:iCs/>
          <w:color w:val="000000"/>
          <w:sz w:val="24"/>
          <w:szCs w:val="24"/>
          <w:lang w:val="ro-MD"/>
        </w:rPr>
        <w:t xml:space="preserve">Marcajele sectorului interzis pentru aterizat (PLS), atunci când acestea sunt prevăzute, nu sunt destinate să devieze elicopterul de la obiectele în jurul zonei FATO, ci pentru a se asigura că secțiunea cozii a elicopterului nu este într-o poziție care ar putea reprezenta un pericol. Acest lucru se datorează faptului că în timpul aterizării, secțiunea nasului elicopterului nu intră în zona </w:t>
      </w:r>
      <w:r w:rsidR="00257B06">
        <w:rPr>
          <w:rFonts w:ascii="Times New Roman" w:hAnsi="Times New Roman" w:cs="Times New Roman"/>
          <w:i/>
          <w:iCs/>
          <w:color w:val="000000"/>
          <w:sz w:val="24"/>
          <w:szCs w:val="24"/>
          <w:lang w:val="ro-MD"/>
        </w:rPr>
        <w:t>hașurată.</w:t>
      </w:r>
    </w:p>
    <w:p w14:paraId="105E2ED7" w14:textId="77777777" w:rsidR="00C5436A" w:rsidRPr="00C5436A" w:rsidRDefault="00C5436A" w:rsidP="00C5436A">
      <w:pPr>
        <w:autoSpaceDE w:val="0"/>
        <w:autoSpaceDN w:val="0"/>
        <w:adjustRightInd w:val="0"/>
        <w:ind w:left="1008" w:hanging="1008"/>
        <w:jc w:val="both"/>
        <w:rPr>
          <w:rFonts w:ascii="Times New Roman" w:hAnsi="Times New Roman" w:cs="Times New Roman"/>
          <w:b/>
          <w:i/>
          <w:color w:val="000000"/>
          <w:sz w:val="24"/>
          <w:szCs w:val="24"/>
          <w:lang w:val="ro-MD"/>
        </w:rPr>
      </w:pPr>
      <w:r w:rsidRPr="00C5436A">
        <w:rPr>
          <w:rFonts w:ascii="Times New Roman" w:hAnsi="Times New Roman" w:cs="Times New Roman"/>
          <w:b/>
          <w:i/>
          <w:color w:val="000000"/>
          <w:sz w:val="24"/>
          <w:szCs w:val="24"/>
          <w:lang w:val="ro-MD"/>
        </w:rPr>
        <w:t>Amplasare</w:t>
      </w:r>
    </w:p>
    <w:p w14:paraId="08379526" w14:textId="77777777" w:rsidR="00B5589E" w:rsidRPr="00C5436A" w:rsidRDefault="00C5436A" w:rsidP="00C5436A">
      <w:pPr>
        <w:autoSpaceDE w:val="0"/>
        <w:autoSpaceDN w:val="0"/>
        <w:adjustRightInd w:val="0"/>
        <w:ind w:left="851" w:hanging="851"/>
        <w:jc w:val="both"/>
        <w:rPr>
          <w:rFonts w:ascii="Times New Roman" w:eastAsia="Arial" w:hAnsi="Times New Roman" w:cs="Times New Roman"/>
          <w:b/>
          <w:iCs/>
          <w:sz w:val="24"/>
          <w:szCs w:val="24"/>
          <w:lang w:val="ro-RO"/>
        </w:rPr>
      </w:pPr>
      <w:r w:rsidRPr="00C5436A">
        <w:rPr>
          <w:rFonts w:ascii="Times New Roman" w:hAnsi="Times New Roman" w:cs="Times New Roman"/>
          <w:color w:val="000000"/>
          <w:sz w:val="24"/>
          <w:szCs w:val="24"/>
          <w:lang w:val="ro-MD"/>
        </w:rPr>
        <w:t xml:space="preserve">5.2.9.3 </w:t>
      </w:r>
      <w:r w:rsidRPr="00C5436A">
        <w:rPr>
          <w:rFonts w:ascii="Times New Roman" w:hAnsi="Times New Roman" w:cs="Times New Roman"/>
          <w:color w:val="000000"/>
          <w:sz w:val="24"/>
          <w:szCs w:val="24"/>
          <w:lang w:val="ro-MD"/>
        </w:rPr>
        <w:tab/>
        <w:t>Marginea interioară/circumferința interioară a marcajelor punctului de aterizare/locației stabilite trebuie să fie 0,25 D de la centrul zonei în care urmează să fie navigat elicopterul.</w:t>
      </w:r>
    </w:p>
    <w:p w14:paraId="57617845" w14:textId="77777777" w:rsidR="00B5589E" w:rsidRPr="00C5436A" w:rsidRDefault="00C5436A" w:rsidP="00C5436A">
      <w:pPr>
        <w:autoSpaceDE w:val="0"/>
        <w:autoSpaceDN w:val="0"/>
        <w:adjustRightInd w:val="0"/>
        <w:ind w:left="851" w:hanging="851"/>
        <w:jc w:val="both"/>
        <w:rPr>
          <w:rFonts w:ascii="Times New Roman" w:eastAsia="Arial" w:hAnsi="Times New Roman" w:cs="Times New Roman"/>
          <w:b/>
          <w:iCs/>
          <w:sz w:val="24"/>
          <w:szCs w:val="24"/>
          <w:lang w:val="ro-RO"/>
        </w:rPr>
      </w:pPr>
      <w:r w:rsidRPr="00C5436A">
        <w:rPr>
          <w:rFonts w:ascii="Times New Roman" w:hAnsi="Times New Roman" w:cs="Times New Roman"/>
          <w:color w:val="000000"/>
          <w:sz w:val="24"/>
          <w:szCs w:val="24"/>
          <w:lang w:val="ro-MD"/>
        </w:rPr>
        <w:t xml:space="preserve">5.2.9.4 </w:t>
      </w:r>
      <w:r w:rsidRPr="00C5436A">
        <w:rPr>
          <w:rFonts w:ascii="Times New Roman" w:hAnsi="Times New Roman" w:cs="Times New Roman"/>
          <w:color w:val="000000"/>
          <w:sz w:val="24"/>
          <w:szCs w:val="24"/>
          <w:lang w:val="ro-MD"/>
        </w:rPr>
        <w:tab/>
        <w:t>Pe helipunte, centrul marcajelor TDPC se află în centrul zonei FATO, cu excepția cazurilor în care marcajele pot fi decalate de la linia de referință a sectorului fără obstacole cu cel mult 0,1 D dacă un sondaj aeronautic indică o necesitate de o astfel de decalare și dacă o astfel de decalare a marcajului nu afectează negativ siguranța zborurilor.</w:t>
      </w:r>
    </w:p>
    <w:p w14:paraId="514FC203" w14:textId="77777777" w:rsidR="00B5589E" w:rsidRPr="00C5436A" w:rsidRDefault="00C5436A" w:rsidP="00C5436A">
      <w:pPr>
        <w:autoSpaceDE w:val="0"/>
        <w:autoSpaceDN w:val="0"/>
        <w:adjustRightInd w:val="0"/>
        <w:ind w:left="851" w:hanging="851"/>
        <w:jc w:val="both"/>
        <w:rPr>
          <w:rFonts w:ascii="Times New Roman" w:eastAsia="Arial" w:hAnsi="Times New Roman" w:cs="Times New Roman"/>
          <w:b/>
          <w:iCs/>
          <w:sz w:val="24"/>
          <w:szCs w:val="24"/>
          <w:lang w:val="ro-RO"/>
        </w:rPr>
      </w:pPr>
      <w:r w:rsidRPr="00C5436A">
        <w:rPr>
          <w:rFonts w:ascii="Times New Roman" w:hAnsi="Times New Roman" w:cs="Times New Roman"/>
          <w:color w:val="000000"/>
          <w:sz w:val="24"/>
          <w:szCs w:val="24"/>
          <w:lang w:val="ro-MD"/>
        </w:rPr>
        <w:t>5.2.9.5</w:t>
      </w:r>
      <w:r w:rsidRPr="00C5436A">
        <w:rPr>
          <w:rFonts w:ascii="Times New Roman" w:hAnsi="Times New Roman" w:cs="Times New Roman"/>
          <w:color w:val="000000"/>
          <w:sz w:val="24"/>
          <w:szCs w:val="24"/>
          <w:lang w:val="ro-MD"/>
        </w:rPr>
        <w:tab/>
        <w:t>Marcajul sectorului interzis pentru aterizare, atunci când acesta este prevăzut, trebuie aplicat pe marcajul punctului de aterizare/locației stabilite în limitele unghiurilor de direcție corespunzătoare și să se extindă până la limita interioară a marcajului perimetrului zonei TLOF.</w:t>
      </w:r>
    </w:p>
    <w:p w14:paraId="7BD2C9D9" w14:textId="77777777" w:rsidR="00C5436A" w:rsidRPr="00C5436A" w:rsidRDefault="00C5436A" w:rsidP="00C5436A">
      <w:pPr>
        <w:autoSpaceDE w:val="0"/>
        <w:autoSpaceDN w:val="0"/>
        <w:adjustRightInd w:val="0"/>
        <w:ind w:left="1008" w:hanging="1008"/>
        <w:jc w:val="both"/>
        <w:rPr>
          <w:rFonts w:ascii="Times New Roman" w:hAnsi="Times New Roman" w:cs="Times New Roman"/>
          <w:b/>
          <w:i/>
          <w:color w:val="000000"/>
          <w:sz w:val="24"/>
          <w:szCs w:val="24"/>
          <w:lang w:val="ro-MD"/>
        </w:rPr>
      </w:pPr>
      <w:r w:rsidRPr="00C5436A">
        <w:rPr>
          <w:rFonts w:ascii="Times New Roman" w:hAnsi="Times New Roman" w:cs="Times New Roman"/>
          <w:b/>
          <w:i/>
          <w:color w:val="000000"/>
          <w:sz w:val="24"/>
          <w:szCs w:val="24"/>
          <w:lang w:val="ro-MD"/>
        </w:rPr>
        <w:t>Caracteristici</w:t>
      </w:r>
    </w:p>
    <w:p w14:paraId="60968516" w14:textId="77777777" w:rsidR="00B5589E" w:rsidRPr="00C5436A" w:rsidRDefault="00C5436A" w:rsidP="00C5436A">
      <w:pPr>
        <w:autoSpaceDE w:val="0"/>
        <w:autoSpaceDN w:val="0"/>
        <w:adjustRightInd w:val="0"/>
        <w:ind w:left="851" w:hanging="851"/>
        <w:jc w:val="both"/>
        <w:rPr>
          <w:rFonts w:ascii="Times New Roman" w:eastAsia="Arial" w:hAnsi="Times New Roman" w:cs="Times New Roman"/>
          <w:b/>
          <w:iCs/>
          <w:sz w:val="24"/>
          <w:szCs w:val="24"/>
          <w:lang w:val="ro-RO"/>
        </w:rPr>
      </w:pPr>
      <w:r w:rsidRPr="00C5436A">
        <w:rPr>
          <w:rFonts w:ascii="Times New Roman" w:hAnsi="Times New Roman" w:cs="Times New Roman"/>
          <w:color w:val="000000"/>
          <w:sz w:val="24"/>
          <w:szCs w:val="24"/>
          <w:lang w:val="ro-MD"/>
        </w:rPr>
        <w:t xml:space="preserve">5.2.9.6 </w:t>
      </w:r>
      <w:r w:rsidRPr="00C5436A">
        <w:rPr>
          <w:rFonts w:ascii="Times New Roman" w:hAnsi="Times New Roman" w:cs="Times New Roman"/>
          <w:color w:val="000000"/>
          <w:sz w:val="24"/>
          <w:szCs w:val="24"/>
          <w:lang w:val="ro-MD"/>
        </w:rPr>
        <w:tab/>
        <w:t>Diametrul interior al TDPC este de 0,5 D din cel mai mare elicopter pe care această zonă este destinată să îl servească.</w:t>
      </w:r>
    </w:p>
    <w:p w14:paraId="097C958E" w14:textId="77777777" w:rsidR="00B5589E" w:rsidRPr="00C5436A" w:rsidRDefault="00C5436A" w:rsidP="00C5436A">
      <w:pPr>
        <w:autoSpaceDE w:val="0"/>
        <w:autoSpaceDN w:val="0"/>
        <w:adjustRightInd w:val="0"/>
        <w:ind w:left="851" w:hanging="851"/>
        <w:jc w:val="both"/>
        <w:rPr>
          <w:rFonts w:ascii="Times New Roman" w:eastAsia="Arial" w:hAnsi="Times New Roman" w:cs="Times New Roman"/>
          <w:b/>
          <w:iCs/>
          <w:sz w:val="24"/>
          <w:szCs w:val="24"/>
          <w:lang w:val="ro-RO"/>
        </w:rPr>
      </w:pPr>
      <w:r w:rsidRPr="00C5436A">
        <w:rPr>
          <w:rFonts w:ascii="Times New Roman" w:hAnsi="Times New Roman" w:cs="Times New Roman"/>
          <w:color w:val="000000"/>
          <w:sz w:val="24"/>
          <w:szCs w:val="24"/>
          <w:lang w:val="ro-MD"/>
        </w:rPr>
        <w:t xml:space="preserve">5.2.9.7 </w:t>
      </w:r>
      <w:r w:rsidRPr="00C5436A">
        <w:rPr>
          <w:rFonts w:ascii="Times New Roman" w:hAnsi="Times New Roman" w:cs="Times New Roman"/>
          <w:color w:val="000000"/>
          <w:sz w:val="24"/>
          <w:szCs w:val="24"/>
          <w:lang w:val="ro-MD"/>
        </w:rPr>
        <w:tab/>
        <w:t>Marcajul punctului de aterizare/locației stabilite reprezintă o linie de cel puțin 0,5 m lățime. Pe helipunte și heliport pe navă, special echipate, lățimea liniei trebuie să fie de cel puțin 1 m.</w:t>
      </w:r>
    </w:p>
    <w:p w14:paraId="0B822608" w14:textId="77777777" w:rsidR="00C5436A" w:rsidRPr="00C5436A" w:rsidRDefault="00C5436A" w:rsidP="00C5436A">
      <w:pPr>
        <w:autoSpaceDE w:val="0"/>
        <w:autoSpaceDN w:val="0"/>
        <w:adjustRightInd w:val="0"/>
        <w:ind w:left="851" w:hanging="851"/>
        <w:jc w:val="both"/>
        <w:rPr>
          <w:rFonts w:ascii="Times New Roman" w:eastAsia="Arial" w:hAnsi="Times New Roman" w:cs="Times New Roman"/>
          <w:b/>
          <w:iCs/>
          <w:sz w:val="24"/>
          <w:szCs w:val="24"/>
          <w:lang w:val="ro-RO"/>
        </w:rPr>
      </w:pPr>
      <w:r w:rsidRPr="00C5436A">
        <w:rPr>
          <w:rFonts w:ascii="Times New Roman" w:hAnsi="Times New Roman" w:cs="Times New Roman"/>
          <w:color w:val="000000"/>
          <w:sz w:val="24"/>
          <w:szCs w:val="24"/>
          <w:lang w:val="ro-MD"/>
        </w:rPr>
        <w:lastRenderedPageBreak/>
        <w:t xml:space="preserve">5.2.9.8 </w:t>
      </w:r>
      <w:r w:rsidRPr="00C5436A">
        <w:rPr>
          <w:rFonts w:ascii="Times New Roman" w:hAnsi="Times New Roman" w:cs="Times New Roman"/>
          <w:color w:val="000000"/>
          <w:sz w:val="24"/>
          <w:szCs w:val="24"/>
          <w:lang w:val="ro-MD"/>
        </w:rPr>
        <w:tab/>
        <w:t>Lungimea liniei de delimitare este de 0,5 D a celui mai mare elicopter pe care zona este destinată să îl servească.</w:t>
      </w:r>
    </w:p>
    <w:p w14:paraId="1AF9B249" w14:textId="77777777" w:rsidR="00C5436A" w:rsidRPr="00C5436A" w:rsidRDefault="00C5436A" w:rsidP="00C5436A">
      <w:pPr>
        <w:autoSpaceDE w:val="0"/>
        <w:autoSpaceDN w:val="0"/>
        <w:adjustRightInd w:val="0"/>
        <w:ind w:left="851" w:hanging="851"/>
        <w:jc w:val="both"/>
        <w:rPr>
          <w:rFonts w:ascii="Times New Roman" w:eastAsia="Arial" w:hAnsi="Times New Roman" w:cs="Times New Roman"/>
          <w:b/>
          <w:iCs/>
          <w:sz w:val="24"/>
          <w:szCs w:val="24"/>
          <w:lang w:val="ro-RO"/>
        </w:rPr>
      </w:pPr>
      <w:r w:rsidRPr="00C5436A">
        <w:rPr>
          <w:rFonts w:ascii="Times New Roman" w:hAnsi="Times New Roman" w:cs="Times New Roman"/>
          <w:color w:val="000000"/>
          <w:sz w:val="24"/>
          <w:szCs w:val="24"/>
          <w:lang w:val="ro-MD"/>
        </w:rPr>
        <w:t xml:space="preserve">5.2.9.9 </w:t>
      </w:r>
      <w:r w:rsidRPr="00C5436A">
        <w:rPr>
          <w:rFonts w:ascii="Times New Roman" w:hAnsi="Times New Roman" w:cs="Times New Roman"/>
          <w:color w:val="000000"/>
          <w:sz w:val="24"/>
          <w:szCs w:val="24"/>
          <w:lang w:val="ro-MD"/>
        </w:rPr>
        <w:tab/>
        <w:t xml:space="preserve">Marcajul sectorului interzis pentru aterizare, atunci când acesta este prevăzut, trebuie aplicat prin </w:t>
      </w:r>
      <w:r>
        <w:rPr>
          <w:rFonts w:ascii="Times New Roman" w:hAnsi="Times New Roman" w:cs="Times New Roman"/>
          <w:color w:val="000000"/>
          <w:sz w:val="24"/>
          <w:szCs w:val="24"/>
          <w:lang w:val="ro-MD"/>
        </w:rPr>
        <w:t>hașurare</w:t>
      </w:r>
      <w:r w:rsidRPr="00C5436A">
        <w:rPr>
          <w:rFonts w:ascii="Times New Roman" w:hAnsi="Times New Roman" w:cs="Times New Roman"/>
          <w:color w:val="000000"/>
          <w:sz w:val="24"/>
          <w:szCs w:val="24"/>
          <w:lang w:val="ro-MD"/>
        </w:rPr>
        <w:t xml:space="preserve"> cu dungi albe și roșii, așa cum se arată în Fig. 5-7.</w:t>
      </w:r>
    </w:p>
    <w:p w14:paraId="783968E4" w14:textId="77777777" w:rsidR="00C5436A" w:rsidRDefault="00C5436A" w:rsidP="00C5436A">
      <w:pPr>
        <w:autoSpaceDE w:val="0"/>
        <w:autoSpaceDN w:val="0"/>
        <w:adjustRightInd w:val="0"/>
        <w:ind w:left="851" w:hanging="851"/>
        <w:jc w:val="both"/>
        <w:rPr>
          <w:rFonts w:ascii="Times New Roman" w:hAnsi="Times New Roman" w:cs="Times New Roman"/>
          <w:color w:val="000000"/>
          <w:sz w:val="24"/>
          <w:szCs w:val="24"/>
          <w:lang w:val="ro-MD"/>
        </w:rPr>
      </w:pPr>
      <w:r w:rsidRPr="00C5436A">
        <w:rPr>
          <w:rFonts w:ascii="Times New Roman" w:hAnsi="Times New Roman" w:cs="Times New Roman"/>
          <w:color w:val="000000"/>
          <w:sz w:val="24"/>
          <w:szCs w:val="24"/>
          <w:lang w:val="ro-MD"/>
        </w:rPr>
        <w:t>5.2.9.10</w:t>
      </w:r>
      <w:r w:rsidRPr="00C5436A">
        <w:rPr>
          <w:rFonts w:ascii="Times New Roman" w:hAnsi="Times New Roman" w:cs="Times New Roman"/>
          <w:color w:val="000000"/>
          <w:sz w:val="24"/>
          <w:szCs w:val="24"/>
          <w:lang w:val="ro-MD"/>
        </w:rPr>
        <w:tab/>
        <w:t>Atunci când în zona TLOF împreună sunt utilizate și alte marcaje, cu excepția marcajului sectorului interzis pentru aterizare, TDPM are prioritate.</w:t>
      </w:r>
    </w:p>
    <w:p w14:paraId="4D79F2E1" w14:textId="77777777" w:rsidR="002C3647" w:rsidRPr="00A56CE3" w:rsidRDefault="002C3647" w:rsidP="002C3647">
      <w:pPr>
        <w:autoSpaceDE w:val="0"/>
        <w:autoSpaceDN w:val="0"/>
        <w:adjustRightInd w:val="0"/>
        <w:ind w:left="1008" w:hanging="1008"/>
        <w:jc w:val="both"/>
        <w:rPr>
          <w:rFonts w:ascii="Times New Roman" w:hAnsi="Times New Roman" w:cs="Times New Roman"/>
          <w:b/>
          <w:color w:val="000000"/>
          <w:sz w:val="24"/>
          <w:szCs w:val="24"/>
          <w:lang w:val="ro-MD"/>
        </w:rPr>
      </w:pPr>
      <w:r w:rsidRPr="00A56CE3">
        <w:rPr>
          <w:rFonts w:ascii="Times New Roman" w:hAnsi="Times New Roman" w:cs="Times New Roman"/>
          <w:b/>
          <w:color w:val="000000"/>
          <w:sz w:val="24"/>
          <w:szCs w:val="24"/>
          <w:lang w:val="ro-MD"/>
        </w:rPr>
        <w:t xml:space="preserve">5.2.10 </w:t>
      </w:r>
      <w:r w:rsidRPr="00A56CE3">
        <w:rPr>
          <w:rFonts w:ascii="Times New Roman" w:hAnsi="Times New Roman" w:cs="Times New Roman"/>
          <w:b/>
          <w:color w:val="000000"/>
          <w:sz w:val="24"/>
          <w:szCs w:val="24"/>
          <w:lang w:val="ro-MD"/>
        </w:rPr>
        <w:tab/>
        <w:t xml:space="preserve">Marcarea </w:t>
      </w:r>
      <w:r w:rsidR="00A56CE3">
        <w:rPr>
          <w:rFonts w:ascii="Times New Roman" w:hAnsi="Times New Roman" w:cs="Times New Roman"/>
          <w:b/>
          <w:color w:val="000000"/>
          <w:sz w:val="24"/>
          <w:szCs w:val="24"/>
          <w:lang w:val="ro-MD"/>
        </w:rPr>
        <w:t>denumirii</w:t>
      </w:r>
      <w:r w:rsidRPr="00A56CE3">
        <w:rPr>
          <w:rFonts w:ascii="Times New Roman" w:hAnsi="Times New Roman" w:cs="Times New Roman"/>
          <w:b/>
          <w:color w:val="000000"/>
          <w:sz w:val="24"/>
          <w:szCs w:val="24"/>
          <w:lang w:val="ro-MD"/>
        </w:rPr>
        <w:t xml:space="preserve"> heliportului</w:t>
      </w:r>
    </w:p>
    <w:p w14:paraId="5A678BE9" w14:textId="77777777" w:rsidR="002C3647" w:rsidRPr="00A56CE3" w:rsidRDefault="002C3647" w:rsidP="008500C5">
      <w:pPr>
        <w:autoSpaceDE w:val="0"/>
        <w:autoSpaceDN w:val="0"/>
        <w:adjustRightInd w:val="0"/>
        <w:ind w:left="1701" w:hanging="708"/>
        <w:jc w:val="both"/>
        <w:rPr>
          <w:rFonts w:ascii="Times New Roman" w:hAnsi="Times New Roman" w:cs="Times New Roman"/>
          <w:i/>
          <w:iCs/>
          <w:color w:val="000000"/>
          <w:sz w:val="24"/>
          <w:szCs w:val="24"/>
          <w:lang w:val="ro-MD"/>
        </w:rPr>
      </w:pPr>
      <w:r w:rsidRPr="00A56CE3">
        <w:rPr>
          <w:rFonts w:ascii="Times New Roman" w:hAnsi="Times New Roman" w:cs="Times New Roman"/>
          <w:b/>
          <w:bCs/>
          <w:i/>
          <w:iCs/>
          <w:color w:val="000000"/>
          <w:sz w:val="24"/>
          <w:szCs w:val="24"/>
          <w:lang w:val="ro-MD"/>
        </w:rPr>
        <w:t>Notă</w:t>
      </w:r>
      <w:r w:rsidRPr="00A56CE3">
        <w:rPr>
          <w:rFonts w:ascii="Times New Roman" w:hAnsi="Times New Roman" w:cs="Times New Roman"/>
          <w:i/>
          <w:iCs/>
          <w:color w:val="000000"/>
          <w:sz w:val="24"/>
          <w:szCs w:val="24"/>
          <w:lang w:val="ro-MD"/>
        </w:rPr>
        <w:t xml:space="preserve">.  </w:t>
      </w:r>
      <w:r w:rsidRPr="00A56CE3">
        <w:rPr>
          <w:rFonts w:ascii="Times New Roman" w:hAnsi="Times New Roman" w:cs="Times New Roman"/>
          <w:color w:val="000000"/>
          <w:sz w:val="24"/>
          <w:szCs w:val="24"/>
          <w:lang w:val="ro-MD"/>
        </w:rPr>
        <w:tab/>
      </w:r>
      <w:r w:rsidRPr="00A56CE3">
        <w:rPr>
          <w:rFonts w:ascii="Times New Roman" w:hAnsi="Times New Roman" w:cs="Times New Roman"/>
          <w:i/>
          <w:iCs/>
          <w:color w:val="000000"/>
          <w:sz w:val="24"/>
          <w:szCs w:val="24"/>
          <w:lang w:val="ro-MD"/>
        </w:rPr>
        <w:t xml:space="preserve">Scopul marcării </w:t>
      </w:r>
      <w:r w:rsidR="00A56CE3">
        <w:rPr>
          <w:rFonts w:ascii="Times New Roman" w:hAnsi="Times New Roman" w:cs="Times New Roman"/>
          <w:i/>
          <w:iCs/>
          <w:color w:val="000000"/>
          <w:sz w:val="24"/>
          <w:szCs w:val="24"/>
          <w:lang w:val="ro-MD"/>
        </w:rPr>
        <w:t>denumirii</w:t>
      </w:r>
      <w:r w:rsidRPr="00A56CE3">
        <w:rPr>
          <w:rFonts w:ascii="Times New Roman" w:hAnsi="Times New Roman" w:cs="Times New Roman"/>
          <w:i/>
          <w:iCs/>
          <w:color w:val="000000"/>
          <w:sz w:val="24"/>
          <w:szCs w:val="24"/>
          <w:lang w:val="ro-MD"/>
        </w:rPr>
        <w:t xml:space="preserve"> heliportului este de a oferi pilotului informații pentru a identifica </w:t>
      </w:r>
      <w:r w:rsidRPr="00A56CE3">
        <w:rPr>
          <w:rFonts w:ascii="Times New Roman" w:hAnsi="Times New Roman" w:cs="Times New Roman"/>
          <w:i/>
          <w:color w:val="000000"/>
          <w:sz w:val="24"/>
          <w:szCs w:val="24"/>
          <w:lang w:val="ro-MD"/>
        </w:rPr>
        <w:t>heliportul</w:t>
      </w:r>
      <w:r w:rsidRPr="00A56CE3">
        <w:rPr>
          <w:rFonts w:ascii="Times New Roman" w:hAnsi="Times New Roman" w:cs="Times New Roman"/>
          <w:i/>
          <w:iCs/>
          <w:color w:val="000000"/>
          <w:sz w:val="24"/>
          <w:szCs w:val="24"/>
          <w:lang w:val="ro-MD"/>
        </w:rPr>
        <w:t xml:space="preserve"> care poate fi văzut și citit din toate direcțiile abordării.</w:t>
      </w:r>
    </w:p>
    <w:p w14:paraId="516F523E" w14:textId="77777777" w:rsidR="002C3647" w:rsidRPr="00A56CE3" w:rsidRDefault="002C3647" w:rsidP="002C3647">
      <w:pPr>
        <w:spacing w:after="100"/>
        <w:rPr>
          <w:rFonts w:ascii="Times New Roman" w:hAnsi="Times New Roman" w:cs="Times New Roman"/>
          <w:b/>
          <w:i/>
          <w:sz w:val="24"/>
          <w:szCs w:val="24"/>
          <w:lang w:val="ro-MD"/>
        </w:rPr>
      </w:pPr>
      <w:bookmarkStart w:id="9" w:name="bookmark85"/>
      <w:r w:rsidRPr="00A56CE3">
        <w:rPr>
          <w:rFonts w:ascii="Times New Roman" w:hAnsi="Times New Roman" w:cs="Times New Roman"/>
          <w:b/>
          <w:i/>
          <w:sz w:val="24"/>
          <w:szCs w:val="24"/>
          <w:lang w:val="ro-MD" w:eastAsia="ro-RO"/>
        </w:rPr>
        <w:t>Utilizare</w:t>
      </w:r>
      <w:bookmarkEnd w:id="9"/>
    </w:p>
    <w:p w14:paraId="36B3043E" w14:textId="77777777" w:rsidR="002C3647" w:rsidRPr="00A56CE3" w:rsidRDefault="002C3647" w:rsidP="00A56CE3">
      <w:pPr>
        <w:autoSpaceDE w:val="0"/>
        <w:autoSpaceDN w:val="0"/>
        <w:adjustRightInd w:val="0"/>
        <w:ind w:left="993" w:hanging="993"/>
        <w:jc w:val="both"/>
        <w:rPr>
          <w:rFonts w:ascii="Times New Roman" w:hAnsi="Times New Roman" w:cs="Times New Roman"/>
          <w:sz w:val="24"/>
          <w:szCs w:val="24"/>
          <w:lang w:val="ro-MD" w:eastAsia="ro-RO"/>
        </w:rPr>
      </w:pPr>
      <w:r w:rsidRPr="00A56CE3">
        <w:rPr>
          <w:rFonts w:ascii="Times New Roman" w:hAnsi="Times New Roman" w:cs="Times New Roman"/>
          <w:sz w:val="24"/>
          <w:szCs w:val="24"/>
          <w:lang w:val="ro-MD" w:eastAsia="ro-RO"/>
        </w:rPr>
        <w:t xml:space="preserve">5.2.10.1 </w:t>
      </w:r>
      <w:r w:rsidR="00A56CE3">
        <w:rPr>
          <w:rFonts w:ascii="Times New Roman" w:hAnsi="Times New Roman" w:cs="Times New Roman"/>
          <w:sz w:val="24"/>
          <w:szCs w:val="24"/>
          <w:lang w:val="ro-MD" w:eastAsia="ro-RO"/>
        </w:rPr>
        <w:t xml:space="preserve"> </w:t>
      </w:r>
      <w:r w:rsidRPr="00A56CE3">
        <w:rPr>
          <w:rFonts w:ascii="Times New Roman" w:hAnsi="Times New Roman" w:cs="Times New Roman"/>
          <w:sz w:val="24"/>
          <w:szCs w:val="24"/>
          <w:lang w:val="ro-MD" w:eastAsia="ro-RO"/>
        </w:rPr>
        <w:t xml:space="preserve">Se va marca </w:t>
      </w:r>
      <w:r w:rsidR="00A56CE3" w:rsidRPr="00A56CE3">
        <w:rPr>
          <w:rFonts w:ascii="Times New Roman" w:hAnsi="Times New Roman" w:cs="Times New Roman"/>
          <w:sz w:val="24"/>
          <w:szCs w:val="24"/>
          <w:lang w:val="ro-MD" w:eastAsia="ro-RO"/>
        </w:rPr>
        <w:t>denumirea</w:t>
      </w:r>
      <w:r w:rsidRPr="00A56CE3">
        <w:rPr>
          <w:rFonts w:ascii="Times New Roman" w:hAnsi="Times New Roman" w:cs="Times New Roman"/>
          <w:sz w:val="24"/>
          <w:szCs w:val="24"/>
          <w:lang w:val="ro-MD" w:eastAsia="ro-RO"/>
        </w:rPr>
        <w:t xml:space="preserve"> heliportului şi helipun</w:t>
      </w:r>
      <w:r w:rsidR="00A56CE3" w:rsidRPr="00A56CE3">
        <w:rPr>
          <w:rFonts w:ascii="Times New Roman" w:hAnsi="Times New Roman" w:cs="Times New Roman"/>
          <w:sz w:val="24"/>
          <w:szCs w:val="24"/>
          <w:lang w:val="ro-MD" w:eastAsia="ro-RO"/>
        </w:rPr>
        <w:t>telui</w:t>
      </w:r>
      <w:r w:rsidRPr="00A56CE3">
        <w:rPr>
          <w:rFonts w:ascii="Times New Roman" w:hAnsi="Times New Roman" w:cs="Times New Roman"/>
          <w:sz w:val="24"/>
          <w:szCs w:val="24"/>
          <w:lang w:val="ro-MD" w:eastAsia="ro-RO"/>
        </w:rPr>
        <w:t xml:space="preserve"> când alte mijloace de identificare vizuală sunt insuficiente</w:t>
      </w:r>
      <w:r w:rsidR="00E166E5" w:rsidRPr="00A56CE3">
        <w:rPr>
          <w:rFonts w:ascii="Times New Roman" w:hAnsi="Times New Roman" w:cs="Times New Roman"/>
          <w:sz w:val="24"/>
          <w:szCs w:val="24"/>
          <w:lang w:val="ro-MD" w:eastAsia="ro-RO"/>
        </w:rPr>
        <w:t>.</w:t>
      </w:r>
    </w:p>
    <w:p w14:paraId="0CB691B3" w14:textId="77777777" w:rsidR="00E166E5" w:rsidRPr="00A56CE3" w:rsidRDefault="00E166E5" w:rsidP="00E166E5">
      <w:pPr>
        <w:spacing w:after="100"/>
        <w:rPr>
          <w:rFonts w:ascii="Times New Roman" w:hAnsi="Times New Roman" w:cs="Times New Roman"/>
          <w:b/>
          <w:i/>
          <w:sz w:val="24"/>
          <w:szCs w:val="24"/>
          <w:lang w:val="ro-MD"/>
        </w:rPr>
      </w:pPr>
      <w:bookmarkStart w:id="10" w:name="bookmark86"/>
      <w:r w:rsidRPr="00A56CE3">
        <w:rPr>
          <w:rFonts w:ascii="Times New Roman" w:hAnsi="Times New Roman" w:cs="Times New Roman"/>
          <w:b/>
          <w:i/>
          <w:sz w:val="24"/>
          <w:szCs w:val="24"/>
          <w:lang w:val="ro-MD" w:eastAsia="ro-RO"/>
        </w:rPr>
        <w:t>Amplasare</w:t>
      </w:r>
      <w:bookmarkEnd w:id="10"/>
    </w:p>
    <w:p w14:paraId="530024F7" w14:textId="77777777" w:rsidR="009F55A8" w:rsidRPr="00A56CE3" w:rsidRDefault="009F55A8" w:rsidP="009F55A8">
      <w:pPr>
        <w:autoSpaceDE w:val="0"/>
        <w:autoSpaceDN w:val="0"/>
        <w:adjustRightInd w:val="0"/>
        <w:ind w:left="1008" w:hanging="1008"/>
        <w:jc w:val="both"/>
        <w:rPr>
          <w:rFonts w:ascii="Times New Roman" w:hAnsi="Times New Roman" w:cs="Times New Roman"/>
          <w:color w:val="000000"/>
          <w:sz w:val="24"/>
          <w:szCs w:val="24"/>
          <w:lang w:val="ro-MD"/>
        </w:rPr>
      </w:pPr>
      <w:r w:rsidRPr="00A56CE3">
        <w:rPr>
          <w:rFonts w:ascii="Times New Roman" w:hAnsi="Times New Roman" w:cs="Times New Roman"/>
          <w:color w:val="000000"/>
          <w:sz w:val="24"/>
          <w:szCs w:val="24"/>
          <w:lang w:val="ro-MD"/>
        </w:rPr>
        <w:t xml:space="preserve">5.2.10.2 </w:t>
      </w:r>
      <w:r w:rsidRPr="00A56CE3">
        <w:rPr>
          <w:rFonts w:ascii="Times New Roman" w:hAnsi="Times New Roman" w:cs="Times New Roman"/>
          <w:color w:val="000000"/>
          <w:sz w:val="24"/>
          <w:szCs w:val="24"/>
          <w:lang w:val="en-GB"/>
        </w:rPr>
        <w:tab/>
      </w:r>
      <w:r w:rsidRPr="00A56CE3">
        <w:rPr>
          <w:rFonts w:ascii="Times New Roman" w:hAnsi="Times New Roman" w:cs="Times New Roman"/>
          <w:color w:val="000000"/>
          <w:sz w:val="24"/>
          <w:szCs w:val="24"/>
          <w:lang w:val="ro-MD"/>
        </w:rPr>
        <w:t>În cazul în care există un sector de limitare a obstacolelor (LOS) pe helipunte</w:t>
      </w:r>
      <w:r w:rsidR="008500C5">
        <w:rPr>
          <w:rFonts w:ascii="Times New Roman" w:hAnsi="Times New Roman" w:cs="Times New Roman"/>
          <w:color w:val="000000"/>
          <w:sz w:val="24"/>
          <w:szCs w:val="24"/>
          <w:lang w:val="ro-MD"/>
        </w:rPr>
        <w:t>,</w:t>
      </w:r>
      <w:r w:rsidRPr="00A56CE3">
        <w:rPr>
          <w:rFonts w:ascii="Times New Roman" w:hAnsi="Times New Roman" w:cs="Times New Roman"/>
          <w:color w:val="000000"/>
          <w:sz w:val="24"/>
          <w:szCs w:val="24"/>
          <w:lang w:val="ro-MD"/>
        </w:rPr>
        <w:t xml:space="preserve"> marcajul trebui</w:t>
      </w:r>
      <w:r w:rsidR="008500C5">
        <w:rPr>
          <w:rFonts w:ascii="Times New Roman" w:hAnsi="Times New Roman" w:cs="Times New Roman"/>
          <w:color w:val="000000"/>
          <w:sz w:val="24"/>
          <w:szCs w:val="24"/>
          <w:lang w:val="ro-MD"/>
        </w:rPr>
        <w:t>e</w:t>
      </w:r>
      <w:r w:rsidRPr="00A56CE3">
        <w:rPr>
          <w:rFonts w:ascii="Times New Roman" w:hAnsi="Times New Roman" w:cs="Times New Roman"/>
          <w:color w:val="000000"/>
          <w:sz w:val="24"/>
          <w:szCs w:val="24"/>
          <w:lang w:val="ro-MD"/>
        </w:rPr>
        <w:t xml:space="preserve"> amplasat pe partea „identificării heliportului”. Pe un heliport ne-echipat special, situat pe partea laterală a navei, marcajul se aplică pe interiorul marcajului de identificare a heliportului, în spațiul dintre marcajul perimetral al zonei TLOF și LOS.</w:t>
      </w:r>
    </w:p>
    <w:p w14:paraId="479706A0" w14:textId="77777777" w:rsidR="00526A69" w:rsidRPr="00A56CE3" w:rsidRDefault="00526A69" w:rsidP="00526A69">
      <w:pPr>
        <w:spacing w:after="100"/>
        <w:rPr>
          <w:rFonts w:ascii="Times New Roman" w:hAnsi="Times New Roman" w:cs="Times New Roman"/>
          <w:b/>
          <w:i/>
          <w:sz w:val="24"/>
          <w:szCs w:val="24"/>
          <w:lang w:val="ro-MD"/>
        </w:rPr>
      </w:pPr>
      <w:bookmarkStart w:id="11" w:name="bookmark87"/>
      <w:r w:rsidRPr="00A56CE3">
        <w:rPr>
          <w:rFonts w:ascii="Times New Roman" w:hAnsi="Times New Roman" w:cs="Times New Roman"/>
          <w:b/>
          <w:i/>
          <w:sz w:val="24"/>
          <w:szCs w:val="24"/>
          <w:lang w:val="ro-MD" w:eastAsia="ro-RO"/>
        </w:rPr>
        <w:t>Caracteristici</w:t>
      </w:r>
      <w:bookmarkEnd w:id="11"/>
    </w:p>
    <w:p w14:paraId="07E5FB60" w14:textId="77777777" w:rsidR="00526A69" w:rsidRPr="00A56CE3" w:rsidRDefault="00526A69" w:rsidP="00DC6AE4">
      <w:pPr>
        <w:pStyle w:val="Bodytext131"/>
        <w:numPr>
          <w:ilvl w:val="3"/>
          <w:numId w:val="20"/>
        </w:numPr>
        <w:shd w:val="clear" w:color="auto" w:fill="auto"/>
        <w:spacing w:before="0" w:after="100" w:line="240" w:lineRule="auto"/>
        <w:ind w:left="993" w:hanging="993"/>
        <w:jc w:val="both"/>
        <w:rPr>
          <w:i w:val="0"/>
          <w:sz w:val="24"/>
          <w:szCs w:val="24"/>
          <w:lang w:val="ro-MD"/>
        </w:rPr>
      </w:pPr>
      <w:r w:rsidRPr="00A56CE3">
        <w:rPr>
          <w:i w:val="0"/>
          <w:sz w:val="24"/>
          <w:szCs w:val="24"/>
          <w:lang w:val="ro-MD" w:eastAsia="ro-RO"/>
        </w:rPr>
        <w:t xml:space="preserve">Marcajul </w:t>
      </w:r>
      <w:r w:rsidR="008500C5">
        <w:rPr>
          <w:i w:val="0"/>
          <w:sz w:val="24"/>
          <w:szCs w:val="24"/>
          <w:lang w:val="ro-MD" w:eastAsia="ro-RO"/>
        </w:rPr>
        <w:t>denumirii</w:t>
      </w:r>
      <w:r w:rsidRPr="00A56CE3">
        <w:rPr>
          <w:i w:val="0"/>
          <w:sz w:val="24"/>
          <w:szCs w:val="24"/>
          <w:lang w:val="ro-MD" w:eastAsia="ro-RO"/>
        </w:rPr>
        <w:t xml:space="preserve"> heliportului constă din </w:t>
      </w:r>
      <w:r w:rsidR="008500C5">
        <w:rPr>
          <w:i w:val="0"/>
          <w:sz w:val="24"/>
          <w:szCs w:val="24"/>
          <w:lang w:val="ro-MD" w:eastAsia="ro-RO"/>
        </w:rPr>
        <w:t>denumirea</w:t>
      </w:r>
      <w:r w:rsidRPr="00A56CE3">
        <w:rPr>
          <w:i w:val="0"/>
          <w:sz w:val="24"/>
          <w:szCs w:val="24"/>
          <w:lang w:val="ro-MD" w:eastAsia="ro-RO"/>
        </w:rPr>
        <w:t xml:space="preserve"> sau indicativul alfanumeric utilizat în </w:t>
      </w:r>
      <w:r w:rsidR="008500C5" w:rsidRPr="00A56CE3">
        <w:rPr>
          <w:i w:val="0"/>
          <w:sz w:val="24"/>
          <w:szCs w:val="24"/>
          <w:lang w:val="ro-MD" w:eastAsia="ro-RO"/>
        </w:rPr>
        <w:t>comunicațiile</w:t>
      </w:r>
      <w:r w:rsidRPr="00A56CE3">
        <w:rPr>
          <w:i w:val="0"/>
          <w:sz w:val="24"/>
          <w:szCs w:val="24"/>
          <w:lang w:val="ro-MD" w:eastAsia="ro-RO"/>
        </w:rPr>
        <w:t xml:space="preserve"> radio (R/T).</w:t>
      </w:r>
    </w:p>
    <w:p w14:paraId="1CE93DC9" w14:textId="77777777" w:rsidR="00526A69" w:rsidRPr="00A56CE3" w:rsidRDefault="00526A69" w:rsidP="00DC6AE4">
      <w:pPr>
        <w:pStyle w:val="Bodytext131"/>
        <w:numPr>
          <w:ilvl w:val="3"/>
          <w:numId w:val="20"/>
        </w:numPr>
        <w:shd w:val="clear" w:color="auto" w:fill="auto"/>
        <w:spacing w:before="0" w:after="100" w:line="240" w:lineRule="auto"/>
        <w:ind w:left="993" w:hanging="993"/>
        <w:jc w:val="both"/>
        <w:rPr>
          <w:i w:val="0"/>
          <w:sz w:val="24"/>
          <w:szCs w:val="24"/>
          <w:lang w:val="ro-MD"/>
        </w:rPr>
      </w:pPr>
      <w:r w:rsidRPr="00A56CE3">
        <w:rPr>
          <w:i w:val="0"/>
          <w:sz w:val="24"/>
          <w:szCs w:val="24"/>
          <w:lang w:val="ro-MD" w:eastAsia="ro-RO"/>
        </w:rPr>
        <w:t>Pentru a putea fi utilizat noaptea sau când vizibilitatea este scăzută marcajul nominativ al heliportului va fi luminat la interior sau exterior</w:t>
      </w:r>
      <w:r w:rsidRPr="00A56CE3">
        <w:rPr>
          <w:rStyle w:val="Bodytext130"/>
          <w:sz w:val="24"/>
          <w:szCs w:val="24"/>
          <w:lang w:val="ro-MD"/>
        </w:rPr>
        <w:t>.</w:t>
      </w:r>
    </w:p>
    <w:p w14:paraId="3AF40C6E" w14:textId="77777777" w:rsidR="00526A69" w:rsidRPr="00A56CE3" w:rsidRDefault="00526A69" w:rsidP="008500C5">
      <w:pPr>
        <w:pStyle w:val="Bodytext131"/>
        <w:shd w:val="clear" w:color="auto" w:fill="auto"/>
        <w:spacing w:before="0" w:after="100" w:line="240" w:lineRule="auto"/>
        <w:ind w:left="993" w:hanging="993"/>
        <w:rPr>
          <w:rStyle w:val="Bodytext130"/>
          <w:b/>
          <w:i/>
          <w:iCs/>
          <w:sz w:val="24"/>
          <w:szCs w:val="24"/>
          <w:lang w:val="ro-MD"/>
        </w:rPr>
      </w:pPr>
    </w:p>
    <w:p w14:paraId="3F8DAB95" w14:textId="77777777" w:rsidR="00526A69" w:rsidRPr="00A56CE3" w:rsidRDefault="00526A69" w:rsidP="00526A69">
      <w:pPr>
        <w:pStyle w:val="Bodytext131"/>
        <w:shd w:val="clear" w:color="auto" w:fill="auto"/>
        <w:spacing w:before="0" w:after="0" w:line="240" w:lineRule="auto"/>
        <w:ind w:left="1134" w:hanging="1134"/>
        <w:rPr>
          <w:b/>
          <w:sz w:val="24"/>
          <w:szCs w:val="24"/>
          <w:lang w:val="ro-MD"/>
        </w:rPr>
      </w:pPr>
      <w:r w:rsidRPr="00A56CE3">
        <w:rPr>
          <w:b/>
          <w:sz w:val="24"/>
          <w:szCs w:val="24"/>
          <w:lang w:val="ro-MD" w:eastAsia="ro-RO"/>
        </w:rPr>
        <w:t>FATO de tip pistă</w:t>
      </w:r>
    </w:p>
    <w:p w14:paraId="38FC41E1" w14:textId="77777777" w:rsidR="00526A69" w:rsidRPr="00A56CE3" w:rsidRDefault="008500C5" w:rsidP="00DC6AE4">
      <w:pPr>
        <w:pStyle w:val="Bodytext131"/>
        <w:numPr>
          <w:ilvl w:val="3"/>
          <w:numId w:val="20"/>
        </w:numPr>
        <w:shd w:val="clear" w:color="auto" w:fill="auto"/>
        <w:tabs>
          <w:tab w:val="left" w:pos="1191"/>
        </w:tabs>
        <w:spacing w:before="0" w:after="100" w:line="240" w:lineRule="auto"/>
        <w:ind w:left="993" w:hanging="993"/>
        <w:rPr>
          <w:rStyle w:val="Bodytext130"/>
          <w:i/>
          <w:iCs/>
          <w:sz w:val="24"/>
          <w:szCs w:val="24"/>
          <w:lang w:val="ro-MD"/>
        </w:rPr>
      </w:pPr>
      <w:r w:rsidRPr="00A56CE3">
        <w:rPr>
          <w:i w:val="0"/>
          <w:sz w:val="24"/>
          <w:szCs w:val="24"/>
          <w:lang w:val="ro-MD" w:eastAsia="ro-RO"/>
        </w:rPr>
        <w:t>Înălțimea</w:t>
      </w:r>
      <w:r w:rsidR="00526A69" w:rsidRPr="00A56CE3">
        <w:rPr>
          <w:i w:val="0"/>
          <w:sz w:val="24"/>
          <w:szCs w:val="24"/>
          <w:lang w:val="ro-MD" w:eastAsia="ro-RO"/>
        </w:rPr>
        <w:t xml:space="preserve"> caracterelor ce constituie marcajul va fi de cel </w:t>
      </w:r>
      <w:r w:rsidRPr="00A56CE3">
        <w:rPr>
          <w:i w:val="0"/>
          <w:sz w:val="24"/>
          <w:szCs w:val="24"/>
          <w:lang w:val="ro-MD" w:eastAsia="ro-RO"/>
        </w:rPr>
        <w:t>puțin</w:t>
      </w:r>
      <w:r w:rsidR="00526A69" w:rsidRPr="00A56CE3">
        <w:rPr>
          <w:i w:val="0"/>
          <w:sz w:val="24"/>
          <w:szCs w:val="24"/>
          <w:lang w:val="ro-MD" w:eastAsia="ro-RO"/>
        </w:rPr>
        <w:t xml:space="preserve"> 3 m</w:t>
      </w:r>
      <w:r w:rsidR="00526A69" w:rsidRPr="00A56CE3">
        <w:rPr>
          <w:rStyle w:val="Bodytext130"/>
          <w:sz w:val="24"/>
          <w:szCs w:val="24"/>
          <w:lang w:val="ro-MD"/>
        </w:rPr>
        <w:t xml:space="preserve">. </w:t>
      </w:r>
    </w:p>
    <w:p w14:paraId="40782AE8" w14:textId="77777777" w:rsidR="00526A69" w:rsidRPr="00A56CE3" w:rsidRDefault="00526A69" w:rsidP="00526A69">
      <w:pPr>
        <w:pStyle w:val="Bodytext131"/>
        <w:shd w:val="clear" w:color="auto" w:fill="auto"/>
        <w:tabs>
          <w:tab w:val="left" w:pos="1191"/>
        </w:tabs>
        <w:spacing w:before="0" w:after="100" w:line="240" w:lineRule="auto"/>
        <w:ind w:left="1134" w:firstLine="0"/>
        <w:rPr>
          <w:rStyle w:val="Bodytext130"/>
          <w:i/>
          <w:iCs/>
          <w:sz w:val="24"/>
          <w:szCs w:val="24"/>
          <w:lang w:val="ro-MD"/>
        </w:rPr>
      </w:pPr>
    </w:p>
    <w:p w14:paraId="5D12DBC6" w14:textId="77777777" w:rsidR="00526A69" w:rsidRPr="008500C5" w:rsidRDefault="00526A69" w:rsidP="00526A69">
      <w:pPr>
        <w:pStyle w:val="Bodytext131"/>
        <w:shd w:val="clear" w:color="auto" w:fill="auto"/>
        <w:tabs>
          <w:tab w:val="left" w:pos="1191"/>
        </w:tabs>
        <w:spacing w:before="0" w:after="100" w:line="240" w:lineRule="auto"/>
        <w:ind w:firstLine="0"/>
        <w:rPr>
          <w:b/>
          <w:i w:val="0"/>
          <w:sz w:val="24"/>
          <w:szCs w:val="24"/>
          <w:lang w:val="ro-MD"/>
        </w:rPr>
      </w:pPr>
      <w:r w:rsidRPr="008500C5">
        <w:rPr>
          <w:rStyle w:val="BodytextItalic2"/>
          <w:rFonts w:ascii="Times New Roman" w:hAnsi="Times New Roman" w:cs="Times New Roman"/>
          <w:b/>
          <w:i/>
          <w:sz w:val="24"/>
          <w:szCs w:val="24"/>
          <w:lang w:val="ro-MD" w:eastAsia="ro-RO"/>
        </w:rPr>
        <w:t xml:space="preserve">Toate FATO, cu </w:t>
      </w:r>
      <w:r w:rsidR="008500C5" w:rsidRPr="008500C5">
        <w:rPr>
          <w:rStyle w:val="BodytextItalic2"/>
          <w:rFonts w:ascii="Times New Roman" w:hAnsi="Times New Roman" w:cs="Times New Roman"/>
          <w:b/>
          <w:i/>
          <w:sz w:val="24"/>
          <w:szCs w:val="24"/>
          <w:lang w:val="ro-MD" w:eastAsia="ro-RO"/>
        </w:rPr>
        <w:t>excepția</w:t>
      </w:r>
      <w:r w:rsidRPr="008500C5">
        <w:rPr>
          <w:rStyle w:val="BodytextItalic2"/>
          <w:rFonts w:ascii="Times New Roman" w:hAnsi="Times New Roman" w:cs="Times New Roman"/>
          <w:b/>
          <w:i/>
          <w:sz w:val="24"/>
          <w:szCs w:val="24"/>
          <w:lang w:val="ro-MD" w:eastAsia="ro-RO"/>
        </w:rPr>
        <w:t xml:space="preserve"> FATO de tip pistă</w:t>
      </w:r>
    </w:p>
    <w:p w14:paraId="37861E6F" w14:textId="77777777" w:rsidR="002C3647" w:rsidRPr="00A56CE3" w:rsidRDefault="00526A69" w:rsidP="008500C5">
      <w:pPr>
        <w:tabs>
          <w:tab w:val="left" w:pos="993"/>
        </w:tabs>
        <w:autoSpaceDE w:val="0"/>
        <w:autoSpaceDN w:val="0"/>
        <w:adjustRightInd w:val="0"/>
        <w:ind w:left="993" w:hanging="993"/>
        <w:jc w:val="both"/>
        <w:rPr>
          <w:rFonts w:ascii="Times New Roman" w:eastAsia="Arial" w:hAnsi="Times New Roman" w:cs="Times New Roman"/>
          <w:b/>
          <w:iCs/>
          <w:sz w:val="24"/>
          <w:szCs w:val="24"/>
          <w:lang w:val="ro-MD"/>
        </w:rPr>
      </w:pPr>
      <w:r w:rsidRPr="00A56CE3">
        <w:rPr>
          <w:rFonts w:ascii="Times New Roman" w:hAnsi="Times New Roman" w:cs="Times New Roman"/>
          <w:sz w:val="24"/>
          <w:szCs w:val="24"/>
          <w:lang w:val="ro-MD" w:eastAsia="ro-RO"/>
        </w:rPr>
        <w:t xml:space="preserve">5.2.10.6 </w:t>
      </w:r>
      <w:r w:rsidR="008500C5">
        <w:rPr>
          <w:rFonts w:ascii="Times New Roman" w:hAnsi="Times New Roman" w:cs="Times New Roman"/>
          <w:sz w:val="24"/>
          <w:szCs w:val="24"/>
          <w:lang w:val="ro-MD" w:eastAsia="ro-RO"/>
        </w:rPr>
        <w:t xml:space="preserve"> </w:t>
      </w:r>
      <w:r w:rsidRPr="00A56CE3">
        <w:rPr>
          <w:rFonts w:ascii="Times New Roman" w:hAnsi="Times New Roman" w:cs="Times New Roman"/>
          <w:sz w:val="24"/>
          <w:szCs w:val="24"/>
          <w:lang w:val="ro-MD" w:eastAsia="ro-RO"/>
        </w:rPr>
        <w:t xml:space="preserve">Caracterele marcajului trebuie să nu fie mai mici de 1,5 m </w:t>
      </w:r>
      <w:r w:rsidR="008500C5" w:rsidRPr="00A56CE3">
        <w:rPr>
          <w:rFonts w:ascii="Times New Roman" w:hAnsi="Times New Roman" w:cs="Times New Roman"/>
          <w:sz w:val="24"/>
          <w:szCs w:val="24"/>
          <w:lang w:val="ro-MD" w:eastAsia="ro-RO"/>
        </w:rPr>
        <w:t>înălțime</w:t>
      </w:r>
      <w:r w:rsidRPr="00A56CE3">
        <w:rPr>
          <w:rFonts w:ascii="Times New Roman" w:hAnsi="Times New Roman" w:cs="Times New Roman"/>
          <w:sz w:val="24"/>
          <w:szCs w:val="24"/>
          <w:lang w:val="ro-MD" w:eastAsia="ro-RO"/>
        </w:rPr>
        <w:t xml:space="preserve"> la heliporturi de </w:t>
      </w:r>
      <w:r w:rsidR="008500C5" w:rsidRPr="00A56CE3">
        <w:rPr>
          <w:rFonts w:ascii="Times New Roman" w:hAnsi="Times New Roman" w:cs="Times New Roman"/>
          <w:sz w:val="24"/>
          <w:szCs w:val="24"/>
          <w:lang w:val="ro-MD" w:eastAsia="ro-RO"/>
        </w:rPr>
        <w:t>suprafaț</w:t>
      </w:r>
      <w:r w:rsidR="008500C5">
        <w:rPr>
          <w:rFonts w:ascii="Times New Roman" w:hAnsi="Times New Roman" w:cs="Times New Roman"/>
          <w:sz w:val="24"/>
          <w:szCs w:val="24"/>
          <w:lang w:val="ro-MD" w:eastAsia="ro-RO"/>
        </w:rPr>
        <w:t>ă</w:t>
      </w:r>
      <w:r w:rsidRPr="00A56CE3">
        <w:rPr>
          <w:rFonts w:ascii="Times New Roman" w:hAnsi="Times New Roman" w:cs="Times New Roman"/>
          <w:sz w:val="24"/>
          <w:szCs w:val="24"/>
          <w:lang w:val="ro-MD" w:eastAsia="ro-RO"/>
        </w:rPr>
        <w:t xml:space="preserve"> </w:t>
      </w:r>
      <w:r w:rsidR="008500C5" w:rsidRPr="00A56CE3">
        <w:rPr>
          <w:rFonts w:ascii="Times New Roman" w:hAnsi="Times New Roman" w:cs="Times New Roman"/>
          <w:sz w:val="24"/>
          <w:szCs w:val="24"/>
          <w:lang w:val="ro-MD" w:eastAsia="ro-RO"/>
        </w:rPr>
        <w:t>și</w:t>
      </w:r>
      <w:r w:rsidRPr="00A56CE3">
        <w:rPr>
          <w:rFonts w:ascii="Times New Roman" w:hAnsi="Times New Roman" w:cs="Times New Roman"/>
          <w:sz w:val="24"/>
          <w:szCs w:val="24"/>
          <w:lang w:val="ro-MD" w:eastAsia="ro-RO"/>
        </w:rPr>
        <w:t xml:space="preserve"> nu mai </w:t>
      </w:r>
      <w:r w:rsidR="008500C5" w:rsidRPr="00A56CE3">
        <w:rPr>
          <w:rFonts w:ascii="Times New Roman" w:hAnsi="Times New Roman" w:cs="Times New Roman"/>
          <w:sz w:val="24"/>
          <w:szCs w:val="24"/>
          <w:lang w:val="ro-MD" w:eastAsia="ro-RO"/>
        </w:rPr>
        <w:t>puțin</w:t>
      </w:r>
      <w:r w:rsidRPr="00A56CE3">
        <w:rPr>
          <w:rFonts w:ascii="Times New Roman" w:hAnsi="Times New Roman" w:cs="Times New Roman"/>
          <w:sz w:val="24"/>
          <w:szCs w:val="24"/>
          <w:lang w:val="ro-MD" w:eastAsia="ro-RO"/>
        </w:rPr>
        <w:t xml:space="preserve"> de 1,2 m la heliporturi în terase, helipunţi </w:t>
      </w:r>
      <w:r w:rsidR="008500C5" w:rsidRPr="00A56CE3">
        <w:rPr>
          <w:rFonts w:ascii="Times New Roman" w:hAnsi="Times New Roman" w:cs="Times New Roman"/>
          <w:sz w:val="24"/>
          <w:szCs w:val="24"/>
          <w:lang w:val="ro-MD" w:eastAsia="ro-RO"/>
        </w:rPr>
        <w:t>și</w:t>
      </w:r>
      <w:r w:rsidRPr="00A56CE3">
        <w:rPr>
          <w:rFonts w:ascii="Times New Roman" w:hAnsi="Times New Roman" w:cs="Times New Roman"/>
          <w:sz w:val="24"/>
          <w:szCs w:val="24"/>
          <w:lang w:val="ro-MD" w:eastAsia="ro-RO"/>
        </w:rPr>
        <w:t xml:space="preserve"> heliporturi pe navă. Culoarea marcajului va contrasta cu fundalul </w:t>
      </w:r>
      <w:r w:rsidR="008500C5" w:rsidRPr="00A56CE3">
        <w:rPr>
          <w:rFonts w:ascii="Times New Roman" w:hAnsi="Times New Roman" w:cs="Times New Roman"/>
          <w:sz w:val="24"/>
          <w:szCs w:val="24"/>
          <w:lang w:val="ro-MD" w:eastAsia="ro-RO"/>
        </w:rPr>
        <w:t>și</w:t>
      </w:r>
      <w:r w:rsidRPr="00A56CE3">
        <w:rPr>
          <w:rFonts w:ascii="Times New Roman" w:hAnsi="Times New Roman" w:cs="Times New Roman"/>
          <w:sz w:val="24"/>
          <w:szCs w:val="24"/>
          <w:lang w:val="ro-MD" w:eastAsia="ro-RO"/>
        </w:rPr>
        <w:t xml:space="preserve"> va fi, de </w:t>
      </w:r>
      <w:r w:rsidR="008500C5" w:rsidRPr="00A56CE3">
        <w:rPr>
          <w:rFonts w:ascii="Times New Roman" w:hAnsi="Times New Roman" w:cs="Times New Roman"/>
          <w:sz w:val="24"/>
          <w:szCs w:val="24"/>
          <w:lang w:val="ro-MD" w:eastAsia="ro-RO"/>
        </w:rPr>
        <w:t>preferință</w:t>
      </w:r>
      <w:r w:rsidRPr="00A56CE3">
        <w:rPr>
          <w:rFonts w:ascii="Times New Roman" w:hAnsi="Times New Roman" w:cs="Times New Roman"/>
          <w:sz w:val="24"/>
          <w:szCs w:val="24"/>
          <w:lang w:val="ro-MD" w:eastAsia="ro-RO"/>
        </w:rPr>
        <w:t>, albă</w:t>
      </w:r>
      <w:r w:rsidR="008500C5">
        <w:rPr>
          <w:rFonts w:ascii="Times New Roman" w:hAnsi="Times New Roman" w:cs="Times New Roman"/>
          <w:sz w:val="24"/>
          <w:szCs w:val="24"/>
          <w:lang w:val="ro-MD" w:eastAsia="ro-RO"/>
        </w:rPr>
        <w:t>.</w:t>
      </w:r>
    </w:p>
    <w:p w14:paraId="2F4A6A8E" w14:textId="77777777" w:rsidR="00A42088" w:rsidRPr="009276DA" w:rsidRDefault="00A42088" w:rsidP="00A42088">
      <w:pPr>
        <w:autoSpaceDE w:val="0"/>
        <w:autoSpaceDN w:val="0"/>
        <w:adjustRightInd w:val="0"/>
        <w:rPr>
          <w:rFonts w:ascii="Times New Roman" w:hAnsi="Times New Roman" w:cs="Times New Roman"/>
          <w:b/>
          <w:color w:val="000000"/>
          <w:sz w:val="24"/>
          <w:szCs w:val="24"/>
          <w:lang w:val="ro-MD"/>
        </w:rPr>
      </w:pPr>
      <w:r w:rsidRPr="009276DA">
        <w:rPr>
          <w:rFonts w:ascii="Times New Roman" w:hAnsi="Times New Roman" w:cs="Times New Roman"/>
          <w:b/>
          <w:color w:val="000000"/>
          <w:sz w:val="24"/>
          <w:szCs w:val="24"/>
          <w:lang w:val="ro-MD"/>
        </w:rPr>
        <w:t xml:space="preserve">5.2.11 </w:t>
      </w:r>
      <w:r w:rsidRPr="009276DA">
        <w:rPr>
          <w:rFonts w:ascii="Times New Roman" w:hAnsi="Times New Roman" w:cs="Times New Roman"/>
          <w:b/>
          <w:color w:val="000000"/>
          <w:sz w:val="24"/>
          <w:szCs w:val="24"/>
          <w:lang w:val="ro-MD"/>
        </w:rPr>
        <w:tab/>
        <w:t>Marcarea (</w:t>
      </w:r>
      <w:proofErr w:type="spellStart"/>
      <w:r w:rsidRPr="00667D87">
        <w:rPr>
          <w:rFonts w:ascii="Times New Roman" w:hAnsi="Times New Roman" w:cs="Times New Roman"/>
          <w:b/>
          <w:color w:val="000000"/>
          <w:sz w:val="24"/>
          <w:szCs w:val="24"/>
          <w:lang w:val="en-US"/>
        </w:rPr>
        <w:t>chevronul</w:t>
      </w:r>
      <w:proofErr w:type="spellEnd"/>
      <w:r w:rsidRPr="009276DA">
        <w:rPr>
          <w:rFonts w:ascii="Times New Roman" w:hAnsi="Times New Roman" w:cs="Times New Roman"/>
          <w:b/>
          <w:color w:val="000000"/>
          <w:sz w:val="24"/>
          <w:szCs w:val="24"/>
          <w:lang w:val="ro-MD"/>
        </w:rPr>
        <w:t>) sectorului liber de obstacole pe helipunte</w:t>
      </w:r>
    </w:p>
    <w:p w14:paraId="54E6A872" w14:textId="77777777" w:rsidR="00A42088" w:rsidRPr="009276DA" w:rsidRDefault="00A42088" w:rsidP="009276DA">
      <w:pPr>
        <w:autoSpaceDE w:val="0"/>
        <w:autoSpaceDN w:val="0"/>
        <w:adjustRightInd w:val="0"/>
        <w:ind w:left="1418" w:hanging="709"/>
        <w:jc w:val="both"/>
        <w:rPr>
          <w:rFonts w:ascii="Times New Roman" w:hAnsi="Times New Roman" w:cs="Times New Roman"/>
          <w:i/>
          <w:iCs/>
          <w:color w:val="000000"/>
          <w:sz w:val="24"/>
          <w:szCs w:val="24"/>
          <w:lang w:val="ro-MD"/>
        </w:rPr>
      </w:pPr>
      <w:r w:rsidRPr="009276DA">
        <w:rPr>
          <w:rFonts w:ascii="Times New Roman" w:hAnsi="Times New Roman" w:cs="Times New Roman"/>
          <w:b/>
          <w:bCs/>
          <w:i/>
          <w:iCs/>
          <w:color w:val="000000"/>
          <w:sz w:val="24"/>
          <w:szCs w:val="24"/>
          <w:lang w:val="ro-MD"/>
        </w:rPr>
        <w:t>Notă.</w:t>
      </w:r>
      <w:r w:rsidRPr="009276DA">
        <w:rPr>
          <w:rFonts w:ascii="Times New Roman" w:hAnsi="Times New Roman" w:cs="Times New Roman"/>
          <w:i/>
          <w:iCs/>
          <w:color w:val="000000"/>
          <w:sz w:val="24"/>
          <w:szCs w:val="24"/>
          <w:lang w:val="ro-MD"/>
        </w:rPr>
        <w:t xml:space="preserve"> </w:t>
      </w:r>
      <w:r w:rsidRPr="009276DA">
        <w:rPr>
          <w:rFonts w:ascii="Times New Roman" w:hAnsi="Times New Roman" w:cs="Times New Roman"/>
          <w:color w:val="000000"/>
          <w:sz w:val="24"/>
          <w:szCs w:val="24"/>
          <w:lang w:val="ro-MD"/>
        </w:rPr>
        <w:tab/>
      </w:r>
      <w:r w:rsidRPr="009276DA">
        <w:rPr>
          <w:rFonts w:ascii="Times New Roman" w:hAnsi="Times New Roman" w:cs="Times New Roman"/>
          <w:i/>
          <w:iCs/>
          <w:color w:val="000000"/>
          <w:sz w:val="24"/>
          <w:szCs w:val="24"/>
          <w:lang w:val="ro-MD"/>
        </w:rPr>
        <w:t xml:space="preserve">Scopul marcării (chevronului) sectorului liber de obstacole pe helipunte este de a indica direcția și </w:t>
      </w:r>
      <w:r w:rsidRPr="009276DA">
        <w:rPr>
          <w:rFonts w:ascii="Times New Roman" w:hAnsi="Times New Roman" w:cs="Times New Roman"/>
          <w:i/>
          <w:color w:val="000000"/>
          <w:sz w:val="24"/>
          <w:szCs w:val="24"/>
          <w:lang w:val="ro-MD"/>
        </w:rPr>
        <w:t>limitele</w:t>
      </w:r>
      <w:r w:rsidRPr="009276DA">
        <w:rPr>
          <w:rFonts w:ascii="Times New Roman" w:hAnsi="Times New Roman" w:cs="Times New Roman"/>
          <w:i/>
          <w:iCs/>
          <w:color w:val="000000"/>
          <w:sz w:val="24"/>
          <w:szCs w:val="24"/>
          <w:lang w:val="ro-MD"/>
        </w:rPr>
        <w:t xml:space="preserve"> sectorului liber de obstacole deasupra nivelului helipuntei pentru direcțiile preferate de apropiere finală </w:t>
      </w:r>
      <w:r w:rsidR="009276DA" w:rsidRPr="009276DA">
        <w:rPr>
          <w:rFonts w:ascii="Times New Roman" w:hAnsi="Times New Roman" w:cs="Times New Roman"/>
          <w:i/>
          <w:iCs/>
          <w:color w:val="000000"/>
          <w:sz w:val="24"/>
          <w:szCs w:val="24"/>
          <w:lang w:val="ro-MD"/>
        </w:rPr>
        <w:t>și</w:t>
      </w:r>
      <w:r w:rsidRPr="009276DA">
        <w:rPr>
          <w:rFonts w:ascii="Times New Roman" w:hAnsi="Times New Roman" w:cs="Times New Roman"/>
          <w:i/>
          <w:iCs/>
          <w:color w:val="000000"/>
          <w:sz w:val="24"/>
          <w:szCs w:val="24"/>
          <w:lang w:val="ro-MD"/>
        </w:rPr>
        <w:t xml:space="preserve"> de decolare.</w:t>
      </w:r>
    </w:p>
    <w:p w14:paraId="2FD8F59B" w14:textId="77777777" w:rsidR="00A42088" w:rsidRPr="009276DA" w:rsidRDefault="00A42088" w:rsidP="00A42088">
      <w:pPr>
        <w:pStyle w:val="Bodytext121"/>
        <w:shd w:val="clear" w:color="auto" w:fill="auto"/>
        <w:spacing w:after="100" w:line="240" w:lineRule="auto"/>
        <w:rPr>
          <w:sz w:val="24"/>
          <w:szCs w:val="24"/>
          <w:lang w:val="ro-MD"/>
        </w:rPr>
      </w:pPr>
      <w:bookmarkStart w:id="12" w:name="bookmark88"/>
      <w:r w:rsidRPr="009276DA">
        <w:rPr>
          <w:sz w:val="24"/>
          <w:szCs w:val="24"/>
          <w:lang w:val="ro-MD" w:eastAsia="ro-RO"/>
        </w:rPr>
        <w:t>Utilizare</w:t>
      </w:r>
      <w:bookmarkEnd w:id="12"/>
    </w:p>
    <w:p w14:paraId="31530D22" w14:textId="77777777" w:rsidR="00A42088" w:rsidRPr="009276DA" w:rsidRDefault="009276DA" w:rsidP="009276DA">
      <w:pPr>
        <w:pStyle w:val="aa"/>
        <w:shd w:val="clear" w:color="auto" w:fill="auto"/>
        <w:spacing w:before="0" w:after="100" w:line="240" w:lineRule="auto"/>
        <w:ind w:left="993" w:hanging="993"/>
        <w:rPr>
          <w:rFonts w:ascii="Times New Roman" w:hAnsi="Times New Roman" w:cs="Times New Roman"/>
          <w:sz w:val="24"/>
          <w:szCs w:val="24"/>
          <w:lang w:val="ro-MD"/>
        </w:rPr>
      </w:pPr>
      <w:r w:rsidRPr="009276DA">
        <w:rPr>
          <w:rFonts w:ascii="Times New Roman" w:hAnsi="Times New Roman" w:cs="Times New Roman"/>
          <w:sz w:val="24"/>
          <w:szCs w:val="24"/>
          <w:lang w:val="en-GB" w:eastAsia="ro-RO"/>
        </w:rPr>
        <w:t>5</w:t>
      </w:r>
      <w:r>
        <w:rPr>
          <w:rFonts w:ascii="Times New Roman" w:hAnsi="Times New Roman" w:cs="Times New Roman"/>
          <w:sz w:val="24"/>
          <w:szCs w:val="24"/>
          <w:lang w:val="en-GB" w:eastAsia="ro-RO"/>
        </w:rPr>
        <w:t>.2.11.1</w:t>
      </w:r>
      <w:r>
        <w:rPr>
          <w:rFonts w:ascii="Times New Roman" w:hAnsi="Times New Roman" w:cs="Times New Roman"/>
          <w:sz w:val="24"/>
          <w:szCs w:val="24"/>
          <w:lang w:val="en-GB" w:eastAsia="ro-RO"/>
        </w:rPr>
        <w:tab/>
      </w:r>
      <w:r w:rsidR="00A42088" w:rsidRPr="009276DA">
        <w:rPr>
          <w:rFonts w:ascii="Times New Roman" w:hAnsi="Times New Roman" w:cs="Times New Roman"/>
          <w:sz w:val="24"/>
          <w:szCs w:val="24"/>
          <w:lang w:val="ro-MD" w:eastAsia="ro-RO"/>
        </w:rPr>
        <w:t>O helipunte cu obstacole adiacente care trec peste nivelul helipunţii trebuie să aibă un marcaj al sectorului liber de obstacole</w:t>
      </w:r>
      <w:r w:rsidR="00A42088" w:rsidRPr="009276DA">
        <w:rPr>
          <w:rFonts w:ascii="Times New Roman" w:hAnsi="Times New Roman" w:cs="Times New Roman"/>
          <w:sz w:val="24"/>
          <w:szCs w:val="24"/>
          <w:lang w:val="ro-MD"/>
        </w:rPr>
        <w:t>.</w:t>
      </w:r>
    </w:p>
    <w:p w14:paraId="5A2B9250" w14:textId="77777777" w:rsidR="00A42088" w:rsidRPr="009276DA" w:rsidRDefault="00A42088" w:rsidP="00A42088">
      <w:pPr>
        <w:pStyle w:val="Bodytext121"/>
        <w:shd w:val="clear" w:color="auto" w:fill="auto"/>
        <w:spacing w:after="100" w:line="240" w:lineRule="auto"/>
        <w:rPr>
          <w:rStyle w:val="Bodytext120"/>
          <w:b/>
          <w:bCs/>
          <w:i/>
          <w:iCs/>
          <w:sz w:val="24"/>
          <w:szCs w:val="24"/>
          <w:lang w:val="ro-MD"/>
        </w:rPr>
      </w:pPr>
    </w:p>
    <w:p w14:paraId="5498F368" w14:textId="77777777" w:rsidR="00A42088" w:rsidRPr="009276DA" w:rsidRDefault="00A42088" w:rsidP="00A42088">
      <w:pPr>
        <w:pStyle w:val="Bodytext121"/>
        <w:shd w:val="clear" w:color="auto" w:fill="auto"/>
        <w:spacing w:after="100" w:line="240" w:lineRule="auto"/>
        <w:rPr>
          <w:sz w:val="24"/>
          <w:szCs w:val="24"/>
          <w:lang w:val="ro-MD"/>
        </w:rPr>
      </w:pPr>
      <w:bookmarkStart w:id="13" w:name="bookmark89"/>
      <w:r w:rsidRPr="009276DA">
        <w:rPr>
          <w:sz w:val="24"/>
          <w:szCs w:val="24"/>
          <w:lang w:val="ro-MD" w:eastAsia="ro-RO"/>
        </w:rPr>
        <w:lastRenderedPageBreak/>
        <w:t>Amplasare</w:t>
      </w:r>
      <w:bookmarkEnd w:id="13"/>
    </w:p>
    <w:p w14:paraId="0ABECFA6" w14:textId="77777777" w:rsidR="00A42088" w:rsidRPr="009276DA" w:rsidRDefault="00A42088" w:rsidP="00DC6AE4">
      <w:pPr>
        <w:pStyle w:val="aa"/>
        <w:numPr>
          <w:ilvl w:val="3"/>
          <w:numId w:val="22"/>
        </w:numPr>
        <w:shd w:val="clear" w:color="auto" w:fill="auto"/>
        <w:spacing w:before="0" w:after="100" w:line="240" w:lineRule="auto"/>
        <w:ind w:left="993" w:hanging="993"/>
        <w:rPr>
          <w:rFonts w:ascii="Times New Roman" w:hAnsi="Times New Roman" w:cs="Times New Roman"/>
          <w:sz w:val="24"/>
          <w:szCs w:val="24"/>
          <w:lang w:val="ro-MD"/>
        </w:rPr>
      </w:pPr>
      <w:r w:rsidRPr="009276DA">
        <w:rPr>
          <w:rFonts w:ascii="Times New Roman" w:hAnsi="Times New Roman" w:cs="Times New Roman"/>
          <w:sz w:val="24"/>
          <w:szCs w:val="24"/>
          <w:lang w:val="ro-MD" w:eastAsia="ro-RO"/>
        </w:rPr>
        <w:t xml:space="preserve">Marcajul sectorului liber de obstacole pentru helipunte trebuie plasat, dacă este posibil, la o </w:t>
      </w:r>
      <w:r w:rsidR="0079776C" w:rsidRPr="009276DA">
        <w:rPr>
          <w:rFonts w:ascii="Times New Roman" w:hAnsi="Times New Roman" w:cs="Times New Roman"/>
          <w:sz w:val="24"/>
          <w:szCs w:val="24"/>
          <w:lang w:val="ro-MD" w:eastAsia="ro-RO"/>
        </w:rPr>
        <w:t>distanță</w:t>
      </w:r>
      <w:r w:rsidRPr="009276DA">
        <w:rPr>
          <w:rFonts w:ascii="Times New Roman" w:hAnsi="Times New Roman" w:cs="Times New Roman"/>
          <w:sz w:val="24"/>
          <w:szCs w:val="24"/>
          <w:lang w:val="ro-MD" w:eastAsia="ro-RO"/>
        </w:rPr>
        <w:t xml:space="preserve"> </w:t>
      </w:r>
      <w:r w:rsidR="0079776C" w:rsidRPr="009276DA">
        <w:rPr>
          <w:rFonts w:ascii="Times New Roman" w:hAnsi="Times New Roman" w:cs="Times New Roman"/>
          <w:sz w:val="24"/>
          <w:szCs w:val="24"/>
          <w:lang w:val="ro-MD" w:eastAsia="ro-RO"/>
        </w:rPr>
        <w:t>față</w:t>
      </w:r>
      <w:r w:rsidRPr="009276DA">
        <w:rPr>
          <w:rFonts w:ascii="Times New Roman" w:hAnsi="Times New Roman" w:cs="Times New Roman"/>
          <w:sz w:val="24"/>
          <w:szCs w:val="24"/>
          <w:lang w:val="ro-MD" w:eastAsia="ro-RO"/>
        </w:rPr>
        <w:t xml:space="preserve"> de centrul TLOF egală cu raza celui mai mare cerc ce poarte fi cuprins în TLOF sau cu 0,5 D, oricare este mai mare</w:t>
      </w:r>
      <w:r w:rsidRPr="009276DA">
        <w:rPr>
          <w:rFonts w:ascii="Times New Roman" w:hAnsi="Times New Roman" w:cs="Times New Roman"/>
          <w:sz w:val="24"/>
          <w:szCs w:val="24"/>
          <w:lang w:val="ro-MD"/>
        </w:rPr>
        <w:t>.</w:t>
      </w:r>
    </w:p>
    <w:p w14:paraId="5530D83D" w14:textId="77777777" w:rsidR="00A42088" w:rsidRPr="009276DA" w:rsidRDefault="00A42088" w:rsidP="0079776C">
      <w:pPr>
        <w:pStyle w:val="Bodytext131"/>
        <w:shd w:val="clear" w:color="auto" w:fill="auto"/>
        <w:spacing w:before="0" w:after="100" w:line="240" w:lineRule="auto"/>
        <w:ind w:left="1701" w:hanging="708"/>
        <w:jc w:val="both"/>
        <w:rPr>
          <w:sz w:val="24"/>
          <w:szCs w:val="24"/>
          <w:lang w:val="ro-MD"/>
        </w:rPr>
      </w:pPr>
      <w:r w:rsidRPr="009276DA">
        <w:rPr>
          <w:b/>
          <w:sz w:val="24"/>
          <w:szCs w:val="24"/>
          <w:lang w:val="ro-MD" w:eastAsia="ro-RO"/>
        </w:rPr>
        <w:t>Notă</w:t>
      </w:r>
      <w:r w:rsidRPr="009276DA">
        <w:rPr>
          <w:sz w:val="24"/>
          <w:szCs w:val="24"/>
          <w:lang w:val="ro-MD" w:eastAsia="ro-RO"/>
        </w:rPr>
        <w:t>.</w:t>
      </w:r>
      <w:r w:rsidRPr="009276DA">
        <w:rPr>
          <w:sz w:val="24"/>
          <w:szCs w:val="24"/>
          <w:lang w:val="ro-MD" w:eastAsia="ro-RO"/>
        </w:rPr>
        <w:tab/>
        <w:t xml:space="preserve">Acolo unde punctul de origine se află în afara TLOF </w:t>
      </w:r>
      <w:r w:rsidR="0079776C" w:rsidRPr="009276DA">
        <w:rPr>
          <w:sz w:val="24"/>
          <w:szCs w:val="24"/>
          <w:lang w:val="ro-MD" w:eastAsia="ro-RO"/>
        </w:rPr>
        <w:t>și</w:t>
      </w:r>
      <w:r w:rsidRPr="009276DA">
        <w:rPr>
          <w:sz w:val="24"/>
          <w:szCs w:val="24"/>
          <w:lang w:val="ro-MD" w:eastAsia="ro-RO"/>
        </w:rPr>
        <w:t xml:space="preserve"> nu este fizic posibil să se vopsească chevronul, chevronul este mutat în perimetrul TLOF, pe bisectoarea OFS. În acest caz, </w:t>
      </w:r>
      <w:r w:rsidR="0079776C" w:rsidRPr="009276DA">
        <w:rPr>
          <w:sz w:val="24"/>
          <w:szCs w:val="24"/>
          <w:lang w:val="ro-MD" w:eastAsia="ro-RO"/>
        </w:rPr>
        <w:t>distanta</w:t>
      </w:r>
      <w:r w:rsidRPr="009276DA">
        <w:rPr>
          <w:sz w:val="24"/>
          <w:szCs w:val="24"/>
          <w:lang w:val="ro-MD" w:eastAsia="ro-RO"/>
        </w:rPr>
        <w:t xml:space="preserve"> </w:t>
      </w:r>
      <w:r w:rsidR="0079776C" w:rsidRPr="009276DA">
        <w:rPr>
          <w:sz w:val="24"/>
          <w:szCs w:val="24"/>
          <w:lang w:val="ro-MD" w:eastAsia="ro-RO"/>
        </w:rPr>
        <w:t>și</w:t>
      </w:r>
      <w:r w:rsidRPr="009276DA">
        <w:rPr>
          <w:sz w:val="24"/>
          <w:szCs w:val="24"/>
          <w:lang w:val="ro-MD" w:eastAsia="ro-RO"/>
        </w:rPr>
        <w:t xml:space="preserve"> </w:t>
      </w:r>
      <w:r w:rsidR="0079776C" w:rsidRPr="009276DA">
        <w:rPr>
          <w:sz w:val="24"/>
          <w:szCs w:val="24"/>
          <w:lang w:val="ro-MD" w:eastAsia="ro-RO"/>
        </w:rPr>
        <w:t>direcția</w:t>
      </w:r>
      <w:r w:rsidRPr="009276DA">
        <w:rPr>
          <w:sz w:val="24"/>
          <w:szCs w:val="24"/>
          <w:lang w:val="ro-MD" w:eastAsia="ro-RO"/>
        </w:rPr>
        <w:t xml:space="preserve"> de deplasare, împreună cu </w:t>
      </w:r>
      <w:r w:rsidR="0079776C" w:rsidRPr="009276DA">
        <w:rPr>
          <w:sz w:val="24"/>
          <w:szCs w:val="24"/>
          <w:lang w:val="ro-MD" w:eastAsia="ro-RO"/>
        </w:rPr>
        <w:t>atenționarea</w:t>
      </w:r>
      <w:r w:rsidRPr="009276DA">
        <w:rPr>
          <w:sz w:val="24"/>
          <w:szCs w:val="24"/>
          <w:lang w:val="ro-MD" w:eastAsia="ro-RO"/>
        </w:rPr>
        <w:t xml:space="preserve"> "WARNING DISPLACED CHEVRON", cu </w:t>
      </w:r>
      <w:r w:rsidR="0079776C" w:rsidRPr="009276DA">
        <w:rPr>
          <w:sz w:val="24"/>
          <w:szCs w:val="24"/>
          <w:lang w:val="ro-MD" w:eastAsia="ro-RO"/>
        </w:rPr>
        <w:t>distanța</w:t>
      </w:r>
      <w:r w:rsidRPr="009276DA">
        <w:rPr>
          <w:sz w:val="24"/>
          <w:szCs w:val="24"/>
          <w:lang w:val="ro-MD" w:eastAsia="ro-RO"/>
        </w:rPr>
        <w:t xml:space="preserve"> </w:t>
      </w:r>
      <w:r w:rsidR="0079776C" w:rsidRPr="009276DA">
        <w:rPr>
          <w:sz w:val="24"/>
          <w:szCs w:val="24"/>
          <w:lang w:val="ro-MD" w:eastAsia="ro-RO"/>
        </w:rPr>
        <w:t>și</w:t>
      </w:r>
      <w:r w:rsidRPr="009276DA">
        <w:rPr>
          <w:sz w:val="24"/>
          <w:szCs w:val="24"/>
          <w:lang w:val="ro-MD" w:eastAsia="ro-RO"/>
        </w:rPr>
        <w:t xml:space="preserve"> </w:t>
      </w:r>
      <w:r w:rsidR="0079776C" w:rsidRPr="009276DA">
        <w:rPr>
          <w:sz w:val="24"/>
          <w:szCs w:val="24"/>
          <w:lang w:val="ro-MD" w:eastAsia="ro-RO"/>
        </w:rPr>
        <w:t>direcția</w:t>
      </w:r>
      <w:r w:rsidRPr="009276DA">
        <w:rPr>
          <w:sz w:val="24"/>
          <w:szCs w:val="24"/>
          <w:lang w:val="ro-MD" w:eastAsia="ro-RO"/>
        </w:rPr>
        <w:t xml:space="preserve"> de deplasare, sunt marcate într-un chenar sub chevron, cu caractere de culoare neagră de cel </w:t>
      </w:r>
      <w:r w:rsidR="0079776C" w:rsidRPr="009276DA">
        <w:rPr>
          <w:sz w:val="24"/>
          <w:szCs w:val="24"/>
          <w:lang w:val="ro-MD" w:eastAsia="ro-RO"/>
        </w:rPr>
        <w:t>puțin</w:t>
      </w:r>
      <w:r w:rsidRPr="009276DA">
        <w:rPr>
          <w:sz w:val="24"/>
          <w:szCs w:val="24"/>
          <w:lang w:val="ro-MD" w:eastAsia="ro-RO"/>
        </w:rPr>
        <w:t xml:space="preserve"> 10 cm </w:t>
      </w:r>
      <w:r w:rsidR="0079776C" w:rsidRPr="009276DA">
        <w:rPr>
          <w:sz w:val="24"/>
          <w:szCs w:val="24"/>
          <w:lang w:val="ro-MD" w:eastAsia="ro-RO"/>
        </w:rPr>
        <w:t>înălțime</w:t>
      </w:r>
      <w:r w:rsidRPr="009276DA">
        <w:rPr>
          <w:sz w:val="24"/>
          <w:szCs w:val="24"/>
          <w:lang w:val="ro-MD" w:eastAsia="ro-RO"/>
        </w:rPr>
        <w:t xml:space="preserve"> - un exemplu este figura care se </w:t>
      </w:r>
      <w:r w:rsidR="0079776C" w:rsidRPr="009276DA">
        <w:rPr>
          <w:sz w:val="24"/>
          <w:szCs w:val="24"/>
          <w:lang w:val="ro-MD" w:eastAsia="ro-RO"/>
        </w:rPr>
        <w:t>conține</w:t>
      </w:r>
      <w:r w:rsidRPr="009276DA">
        <w:rPr>
          <w:sz w:val="24"/>
          <w:szCs w:val="24"/>
          <w:lang w:val="ro-MD" w:eastAsia="ro-RO"/>
        </w:rPr>
        <w:t xml:space="preserve"> în Manualul de heliporturi.</w:t>
      </w:r>
    </w:p>
    <w:p w14:paraId="4DE47A32" w14:textId="77777777" w:rsidR="00A42088" w:rsidRPr="001D5BDE" w:rsidRDefault="00A42088" w:rsidP="00A42088">
      <w:pPr>
        <w:rPr>
          <w:rFonts w:ascii="Times New Roman" w:hAnsi="Times New Roman" w:cs="Times New Roman"/>
          <w:b/>
          <w:i/>
          <w:sz w:val="24"/>
          <w:szCs w:val="24"/>
          <w:lang w:val="en-GB"/>
        </w:rPr>
      </w:pPr>
      <w:bookmarkStart w:id="14" w:name="bookmark90"/>
      <w:r w:rsidRPr="009276DA">
        <w:rPr>
          <w:rFonts w:ascii="Times New Roman" w:hAnsi="Times New Roman" w:cs="Times New Roman"/>
          <w:b/>
          <w:i/>
          <w:sz w:val="24"/>
          <w:szCs w:val="24"/>
          <w:lang w:val="ro-MD" w:eastAsia="ro-RO"/>
        </w:rPr>
        <w:t>Caracteristici</w:t>
      </w:r>
      <w:bookmarkEnd w:id="14"/>
    </w:p>
    <w:p w14:paraId="5130A86E" w14:textId="77777777" w:rsidR="00A42088" w:rsidRPr="009276DA" w:rsidRDefault="00A42088" w:rsidP="00DC6AE4">
      <w:pPr>
        <w:pStyle w:val="aa"/>
        <w:numPr>
          <w:ilvl w:val="3"/>
          <w:numId w:val="22"/>
        </w:numPr>
        <w:shd w:val="clear" w:color="auto" w:fill="auto"/>
        <w:spacing w:before="0" w:after="100" w:line="240" w:lineRule="auto"/>
        <w:ind w:left="993" w:hanging="993"/>
        <w:rPr>
          <w:rFonts w:ascii="Times New Roman" w:hAnsi="Times New Roman" w:cs="Times New Roman"/>
          <w:sz w:val="24"/>
          <w:szCs w:val="24"/>
          <w:lang w:val="ro-MD"/>
        </w:rPr>
      </w:pPr>
      <w:r w:rsidRPr="009276DA">
        <w:rPr>
          <w:rFonts w:ascii="Times New Roman" w:hAnsi="Times New Roman" w:cs="Times New Roman"/>
          <w:sz w:val="24"/>
          <w:szCs w:val="24"/>
          <w:lang w:val="ro-MD" w:eastAsia="ro-RO"/>
        </w:rPr>
        <w:t xml:space="preserve">Marcajul sectorului liber de obstacole pentru helipunte trebuie să indice </w:t>
      </w:r>
      <w:r w:rsidR="00FA1521" w:rsidRPr="009276DA">
        <w:rPr>
          <w:rFonts w:ascii="Times New Roman" w:hAnsi="Times New Roman" w:cs="Times New Roman"/>
          <w:sz w:val="24"/>
          <w:szCs w:val="24"/>
          <w:lang w:val="ro-MD" w:eastAsia="ro-RO"/>
        </w:rPr>
        <w:t>poziția</w:t>
      </w:r>
      <w:r w:rsidRPr="009276DA">
        <w:rPr>
          <w:rFonts w:ascii="Times New Roman" w:hAnsi="Times New Roman" w:cs="Times New Roman"/>
          <w:sz w:val="24"/>
          <w:szCs w:val="24"/>
          <w:lang w:val="ro-MD" w:eastAsia="ro-RO"/>
        </w:rPr>
        <w:t xml:space="preserve"> sectorului liber de obstacole </w:t>
      </w:r>
      <w:r w:rsidR="00FA1521" w:rsidRPr="009276DA">
        <w:rPr>
          <w:rFonts w:ascii="Times New Roman" w:hAnsi="Times New Roman" w:cs="Times New Roman"/>
          <w:sz w:val="24"/>
          <w:szCs w:val="24"/>
          <w:lang w:val="ro-MD" w:eastAsia="ro-RO"/>
        </w:rPr>
        <w:t>și</w:t>
      </w:r>
      <w:r w:rsidRPr="009276DA">
        <w:rPr>
          <w:rFonts w:ascii="Times New Roman" w:hAnsi="Times New Roman" w:cs="Times New Roman"/>
          <w:sz w:val="24"/>
          <w:szCs w:val="24"/>
          <w:lang w:val="ro-MD" w:eastAsia="ro-RO"/>
        </w:rPr>
        <w:t xml:space="preserve"> </w:t>
      </w:r>
      <w:r w:rsidR="00FA1521" w:rsidRPr="009276DA">
        <w:rPr>
          <w:rFonts w:ascii="Times New Roman" w:hAnsi="Times New Roman" w:cs="Times New Roman"/>
          <w:sz w:val="24"/>
          <w:szCs w:val="24"/>
          <w:lang w:val="ro-MD" w:eastAsia="ro-RO"/>
        </w:rPr>
        <w:t>direcțiile</w:t>
      </w:r>
      <w:r w:rsidRPr="009276DA">
        <w:rPr>
          <w:rFonts w:ascii="Times New Roman" w:hAnsi="Times New Roman" w:cs="Times New Roman"/>
          <w:sz w:val="24"/>
          <w:szCs w:val="24"/>
          <w:lang w:val="ro-MD" w:eastAsia="ro-RO"/>
        </w:rPr>
        <w:t xml:space="preserve"> limitelor sectorului</w:t>
      </w:r>
      <w:r w:rsidRPr="009276DA">
        <w:rPr>
          <w:rFonts w:ascii="Times New Roman" w:hAnsi="Times New Roman" w:cs="Times New Roman"/>
          <w:sz w:val="24"/>
          <w:szCs w:val="24"/>
          <w:lang w:val="ro-MD"/>
        </w:rPr>
        <w:t>.</w:t>
      </w:r>
    </w:p>
    <w:p w14:paraId="52BA5CC0" w14:textId="77777777" w:rsidR="00A42088" w:rsidRPr="009276DA" w:rsidRDefault="00A42088" w:rsidP="001D5BDE">
      <w:pPr>
        <w:pStyle w:val="Bodytext131"/>
        <w:shd w:val="clear" w:color="auto" w:fill="auto"/>
        <w:spacing w:before="0" w:after="100" w:line="240" w:lineRule="auto"/>
        <w:ind w:left="1701" w:hanging="708"/>
        <w:jc w:val="both"/>
        <w:rPr>
          <w:sz w:val="24"/>
          <w:szCs w:val="24"/>
          <w:lang w:val="ro-MD"/>
        </w:rPr>
      </w:pPr>
      <w:r w:rsidRPr="009276DA">
        <w:rPr>
          <w:b/>
          <w:sz w:val="24"/>
          <w:szCs w:val="24"/>
          <w:lang w:val="ro-MD" w:eastAsia="ro-RO"/>
        </w:rPr>
        <w:t>Notă</w:t>
      </w:r>
      <w:r w:rsidRPr="009276DA">
        <w:rPr>
          <w:sz w:val="24"/>
          <w:szCs w:val="24"/>
          <w:lang w:val="ro-MD" w:eastAsia="ro-RO"/>
        </w:rPr>
        <w:t>.</w:t>
      </w:r>
      <w:r w:rsidRPr="009276DA">
        <w:rPr>
          <w:sz w:val="24"/>
          <w:szCs w:val="24"/>
          <w:lang w:eastAsia="ro-RO"/>
        </w:rPr>
        <w:tab/>
      </w:r>
      <w:r w:rsidRPr="009276DA">
        <w:rPr>
          <w:sz w:val="24"/>
          <w:szCs w:val="24"/>
          <w:lang w:val="ro-MD" w:eastAsia="ro-RO"/>
        </w:rPr>
        <w:t xml:space="preserve">Manualul de heliporturi OACI (Doc 9261) </w:t>
      </w:r>
      <w:r w:rsidR="00FA1521" w:rsidRPr="009276DA">
        <w:rPr>
          <w:sz w:val="24"/>
          <w:szCs w:val="24"/>
          <w:lang w:val="ro-MD" w:eastAsia="ro-RO"/>
        </w:rPr>
        <w:t>conține</w:t>
      </w:r>
      <w:r w:rsidRPr="009276DA">
        <w:rPr>
          <w:sz w:val="24"/>
          <w:szCs w:val="24"/>
          <w:lang w:val="ro-MD" w:eastAsia="ro-RO"/>
        </w:rPr>
        <w:t xml:space="preserve"> exemple.</w:t>
      </w:r>
    </w:p>
    <w:p w14:paraId="528514F4" w14:textId="77777777" w:rsidR="00A42088" w:rsidRPr="009276DA" w:rsidRDefault="001D5BDE" w:rsidP="001D5BDE">
      <w:pPr>
        <w:pStyle w:val="aa"/>
        <w:shd w:val="clear" w:color="auto" w:fill="auto"/>
        <w:spacing w:before="0" w:after="100" w:line="240" w:lineRule="auto"/>
        <w:ind w:left="993" w:hanging="993"/>
        <w:rPr>
          <w:rFonts w:ascii="Times New Roman" w:hAnsi="Times New Roman" w:cs="Times New Roman"/>
          <w:sz w:val="24"/>
          <w:szCs w:val="24"/>
          <w:lang w:val="ro-MD"/>
        </w:rPr>
      </w:pPr>
      <w:r>
        <w:rPr>
          <w:rFonts w:ascii="Times New Roman" w:hAnsi="Times New Roman" w:cs="Times New Roman"/>
          <w:sz w:val="24"/>
          <w:szCs w:val="24"/>
          <w:lang w:val="ro-MD" w:eastAsia="ro-RO"/>
        </w:rPr>
        <w:t>5.2.11.4</w:t>
      </w:r>
      <w:r>
        <w:rPr>
          <w:rFonts w:ascii="Times New Roman" w:hAnsi="Times New Roman" w:cs="Times New Roman"/>
          <w:sz w:val="24"/>
          <w:szCs w:val="24"/>
          <w:lang w:val="ro-MD" w:eastAsia="ro-RO"/>
        </w:rPr>
        <w:tab/>
      </w:r>
      <w:r w:rsidR="00C66940" w:rsidRPr="009276DA">
        <w:rPr>
          <w:rFonts w:ascii="Times New Roman" w:hAnsi="Times New Roman" w:cs="Times New Roman"/>
          <w:sz w:val="24"/>
          <w:szCs w:val="24"/>
          <w:lang w:val="ro-MD" w:eastAsia="ro-RO"/>
        </w:rPr>
        <w:t>Înălțimea</w:t>
      </w:r>
      <w:r w:rsidR="00A42088" w:rsidRPr="009276DA">
        <w:rPr>
          <w:rFonts w:ascii="Times New Roman" w:hAnsi="Times New Roman" w:cs="Times New Roman"/>
          <w:sz w:val="24"/>
          <w:szCs w:val="24"/>
          <w:lang w:val="ro-MD" w:eastAsia="ro-RO"/>
        </w:rPr>
        <w:t xml:space="preserve"> chevronului nu va fi mai mică de 30 cm.</w:t>
      </w:r>
    </w:p>
    <w:p w14:paraId="5681C15C" w14:textId="77777777" w:rsidR="00A42088" w:rsidRPr="009276DA" w:rsidRDefault="001D5BDE" w:rsidP="001D5BDE">
      <w:pPr>
        <w:pStyle w:val="aa"/>
        <w:shd w:val="clear" w:color="auto" w:fill="auto"/>
        <w:spacing w:before="0" w:after="100" w:line="240" w:lineRule="auto"/>
        <w:ind w:left="993" w:hanging="993"/>
        <w:rPr>
          <w:rFonts w:ascii="Times New Roman" w:hAnsi="Times New Roman" w:cs="Times New Roman"/>
          <w:sz w:val="24"/>
          <w:szCs w:val="24"/>
          <w:lang w:val="ro-MD"/>
        </w:rPr>
      </w:pPr>
      <w:r>
        <w:rPr>
          <w:rFonts w:ascii="Times New Roman" w:hAnsi="Times New Roman" w:cs="Times New Roman"/>
          <w:sz w:val="24"/>
          <w:szCs w:val="24"/>
          <w:lang w:val="ro-MD" w:eastAsia="ro-RO"/>
        </w:rPr>
        <w:t xml:space="preserve">5.2.11.5 </w:t>
      </w:r>
      <w:r>
        <w:rPr>
          <w:rFonts w:ascii="Times New Roman" w:hAnsi="Times New Roman" w:cs="Times New Roman"/>
          <w:sz w:val="24"/>
          <w:szCs w:val="24"/>
          <w:lang w:val="ro-MD" w:eastAsia="ro-RO"/>
        </w:rPr>
        <w:tab/>
      </w:r>
      <w:r w:rsidR="00A42088" w:rsidRPr="009276DA">
        <w:rPr>
          <w:rFonts w:ascii="Times New Roman" w:hAnsi="Times New Roman" w:cs="Times New Roman"/>
          <w:sz w:val="24"/>
          <w:szCs w:val="24"/>
          <w:lang w:val="ro-MD" w:eastAsia="ro-RO"/>
        </w:rPr>
        <w:t>Marcajul sectorului liber de obstacole trebuie să fie de culoare contrastantă.</w:t>
      </w:r>
    </w:p>
    <w:p w14:paraId="4AE3D5C4" w14:textId="77777777" w:rsidR="00A42088" w:rsidRPr="009276DA" w:rsidRDefault="001D5BDE" w:rsidP="001D5BDE">
      <w:pPr>
        <w:pStyle w:val="Bodytext131"/>
        <w:shd w:val="clear" w:color="auto" w:fill="auto"/>
        <w:spacing w:before="0" w:after="100" w:line="240" w:lineRule="auto"/>
        <w:ind w:left="993" w:hanging="993"/>
        <w:jc w:val="both"/>
        <w:rPr>
          <w:rStyle w:val="Bodytext130"/>
          <w:i/>
          <w:iCs/>
          <w:sz w:val="24"/>
          <w:szCs w:val="24"/>
          <w:lang w:val="ro-MD"/>
        </w:rPr>
      </w:pPr>
      <w:r>
        <w:rPr>
          <w:i w:val="0"/>
          <w:sz w:val="24"/>
          <w:szCs w:val="24"/>
          <w:lang w:val="ro-MD" w:eastAsia="ro-RO"/>
        </w:rPr>
        <w:t xml:space="preserve">5.2.11.6 </w:t>
      </w:r>
      <w:r>
        <w:rPr>
          <w:i w:val="0"/>
          <w:sz w:val="24"/>
          <w:szCs w:val="24"/>
          <w:lang w:val="ro-MD" w:eastAsia="ro-RO"/>
        </w:rPr>
        <w:tab/>
      </w:r>
      <w:r w:rsidR="00A42088" w:rsidRPr="009276DA">
        <w:rPr>
          <w:i w:val="0"/>
          <w:sz w:val="24"/>
          <w:szCs w:val="24"/>
          <w:lang w:val="ro-MD" w:eastAsia="ro-RO"/>
        </w:rPr>
        <w:t>Culoarea chevronului trebuie să fie de culoare neagră</w:t>
      </w:r>
      <w:r w:rsidR="00A42088" w:rsidRPr="009276DA">
        <w:rPr>
          <w:rStyle w:val="Bodytext130"/>
          <w:sz w:val="24"/>
          <w:szCs w:val="24"/>
          <w:lang w:val="ro-MD"/>
        </w:rPr>
        <w:t>.</w:t>
      </w:r>
    </w:p>
    <w:p w14:paraId="218C96E6" w14:textId="77777777" w:rsidR="00C5436A" w:rsidRPr="00A42088" w:rsidRDefault="00C5436A" w:rsidP="00445334">
      <w:pPr>
        <w:autoSpaceDE w:val="0"/>
        <w:autoSpaceDN w:val="0"/>
        <w:adjustRightInd w:val="0"/>
        <w:ind w:left="1418" w:hanging="709"/>
        <w:jc w:val="both"/>
        <w:rPr>
          <w:rFonts w:ascii="Times New Roman" w:eastAsia="Arial" w:hAnsi="Times New Roman" w:cs="Times New Roman"/>
          <w:b/>
          <w:iCs/>
          <w:sz w:val="24"/>
          <w:szCs w:val="24"/>
          <w:lang w:val="ro-MD"/>
        </w:rPr>
      </w:pPr>
    </w:p>
    <w:p w14:paraId="2985AF1A" w14:textId="77777777" w:rsidR="00527039" w:rsidRPr="00AB5C46" w:rsidRDefault="00527039" w:rsidP="00527039">
      <w:pPr>
        <w:autoSpaceDE w:val="0"/>
        <w:autoSpaceDN w:val="0"/>
        <w:adjustRightInd w:val="0"/>
        <w:rPr>
          <w:rFonts w:ascii="Times New Roman" w:hAnsi="Times New Roman" w:cs="Times New Roman"/>
          <w:b/>
          <w:color w:val="000000"/>
          <w:sz w:val="24"/>
          <w:szCs w:val="24"/>
          <w:lang w:val="ro-MD"/>
        </w:rPr>
      </w:pPr>
      <w:r w:rsidRPr="00AB5C46">
        <w:rPr>
          <w:rFonts w:ascii="Times New Roman" w:hAnsi="Times New Roman" w:cs="Times New Roman"/>
          <w:b/>
          <w:color w:val="000000"/>
          <w:sz w:val="24"/>
          <w:szCs w:val="24"/>
          <w:lang w:val="ro-MD"/>
        </w:rPr>
        <w:t xml:space="preserve">5.2.12 </w:t>
      </w:r>
      <w:r w:rsidRPr="00AB5C46">
        <w:rPr>
          <w:rFonts w:ascii="Times New Roman" w:hAnsi="Times New Roman" w:cs="Times New Roman"/>
          <w:b/>
          <w:color w:val="000000"/>
          <w:sz w:val="24"/>
          <w:szCs w:val="24"/>
          <w:lang w:val="ro-MD"/>
        </w:rPr>
        <w:tab/>
        <w:t>Marcarea suprafeței de helipunte și de heliport pe navă</w:t>
      </w:r>
    </w:p>
    <w:p w14:paraId="089B3F1B" w14:textId="77777777" w:rsidR="00F96EA0" w:rsidRPr="00AB5C46" w:rsidRDefault="00527039" w:rsidP="00527039">
      <w:pPr>
        <w:autoSpaceDE w:val="0"/>
        <w:autoSpaceDN w:val="0"/>
        <w:adjustRightInd w:val="0"/>
        <w:ind w:left="1418" w:hanging="709"/>
        <w:jc w:val="both"/>
        <w:rPr>
          <w:rFonts w:ascii="Times New Roman" w:eastAsia="Arial" w:hAnsi="Times New Roman" w:cs="Times New Roman"/>
          <w:b/>
          <w:iCs/>
          <w:sz w:val="24"/>
          <w:szCs w:val="24"/>
          <w:lang w:val="ro-RO"/>
        </w:rPr>
      </w:pPr>
      <w:r w:rsidRPr="00AB5C46">
        <w:rPr>
          <w:rFonts w:ascii="Times New Roman" w:hAnsi="Times New Roman" w:cs="Times New Roman"/>
          <w:b/>
          <w:bCs/>
          <w:i/>
          <w:iCs/>
          <w:color w:val="000000"/>
          <w:sz w:val="24"/>
          <w:szCs w:val="24"/>
          <w:lang w:val="ro-MD"/>
        </w:rPr>
        <w:t>Notă.</w:t>
      </w:r>
      <w:r w:rsidRPr="00AB5C46">
        <w:rPr>
          <w:rFonts w:ascii="Times New Roman" w:hAnsi="Times New Roman" w:cs="Times New Roman"/>
          <w:i/>
          <w:iCs/>
          <w:color w:val="000000"/>
          <w:sz w:val="24"/>
          <w:szCs w:val="24"/>
          <w:lang w:val="ro-MD"/>
        </w:rPr>
        <w:t xml:space="preserve">  </w:t>
      </w:r>
      <w:r w:rsidRPr="00AB5C46">
        <w:rPr>
          <w:rFonts w:ascii="Times New Roman" w:hAnsi="Times New Roman" w:cs="Times New Roman"/>
          <w:color w:val="000000"/>
          <w:sz w:val="24"/>
          <w:szCs w:val="24"/>
          <w:lang w:val="ro-MD"/>
        </w:rPr>
        <w:tab/>
      </w:r>
      <w:r w:rsidRPr="00AB5C46">
        <w:rPr>
          <w:rFonts w:ascii="Times New Roman" w:hAnsi="Times New Roman" w:cs="Times New Roman"/>
          <w:i/>
          <w:iCs/>
          <w:color w:val="000000"/>
          <w:sz w:val="24"/>
          <w:szCs w:val="24"/>
          <w:lang w:val="ro-MD"/>
        </w:rPr>
        <w:t>Scopul marcării suprafeței de helipunte și de heliport pe navă este de a indica locația zonei TLOF pe helipunte sau pe heliport de navă, printr-o culoare proeminentă</w:t>
      </w:r>
      <w:r w:rsidRPr="00AB5C46">
        <w:rPr>
          <w:rFonts w:ascii="Times New Roman" w:hAnsi="Times New Roman" w:cs="Times New Roman"/>
          <w:color w:val="000000"/>
          <w:sz w:val="24"/>
          <w:szCs w:val="24"/>
          <w:lang w:val="ro-MD"/>
        </w:rPr>
        <w:t>.</w:t>
      </w:r>
    </w:p>
    <w:p w14:paraId="46D0AD4C" w14:textId="77777777" w:rsidR="00C97BE1" w:rsidRPr="00AB5C46" w:rsidRDefault="00C97BE1" w:rsidP="00C97BE1">
      <w:pPr>
        <w:rPr>
          <w:rFonts w:ascii="Times New Roman" w:hAnsi="Times New Roman" w:cs="Times New Roman"/>
          <w:b/>
          <w:i/>
          <w:sz w:val="24"/>
          <w:szCs w:val="24"/>
          <w:lang w:val="ro-MD" w:eastAsia="ro-RO"/>
        </w:rPr>
      </w:pPr>
      <w:bookmarkStart w:id="15" w:name="bookmark91"/>
      <w:r w:rsidRPr="00AB5C46">
        <w:rPr>
          <w:rFonts w:ascii="Times New Roman" w:hAnsi="Times New Roman" w:cs="Times New Roman"/>
          <w:b/>
          <w:i/>
          <w:sz w:val="24"/>
          <w:szCs w:val="24"/>
          <w:lang w:val="ro-MD" w:eastAsia="ro-RO"/>
        </w:rPr>
        <w:t>Utilizare</w:t>
      </w:r>
      <w:bookmarkEnd w:id="15"/>
    </w:p>
    <w:p w14:paraId="4E95292E" w14:textId="77777777" w:rsidR="00C97BE1" w:rsidRPr="00AB5C46" w:rsidRDefault="00C97BE1" w:rsidP="00DC6AE4">
      <w:pPr>
        <w:pStyle w:val="Bodytext131"/>
        <w:numPr>
          <w:ilvl w:val="3"/>
          <w:numId w:val="23"/>
        </w:numPr>
        <w:shd w:val="clear" w:color="auto" w:fill="auto"/>
        <w:spacing w:before="0" w:after="100" w:line="240" w:lineRule="auto"/>
        <w:ind w:left="993" w:hanging="993"/>
        <w:jc w:val="both"/>
        <w:rPr>
          <w:sz w:val="24"/>
          <w:szCs w:val="24"/>
          <w:lang w:val="ro-MD"/>
        </w:rPr>
      </w:pPr>
      <w:r w:rsidRPr="00AB5C46">
        <w:rPr>
          <w:i w:val="0"/>
          <w:sz w:val="24"/>
          <w:szCs w:val="24"/>
          <w:lang w:val="ro-MD" w:eastAsia="ro-RO"/>
        </w:rPr>
        <w:t xml:space="preserve">Un marcaj de </w:t>
      </w:r>
      <w:r w:rsidR="00AB5C46" w:rsidRPr="00AB5C46">
        <w:rPr>
          <w:i w:val="0"/>
          <w:sz w:val="24"/>
          <w:szCs w:val="24"/>
          <w:lang w:val="ro-MD" w:eastAsia="ro-RO"/>
        </w:rPr>
        <w:t>suprafață</w:t>
      </w:r>
      <w:r w:rsidRPr="00AB5C46">
        <w:rPr>
          <w:i w:val="0"/>
          <w:sz w:val="24"/>
          <w:szCs w:val="24"/>
          <w:lang w:val="ro-MD" w:eastAsia="ro-RO"/>
        </w:rPr>
        <w:t xml:space="preserve"> va fi prevăzut pentru a ajuta pilotul la identificarea </w:t>
      </w:r>
      <w:r w:rsidR="00AB5C46" w:rsidRPr="00AB5C46">
        <w:rPr>
          <w:i w:val="0"/>
          <w:sz w:val="24"/>
          <w:szCs w:val="24"/>
          <w:lang w:val="ro-MD" w:eastAsia="ro-RO"/>
        </w:rPr>
        <w:t>poziția</w:t>
      </w:r>
      <w:r w:rsidRPr="00AB5C46">
        <w:rPr>
          <w:i w:val="0"/>
          <w:sz w:val="24"/>
          <w:szCs w:val="24"/>
          <w:lang w:val="ro-MD" w:eastAsia="ro-RO"/>
        </w:rPr>
        <w:t xml:space="preserve"> helipunţii sau heliportului pe navă, pe durata apropierii pe timp de zi.</w:t>
      </w:r>
    </w:p>
    <w:p w14:paraId="4B59AB1E" w14:textId="77777777" w:rsidR="00AB5C46" w:rsidRDefault="00AB5C46" w:rsidP="00C97BE1">
      <w:pPr>
        <w:spacing w:after="100"/>
        <w:rPr>
          <w:rFonts w:ascii="Times New Roman" w:hAnsi="Times New Roman" w:cs="Times New Roman"/>
          <w:b/>
          <w:i/>
          <w:sz w:val="24"/>
          <w:szCs w:val="24"/>
          <w:lang w:val="ro-MD" w:eastAsia="ro-RO"/>
        </w:rPr>
      </w:pPr>
      <w:bookmarkStart w:id="16" w:name="bookmark92"/>
    </w:p>
    <w:p w14:paraId="4A067CD5" w14:textId="77777777" w:rsidR="00C97BE1" w:rsidRPr="00AB5C46" w:rsidRDefault="00C97BE1" w:rsidP="00C97BE1">
      <w:pPr>
        <w:spacing w:after="100"/>
        <w:rPr>
          <w:rFonts w:ascii="Times New Roman" w:hAnsi="Times New Roman" w:cs="Times New Roman"/>
          <w:b/>
          <w:i/>
          <w:sz w:val="24"/>
          <w:szCs w:val="24"/>
          <w:lang w:val="ro-MD"/>
        </w:rPr>
      </w:pPr>
      <w:r w:rsidRPr="00AB5C46">
        <w:rPr>
          <w:rFonts w:ascii="Times New Roman" w:hAnsi="Times New Roman" w:cs="Times New Roman"/>
          <w:b/>
          <w:i/>
          <w:sz w:val="24"/>
          <w:szCs w:val="24"/>
          <w:lang w:val="ro-MD" w:eastAsia="ro-RO"/>
        </w:rPr>
        <w:t>Amplasare</w:t>
      </w:r>
      <w:bookmarkEnd w:id="16"/>
    </w:p>
    <w:p w14:paraId="75EFD689" w14:textId="77777777" w:rsidR="00C97BE1" w:rsidRPr="00AB5C46" w:rsidRDefault="00C97BE1" w:rsidP="00DC6AE4">
      <w:pPr>
        <w:pStyle w:val="Bodytext131"/>
        <w:numPr>
          <w:ilvl w:val="3"/>
          <w:numId w:val="23"/>
        </w:numPr>
        <w:shd w:val="clear" w:color="auto" w:fill="auto"/>
        <w:spacing w:before="0" w:after="100" w:line="240" w:lineRule="auto"/>
        <w:ind w:left="993" w:hanging="993"/>
        <w:jc w:val="both"/>
        <w:rPr>
          <w:rStyle w:val="Bodytext130"/>
          <w:i/>
          <w:iCs/>
          <w:sz w:val="24"/>
          <w:szCs w:val="24"/>
          <w:lang w:val="ro-MD"/>
        </w:rPr>
      </w:pPr>
      <w:r w:rsidRPr="00AB5C46">
        <w:rPr>
          <w:i w:val="0"/>
          <w:sz w:val="24"/>
          <w:szCs w:val="24"/>
          <w:lang w:val="ro-MD" w:eastAsia="ro-RO"/>
        </w:rPr>
        <w:t xml:space="preserve">Un marcaj de </w:t>
      </w:r>
      <w:r w:rsidR="00AB5C46" w:rsidRPr="00AB5C46">
        <w:rPr>
          <w:i w:val="0"/>
          <w:sz w:val="24"/>
          <w:szCs w:val="24"/>
          <w:lang w:val="ro-MD" w:eastAsia="ro-RO"/>
        </w:rPr>
        <w:t>suprafață</w:t>
      </w:r>
      <w:r w:rsidRPr="00AB5C46">
        <w:rPr>
          <w:i w:val="0"/>
          <w:sz w:val="24"/>
          <w:szCs w:val="24"/>
          <w:lang w:val="ro-MD" w:eastAsia="ro-RO"/>
        </w:rPr>
        <w:t xml:space="preserve"> va fi aplicat pe </w:t>
      </w:r>
      <w:r w:rsidR="00AB5C46" w:rsidRPr="00AB5C46">
        <w:rPr>
          <w:i w:val="0"/>
          <w:sz w:val="24"/>
          <w:szCs w:val="24"/>
          <w:lang w:val="ro-MD" w:eastAsia="ro-RO"/>
        </w:rPr>
        <w:t>suprafața</w:t>
      </w:r>
      <w:r w:rsidRPr="00AB5C46">
        <w:rPr>
          <w:i w:val="0"/>
          <w:sz w:val="24"/>
          <w:szCs w:val="24"/>
          <w:lang w:val="ro-MD" w:eastAsia="ro-RO"/>
        </w:rPr>
        <w:t xml:space="preserve"> cu capacitate portantă dinamică, delimitată de marcajul perimetral TLOF</w:t>
      </w:r>
      <w:r w:rsidRPr="00AB5C46">
        <w:rPr>
          <w:rStyle w:val="Bodytext130"/>
          <w:sz w:val="24"/>
          <w:szCs w:val="24"/>
          <w:lang w:val="ro-MD"/>
        </w:rPr>
        <w:t>.</w:t>
      </w:r>
    </w:p>
    <w:p w14:paraId="0D0639D6" w14:textId="77777777" w:rsidR="00AB5C46" w:rsidRDefault="00AB5C46" w:rsidP="00C97BE1">
      <w:pPr>
        <w:pStyle w:val="Bodytext131"/>
        <w:shd w:val="clear" w:color="auto" w:fill="auto"/>
        <w:spacing w:before="0" w:after="100" w:line="240" w:lineRule="auto"/>
        <w:ind w:firstLine="0"/>
        <w:jc w:val="both"/>
        <w:rPr>
          <w:b/>
          <w:sz w:val="24"/>
          <w:szCs w:val="24"/>
          <w:lang w:val="ro-MD" w:eastAsia="ro-RO"/>
        </w:rPr>
      </w:pPr>
      <w:bookmarkStart w:id="17" w:name="bookmark93"/>
    </w:p>
    <w:p w14:paraId="42E58828" w14:textId="77777777" w:rsidR="00C97BE1" w:rsidRPr="00AB5C46" w:rsidRDefault="00C97BE1" w:rsidP="00C97BE1">
      <w:pPr>
        <w:pStyle w:val="Bodytext131"/>
        <w:shd w:val="clear" w:color="auto" w:fill="auto"/>
        <w:spacing w:before="0" w:after="100" w:line="240" w:lineRule="auto"/>
        <w:ind w:firstLine="0"/>
        <w:jc w:val="both"/>
        <w:rPr>
          <w:rStyle w:val="Bodytext130"/>
          <w:b/>
          <w:i/>
          <w:iCs/>
          <w:sz w:val="24"/>
          <w:szCs w:val="24"/>
          <w:lang w:val="ro-MD"/>
        </w:rPr>
      </w:pPr>
      <w:r w:rsidRPr="00AB5C46">
        <w:rPr>
          <w:b/>
          <w:sz w:val="24"/>
          <w:szCs w:val="24"/>
          <w:lang w:val="ro-MD" w:eastAsia="ro-RO"/>
        </w:rPr>
        <w:t>Caracteristici</w:t>
      </w:r>
      <w:bookmarkEnd w:id="17"/>
    </w:p>
    <w:p w14:paraId="7AA52FF5" w14:textId="77777777" w:rsidR="00C97BE1" w:rsidRPr="00AB5C46" w:rsidRDefault="00C97BE1" w:rsidP="00DC6AE4">
      <w:pPr>
        <w:pStyle w:val="Bodytext131"/>
        <w:numPr>
          <w:ilvl w:val="3"/>
          <w:numId w:val="23"/>
        </w:numPr>
        <w:shd w:val="clear" w:color="auto" w:fill="auto"/>
        <w:spacing w:before="0" w:after="100" w:line="240" w:lineRule="auto"/>
        <w:ind w:left="993" w:hanging="993"/>
        <w:jc w:val="both"/>
        <w:rPr>
          <w:sz w:val="24"/>
          <w:szCs w:val="24"/>
          <w:lang w:val="ro-MD"/>
        </w:rPr>
      </w:pPr>
      <w:r w:rsidRPr="00AB5C46">
        <w:rPr>
          <w:i w:val="0"/>
          <w:sz w:val="24"/>
          <w:szCs w:val="24"/>
          <w:lang w:val="ro-MD" w:eastAsia="ro-RO"/>
        </w:rPr>
        <w:t xml:space="preserve">Suprafaţa helipunţii sau a heliportului pe navă, limitată de marcajul perimetrului TLOF va fi de culoare verde închis, </w:t>
      </w:r>
      <w:r w:rsidR="00AB5C46" w:rsidRPr="00AB5C46">
        <w:rPr>
          <w:i w:val="0"/>
          <w:sz w:val="24"/>
          <w:szCs w:val="24"/>
          <w:lang w:val="ro-MD" w:eastAsia="ro-RO"/>
        </w:rPr>
        <w:t>obținută</w:t>
      </w:r>
      <w:r w:rsidRPr="00AB5C46">
        <w:rPr>
          <w:i w:val="0"/>
          <w:sz w:val="24"/>
          <w:szCs w:val="24"/>
          <w:lang w:val="ro-MD" w:eastAsia="ro-RO"/>
        </w:rPr>
        <w:t xml:space="preserve"> prin aplicarea unei acoperiri care să asigure o bună </w:t>
      </w:r>
      <w:r w:rsidR="00AB5C46" w:rsidRPr="00AB5C46">
        <w:rPr>
          <w:i w:val="0"/>
          <w:sz w:val="24"/>
          <w:szCs w:val="24"/>
          <w:lang w:val="ro-MD" w:eastAsia="ro-RO"/>
        </w:rPr>
        <w:t>fricțiune</w:t>
      </w:r>
      <w:r w:rsidRPr="00AB5C46">
        <w:rPr>
          <w:rStyle w:val="Bodytext130"/>
          <w:sz w:val="24"/>
          <w:szCs w:val="24"/>
          <w:lang w:val="ro-MD"/>
        </w:rPr>
        <w:t>.</w:t>
      </w:r>
    </w:p>
    <w:p w14:paraId="2E2DCA82" w14:textId="77777777" w:rsidR="00F96EA0" w:rsidRPr="00C97BE1" w:rsidRDefault="00F96EA0" w:rsidP="00445334">
      <w:pPr>
        <w:autoSpaceDE w:val="0"/>
        <w:autoSpaceDN w:val="0"/>
        <w:adjustRightInd w:val="0"/>
        <w:ind w:left="1418" w:hanging="709"/>
        <w:jc w:val="both"/>
        <w:rPr>
          <w:rFonts w:ascii="Times New Roman" w:eastAsia="Arial" w:hAnsi="Times New Roman" w:cs="Times New Roman"/>
          <w:b/>
          <w:iCs/>
          <w:sz w:val="24"/>
          <w:szCs w:val="24"/>
          <w:lang w:val="ro-MD"/>
        </w:rPr>
      </w:pPr>
    </w:p>
    <w:p w14:paraId="2DBEA47C" w14:textId="77777777" w:rsidR="009C42DE" w:rsidRPr="00D2355E" w:rsidRDefault="009C42DE" w:rsidP="00D2355E">
      <w:pPr>
        <w:autoSpaceDE w:val="0"/>
        <w:autoSpaceDN w:val="0"/>
        <w:adjustRightInd w:val="0"/>
        <w:ind w:left="1008" w:hanging="1008"/>
        <w:jc w:val="both"/>
        <w:rPr>
          <w:rFonts w:ascii="Times New Roman" w:hAnsi="Times New Roman" w:cs="Times New Roman"/>
          <w:b/>
          <w:color w:val="000000"/>
          <w:sz w:val="24"/>
          <w:szCs w:val="24"/>
          <w:lang w:val="ro-MD"/>
        </w:rPr>
      </w:pPr>
      <w:r w:rsidRPr="00D2355E">
        <w:rPr>
          <w:rFonts w:ascii="Times New Roman" w:hAnsi="Times New Roman" w:cs="Times New Roman"/>
          <w:b/>
          <w:color w:val="000000"/>
          <w:sz w:val="24"/>
          <w:szCs w:val="24"/>
          <w:lang w:val="ro-MD"/>
        </w:rPr>
        <w:t xml:space="preserve">5.2.13 </w:t>
      </w:r>
      <w:r w:rsidRPr="00D2355E">
        <w:rPr>
          <w:rFonts w:ascii="Times New Roman" w:hAnsi="Times New Roman" w:cs="Times New Roman"/>
          <w:b/>
          <w:color w:val="000000"/>
          <w:sz w:val="24"/>
          <w:szCs w:val="24"/>
          <w:lang w:val="ro-MD"/>
        </w:rPr>
        <w:tab/>
        <w:t>Marcarea și marcajele căii de rulare a elicopterului</w:t>
      </w:r>
    </w:p>
    <w:p w14:paraId="05B8F8ED" w14:textId="77777777" w:rsidR="009C42DE" w:rsidRPr="00D2355E" w:rsidRDefault="009C42DE" w:rsidP="00D2355E">
      <w:pPr>
        <w:autoSpaceDE w:val="0"/>
        <w:autoSpaceDN w:val="0"/>
        <w:adjustRightInd w:val="0"/>
        <w:ind w:left="1985" w:hanging="992"/>
        <w:jc w:val="both"/>
        <w:rPr>
          <w:rFonts w:ascii="Times New Roman" w:hAnsi="Times New Roman" w:cs="Times New Roman"/>
          <w:i/>
          <w:iCs/>
          <w:color w:val="000000"/>
          <w:sz w:val="24"/>
          <w:szCs w:val="24"/>
          <w:lang w:val="ro-MD"/>
        </w:rPr>
      </w:pPr>
      <w:r w:rsidRPr="00D2355E">
        <w:rPr>
          <w:rFonts w:ascii="Times New Roman" w:hAnsi="Times New Roman" w:cs="Times New Roman"/>
          <w:b/>
          <w:bCs/>
          <w:i/>
          <w:iCs/>
          <w:color w:val="000000"/>
          <w:sz w:val="24"/>
          <w:szCs w:val="24"/>
          <w:lang w:val="ro-MD"/>
        </w:rPr>
        <w:t>Nota 1.</w:t>
      </w:r>
      <w:r w:rsidRPr="00D2355E">
        <w:rPr>
          <w:rFonts w:ascii="Times New Roman" w:hAnsi="Times New Roman" w:cs="Times New Roman"/>
          <w:i/>
          <w:iCs/>
          <w:color w:val="000000"/>
          <w:sz w:val="24"/>
          <w:szCs w:val="24"/>
          <w:lang w:val="ro-MD"/>
        </w:rPr>
        <w:t xml:space="preserve"> </w:t>
      </w:r>
      <w:r w:rsidRPr="00D2355E">
        <w:rPr>
          <w:rFonts w:ascii="Times New Roman" w:hAnsi="Times New Roman" w:cs="Times New Roman"/>
          <w:color w:val="000000"/>
          <w:sz w:val="24"/>
          <w:szCs w:val="24"/>
          <w:lang w:val="ro-MD"/>
        </w:rPr>
        <w:tab/>
      </w:r>
      <w:r w:rsidRPr="00D2355E">
        <w:rPr>
          <w:rFonts w:ascii="Times New Roman" w:hAnsi="Times New Roman" w:cs="Times New Roman"/>
          <w:i/>
          <w:iCs/>
          <w:color w:val="000000"/>
          <w:sz w:val="24"/>
          <w:szCs w:val="24"/>
          <w:lang w:val="ro-MD"/>
        </w:rPr>
        <w:t xml:space="preserve">Scopul marcării și marcajelor căii de rulare a elicopterului este de a oferi pilotului, pe timp de zi și, dacă este necesar, de noapte, indici vizuali pentru </w:t>
      </w:r>
      <w:r w:rsidR="00D2355E">
        <w:rPr>
          <w:rFonts w:ascii="Times New Roman" w:hAnsi="Times New Roman" w:cs="Times New Roman"/>
          <w:i/>
          <w:iCs/>
          <w:color w:val="000000"/>
          <w:sz w:val="24"/>
          <w:szCs w:val="24"/>
          <w:lang w:val="ro-MD"/>
        </w:rPr>
        <w:lastRenderedPageBreak/>
        <w:t xml:space="preserve">îndrumare în timpul mișcării </w:t>
      </w:r>
      <w:r w:rsidRPr="00D2355E">
        <w:rPr>
          <w:rFonts w:ascii="Times New Roman" w:hAnsi="Times New Roman" w:cs="Times New Roman"/>
          <w:i/>
          <w:iCs/>
          <w:color w:val="000000"/>
          <w:sz w:val="24"/>
          <w:szCs w:val="24"/>
          <w:lang w:val="ro-MD"/>
        </w:rPr>
        <w:t>pe calea de rulaj, fără a pune în pericol elicopterul.</w:t>
      </w:r>
    </w:p>
    <w:p w14:paraId="24324157" w14:textId="77777777" w:rsidR="009C42DE" w:rsidRPr="00D2355E" w:rsidRDefault="009C42DE" w:rsidP="00D2355E">
      <w:pPr>
        <w:autoSpaceDE w:val="0"/>
        <w:autoSpaceDN w:val="0"/>
        <w:adjustRightInd w:val="0"/>
        <w:ind w:left="1985" w:hanging="992"/>
        <w:jc w:val="both"/>
        <w:rPr>
          <w:rFonts w:ascii="Times New Roman" w:hAnsi="Times New Roman" w:cs="Times New Roman"/>
          <w:i/>
          <w:iCs/>
          <w:color w:val="000000"/>
          <w:sz w:val="24"/>
          <w:szCs w:val="24"/>
          <w:lang w:val="ro-MD"/>
        </w:rPr>
      </w:pPr>
      <w:r w:rsidRPr="00D2355E">
        <w:rPr>
          <w:rFonts w:ascii="Times New Roman" w:hAnsi="Times New Roman" w:cs="Times New Roman"/>
          <w:b/>
          <w:bCs/>
          <w:i/>
          <w:iCs/>
          <w:color w:val="000000"/>
          <w:sz w:val="24"/>
          <w:szCs w:val="24"/>
          <w:lang w:val="ro-MD"/>
        </w:rPr>
        <w:t>Nota 2.</w:t>
      </w:r>
      <w:r w:rsidRPr="00D2355E">
        <w:rPr>
          <w:rFonts w:ascii="Times New Roman" w:hAnsi="Times New Roman" w:cs="Times New Roman"/>
          <w:i/>
          <w:iCs/>
          <w:color w:val="000000"/>
          <w:sz w:val="24"/>
          <w:szCs w:val="24"/>
          <w:lang w:val="ro-MD"/>
        </w:rPr>
        <w:t xml:space="preserve"> </w:t>
      </w:r>
      <w:r w:rsidRPr="00D2355E">
        <w:rPr>
          <w:rFonts w:ascii="Times New Roman" w:hAnsi="Times New Roman" w:cs="Times New Roman"/>
          <w:color w:val="000000"/>
          <w:sz w:val="24"/>
          <w:szCs w:val="24"/>
          <w:lang w:val="ro-MD"/>
        </w:rPr>
        <w:tab/>
      </w:r>
      <w:r w:rsidRPr="00D2355E">
        <w:rPr>
          <w:rFonts w:ascii="Times New Roman" w:hAnsi="Times New Roman" w:cs="Times New Roman"/>
          <w:i/>
          <w:iCs/>
          <w:color w:val="000000"/>
          <w:sz w:val="24"/>
          <w:szCs w:val="24"/>
          <w:lang w:val="ro-MD"/>
        </w:rPr>
        <w:t>Specificațiile p. 5.2.10 din anexa 14, volumul I, referitoare la marcajele punctului de așteptare în timpul rulării, se aplică în mod egal și căilor de rulaj la sol a elicopterelor.</w:t>
      </w:r>
    </w:p>
    <w:p w14:paraId="370164A6" w14:textId="77777777" w:rsidR="009C42DE" w:rsidRPr="00D2355E" w:rsidRDefault="009C42DE" w:rsidP="00D2355E">
      <w:pPr>
        <w:autoSpaceDE w:val="0"/>
        <w:autoSpaceDN w:val="0"/>
        <w:adjustRightInd w:val="0"/>
        <w:ind w:left="1985" w:hanging="992"/>
        <w:jc w:val="both"/>
        <w:rPr>
          <w:rFonts w:ascii="Times New Roman" w:hAnsi="Times New Roman" w:cs="Times New Roman"/>
          <w:i/>
          <w:iCs/>
          <w:color w:val="000000"/>
          <w:sz w:val="24"/>
          <w:szCs w:val="24"/>
          <w:lang w:val="ro-MD"/>
        </w:rPr>
      </w:pPr>
      <w:r w:rsidRPr="00D2355E">
        <w:rPr>
          <w:rFonts w:ascii="Times New Roman" w:hAnsi="Times New Roman" w:cs="Times New Roman"/>
          <w:b/>
          <w:bCs/>
          <w:i/>
          <w:iCs/>
          <w:color w:val="000000"/>
          <w:sz w:val="24"/>
          <w:szCs w:val="24"/>
          <w:lang w:val="ro-MD"/>
        </w:rPr>
        <w:t>Nota 3.</w:t>
      </w:r>
      <w:r w:rsidRPr="00D2355E">
        <w:rPr>
          <w:rFonts w:ascii="Times New Roman" w:hAnsi="Times New Roman" w:cs="Times New Roman"/>
          <w:color w:val="000000"/>
          <w:sz w:val="24"/>
          <w:szCs w:val="24"/>
          <w:lang w:val="ro-MD"/>
        </w:rPr>
        <w:t xml:space="preserve"> </w:t>
      </w:r>
      <w:r w:rsidRPr="00D2355E">
        <w:rPr>
          <w:rFonts w:ascii="Times New Roman" w:hAnsi="Times New Roman" w:cs="Times New Roman"/>
          <w:color w:val="000000"/>
          <w:sz w:val="24"/>
          <w:szCs w:val="24"/>
          <w:lang w:val="ro-MD"/>
        </w:rPr>
        <w:tab/>
      </w:r>
      <w:r w:rsidR="00D2355E" w:rsidRPr="00D2355E">
        <w:rPr>
          <w:rFonts w:ascii="Times New Roman" w:hAnsi="Times New Roman" w:cs="Times New Roman"/>
          <w:i/>
          <w:iCs/>
          <w:color w:val="000000"/>
          <w:sz w:val="24"/>
          <w:szCs w:val="24"/>
          <w:lang w:val="ro-MD"/>
        </w:rPr>
        <w:t>Traiectele</w:t>
      </w:r>
      <w:r w:rsidRPr="00D2355E">
        <w:rPr>
          <w:rFonts w:ascii="Times New Roman" w:hAnsi="Times New Roman" w:cs="Times New Roman"/>
          <w:i/>
          <w:iCs/>
          <w:color w:val="000000"/>
          <w:sz w:val="24"/>
          <w:szCs w:val="24"/>
          <w:lang w:val="ro-MD"/>
        </w:rPr>
        <w:t xml:space="preserve"> de rulare la sol și </w:t>
      </w:r>
      <w:r w:rsidR="00D2355E" w:rsidRPr="00D2355E">
        <w:rPr>
          <w:rFonts w:ascii="Times New Roman" w:hAnsi="Times New Roman" w:cs="Times New Roman"/>
          <w:i/>
          <w:iCs/>
          <w:color w:val="000000"/>
          <w:sz w:val="24"/>
          <w:szCs w:val="24"/>
          <w:lang w:val="ro-MD"/>
        </w:rPr>
        <w:t>traiectele</w:t>
      </w:r>
      <w:r w:rsidRPr="00D2355E">
        <w:rPr>
          <w:rFonts w:ascii="Times New Roman" w:hAnsi="Times New Roman" w:cs="Times New Roman"/>
          <w:i/>
          <w:iCs/>
          <w:color w:val="000000"/>
          <w:sz w:val="24"/>
          <w:szCs w:val="24"/>
          <w:lang w:val="ro-MD"/>
        </w:rPr>
        <w:t xml:space="preserve"> de rulare aeriană, situate deasupra căilor de rulaj, nu necesită marcare. </w:t>
      </w:r>
    </w:p>
    <w:p w14:paraId="4B7EF711" w14:textId="77777777" w:rsidR="009C42DE" w:rsidRPr="00D2355E" w:rsidRDefault="009C42DE" w:rsidP="00D2355E">
      <w:pPr>
        <w:autoSpaceDE w:val="0"/>
        <w:autoSpaceDN w:val="0"/>
        <w:adjustRightInd w:val="0"/>
        <w:ind w:left="1985" w:hanging="992"/>
        <w:jc w:val="both"/>
        <w:rPr>
          <w:rFonts w:ascii="Times New Roman" w:hAnsi="Times New Roman" w:cs="Times New Roman"/>
          <w:i/>
          <w:iCs/>
          <w:color w:val="000000"/>
          <w:sz w:val="24"/>
          <w:szCs w:val="24"/>
          <w:lang w:val="ro-MD"/>
        </w:rPr>
      </w:pPr>
      <w:r w:rsidRPr="00D2355E">
        <w:rPr>
          <w:rFonts w:ascii="Times New Roman" w:hAnsi="Times New Roman" w:cs="Times New Roman"/>
          <w:b/>
          <w:bCs/>
          <w:i/>
          <w:iCs/>
          <w:color w:val="000000"/>
          <w:sz w:val="24"/>
          <w:szCs w:val="24"/>
          <w:lang w:val="ro-MD"/>
        </w:rPr>
        <w:t>Nota 4</w:t>
      </w:r>
      <w:r w:rsidRPr="00D2355E">
        <w:rPr>
          <w:rFonts w:ascii="Times New Roman" w:hAnsi="Times New Roman" w:cs="Times New Roman"/>
          <w:i/>
          <w:iCs/>
          <w:color w:val="000000"/>
          <w:sz w:val="24"/>
          <w:szCs w:val="24"/>
          <w:lang w:val="ro-MD"/>
        </w:rPr>
        <w:t xml:space="preserve">. </w:t>
      </w:r>
      <w:r w:rsidRPr="00D2355E">
        <w:rPr>
          <w:rFonts w:ascii="Times New Roman" w:hAnsi="Times New Roman" w:cs="Times New Roman"/>
          <w:color w:val="000000"/>
          <w:sz w:val="24"/>
          <w:szCs w:val="24"/>
          <w:lang w:val="ro-MD"/>
        </w:rPr>
        <w:tab/>
      </w:r>
      <w:r w:rsidRPr="00D2355E">
        <w:rPr>
          <w:rFonts w:ascii="Times New Roman" w:hAnsi="Times New Roman" w:cs="Times New Roman"/>
          <w:i/>
          <w:iCs/>
          <w:color w:val="000000"/>
          <w:sz w:val="24"/>
          <w:szCs w:val="24"/>
          <w:lang w:val="ro-MD"/>
        </w:rPr>
        <w:t>Dacă nu se specifică altfel, o cale de rulaj a elicopterului poate fi considerată a fi potrivită pentru rularea elicopterelor, atât la sol, cât și în aer.</w:t>
      </w:r>
    </w:p>
    <w:p w14:paraId="60D91AF2" w14:textId="77777777" w:rsidR="00F96EA0" w:rsidRPr="00D2355E" w:rsidRDefault="009C42DE" w:rsidP="00D2355E">
      <w:pPr>
        <w:autoSpaceDE w:val="0"/>
        <w:autoSpaceDN w:val="0"/>
        <w:adjustRightInd w:val="0"/>
        <w:ind w:left="1985" w:hanging="992"/>
        <w:jc w:val="both"/>
        <w:rPr>
          <w:rFonts w:ascii="Times New Roman" w:eastAsia="Arial" w:hAnsi="Times New Roman" w:cs="Times New Roman"/>
          <w:b/>
          <w:iCs/>
          <w:sz w:val="24"/>
          <w:szCs w:val="24"/>
          <w:lang w:val="ro-MD"/>
        </w:rPr>
      </w:pPr>
      <w:r w:rsidRPr="00D2355E">
        <w:rPr>
          <w:rFonts w:ascii="Times New Roman" w:hAnsi="Times New Roman" w:cs="Times New Roman"/>
          <w:b/>
          <w:bCs/>
          <w:i/>
          <w:iCs/>
          <w:color w:val="000000"/>
          <w:sz w:val="24"/>
          <w:szCs w:val="24"/>
          <w:lang w:val="ro-MD"/>
        </w:rPr>
        <w:t>Nota 5.</w:t>
      </w:r>
      <w:r w:rsidRPr="00D2355E">
        <w:rPr>
          <w:rFonts w:ascii="Times New Roman" w:hAnsi="Times New Roman" w:cs="Times New Roman"/>
          <w:i/>
          <w:iCs/>
          <w:color w:val="000000"/>
          <w:sz w:val="24"/>
          <w:szCs w:val="24"/>
          <w:lang w:val="ro-MD"/>
        </w:rPr>
        <w:t xml:space="preserve">  </w:t>
      </w:r>
      <w:r w:rsidRPr="00D2355E">
        <w:rPr>
          <w:rFonts w:ascii="Times New Roman" w:hAnsi="Times New Roman" w:cs="Times New Roman"/>
          <w:color w:val="000000"/>
          <w:sz w:val="24"/>
          <w:szCs w:val="24"/>
          <w:lang w:val="ro-MD"/>
        </w:rPr>
        <w:tab/>
      </w:r>
      <w:r w:rsidRPr="00D2355E">
        <w:rPr>
          <w:rFonts w:ascii="Times New Roman" w:hAnsi="Times New Roman" w:cs="Times New Roman"/>
          <w:i/>
          <w:iCs/>
          <w:color w:val="000000"/>
          <w:sz w:val="24"/>
          <w:szCs w:val="24"/>
          <w:lang w:val="ro-MD"/>
        </w:rPr>
        <w:t>La aerodromuri poate fi necesar să se instaleze indicatoare care ar indica că calea respectivă de rulaj a elicopterelor este destinată numai elicopterelor.</w:t>
      </w:r>
    </w:p>
    <w:p w14:paraId="03EB929B" w14:textId="77777777" w:rsidR="006D0632" w:rsidRPr="00D2355E" w:rsidRDefault="006D0632" w:rsidP="00D2355E">
      <w:pPr>
        <w:autoSpaceDE w:val="0"/>
        <w:autoSpaceDN w:val="0"/>
        <w:adjustRightInd w:val="0"/>
        <w:jc w:val="both"/>
        <w:rPr>
          <w:rFonts w:ascii="Times New Roman" w:eastAsia="Arial" w:hAnsi="Times New Roman" w:cs="Times New Roman"/>
          <w:b/>
          <w:bCs/>
          <w:i/>
          <w:iCs/>
          <w:sz w:val="24"/>
          <w:szCs w:val="24"/>
          <w:lang w:val="ro-MD"/>
        </w:rPr>
      </w:pPr>
      <w:r w:rsidRPr="00D2355E">
        <w:rPr>
          <w:rFonts w:ascii="Times New Roman" w:hAnsi="Times New Roman" w:cs="Times New Roman"/>
          <w:b/>
          <w:bCs/>
          <w:i/>
          <w:iCs/>
          <w:color w:val="000000"/>
          <w:sz w:val="24"/>
          <w:szCs w:val="24"/>
          <w:lang w:val="ro-MD"/>
        </w:rPr>
        <w:t>Utilizare</w:t>
      </w:r>
    </w:p>
    <w:p w14:paraId="7F63EBDE" w14:textId="77777777" w:rsidR="0082423A" w:rsidRPr="00D2355E" w:rsidRDefault="006D0632" w:rsidP="00AD467E">
      <w:pPr>
        <w:autoSpaceDE w:val="0"/>
        <w:autoSpaceDN w:val="0"/>
        <w:adjustRightInd w:val="0"/>
        <w:ind w:left="993" w:hanging="993"/>
        <w:jc w:val="both"/>
        <w:rPr>
          <w:rFonts w:ascii="Times New Roman" w:eastAsia="Arial" w:hAnsi="Times New Roman" w:cs="Times New Roman"/>
          <w:b/>
          <w:iCs/>
          <w:sz w:val="24"/>
          <w:szCs w:val="24"/>
          <w:lang w:val="ro-MD"/>
        </w:rPr>
      </w:pPr>
      <w:r w:rsidRPr="00D2355E">
        <w:rPr>
          <w:rFonts w:ascii="Times New Roman" w:hAnsi="Times New Roman" w:cs="Times New Roman"/>
          <w:color w:val="000000"/>
          <w:sz w:val="24"/>
          <w:szCs w:val="24"/>
          <w:lang w:val="ro-MD"/>
        </w:rPr>
        <w:t xml:space="preserve">5.2.13.1 </w:t>
      </w:r>
      <w:r w:rsidRPr="00D2355E">
        <w:rPr>
          <w:rFonts w:ascii="Times New Roman" w:hAnsi="Times New Roman" w:cs="Times New Roman"/>
          <w:color w:val="000000"/>
          <w:sz w:val="24"/>
          <w:szCs w:val="24"/>
          <w:lang w:val="ro-MD"/>
        </w:rPr>
        <w:tab/>
        <w:t>Linia de centru a căii de rulaj a elicopterului trebuie indicată prin marcaj.</w:t>
      </w:r>
    </w:p>
    <w:p w14:paraId="375CA041" w14:textId="77777777" w:rsidR="0082423A" w:rsidRPr="00D2355E" w:rsidRDefault="006D0632" w:rsidP="00AD467E">
      <w:pPr>
        <w:autoSpaceDE w:val="0"/>
        <w:autoSpaceDN w:val="0"/>
        <w:adjustRightInd w:val="0"/>
        <w:ind w:left="993" w:hanging="993"/>
        <w:jc w:val="both"/>
        <w:rPr>
          <w:rFonts w:ascii="Times New Roman" w:hAnsi="Times New Roman" w:cs="Times New Roman"/>
          <w:color w:val="000000"/>
          <w:sz w:val="24"/>
          <w:szCs w:val="24"/>
          <w:lang w:val="ro-MD"/>
        </w:rPr>
      </w:pPr>
      <w:r w:rsidRPr="00D2355E">
        <w:rPr>
          <w:rFonts w:ascii="Times New Roman" w:hAnsi="Times New Roman" w:cs="Times New Roman"/>
          <w:color w:val="000000"/>
          <w:sz w:val="24"/>
          <w:szCs w:val="24"/>
          <w:lang w:val="ro-MD"/>
        </w:rPr>
        <w:t xml:space="preserve">5.2.13.2 </w:t>
      </w:r>
      <w:r w:rsidRPr="00D2355E">
        <w:rPr>
          <w:rFonts w:ascii="Times New Roman" w:hAnsi="Times New Roman" w:cs="Times New Roman"/>
          <w:color w:val="000000"/>
          <w:sz w:val="24"/>
          <w:szCs w:val="24"/>
          <w:lang w:val="en-GB"/>
        </w:rPr>
        <w:tab/>
      </w:r>
      <w:r w:rsidRPr="00D2355E">
        <w:rPr>
          <w:rFonts w:ascii="Times New Roman" w:hAnsi="Times New Roman" w:cs="Times New Roman"/>
          <w:color w:val="000000"/>
          <w:sz w:val="24"/>
          <w:szCs w:val="24"/>
          <w:lang w:val="ro-MD"/>
        </w:rPr>
        <w:t xml:space="preserve">Marginile căilor de rulaj ale elicopterului, dacă nu sunt evidente, trebuie </w:t>
      </w:r>
      <w:r w:rsidRPr="003024FF">
        <w:rPr>
          <w:rFonts w:ascii="Times New Roman" w:hAnsi="Times New Roman" w:cs="Times New Roman"/>
          <w:color w:val="000000"/>
          <w:sz w:val="24"/>
          <w:szCs w:val="24"/>
          <w:lang w:val="ro-MD"/>
        </w:rPr>
        <w:t>identificate</w:t>
      </w:r>
      <w:r w:rsidRPr="00D2355E">
        <w:rPr>
          <w:rFonts w:ascii="Times New Roman" w:hAnsi="Times New Roman" w:cs="Times New Roman"/>
          <w:color w:val="000000"/>
          <w:sz w:val="24"/>
          <w:szCs w:val="24"/>
          <w:lang w:val="ro-MD"/>
        </w:rPr>
        <w:t xml:space="preserve"> cu markere și marcaje.</w:t>
      </w:r>
    </w:p>
    <w:p w14:paraId="777CBA26" w14:textId="77777777" w:rsidR="006D0632" w:rsidRPr="00D2355E" w:rsidRDefault="006D0632" w:rsidP="00D2355E">
      <w:pPr>
        <w:shd w:val="clear" w:color="auto" w:fill="FFFFFF"/>
        <w:ind w:left="1843" w:right="20" w:hanging="1843"/>
        <w:jc w:val="both"/>
        <w:rPr>
          <w:rFonts w:ascii="Times New Roman" w:eastAsia="Arial" w:hAnsi="Times New Roman" w:cs="Times New Roman"/>
          <w:b/>
          <w:bCs/>
          <w:i/>
          <w:iCs/>
          <w:sz w:val="24"/>
          <w:szCs w:val="24"/>
          <w:lang w:val="ro-MD"/>
        </w:rPr>
      </w:pPr>
      <w:r w:rsidRPr="00D2355E">
        <w:rPr>
          <w:rFonts w:ascii="Times New Roman" w:eastAsia="Arial" w:hAnsi="Times New Roman" w:cs="Times New Roman"/>
          <w:b/>
          <w:bCs/>
          <w:i/>
          <w:iCs/>
          <w:sz w:val="24"/>
          <w:szCs w:val="24"/>
          <w:lang w:val="ro-MD"/>
        </w:rPr>
        <w:t>Amplasare</w:t>
      </w:r>
    </w:p>
    <w:p w14:paraId="06FE2A29" w14:textId="77777777" w:rsidR="006D0632" w:rsidRPr="00D2355E" w:rsidRDefault="006D0632" w:rsidP="00AD467E">
      <w:pPr>
        <w:autoSpaceDE w:val="0"/>
        <w:autoSpaceDN w:val="0"/>
        <w:adjustRightInd w:val="0"/>
        <w:ind w:left="993" w:hanging="993"/>
        <w:jc w:val="both"/>
        <w:rPr>
          <w:rFonts w:ascii="Times New Roman" w:hAnsi="Times New Roman" w:cs="Times New Roman"/>
          <w:color w:val="000000"/>
          <w:sz w:val="24"/>
          <w:szCs w:val="24"/>
          <w:lang w:val="ro-MD"/>
        </w:rPr>
      </w:pPr>
      <w:r w:rsidRPr="00D2355E">
        <w:rPr>
          <w:rFonts w:ascii="Times New Roman" w:hAnsi="Times New Roman" w:cs="Times New Roman"/>
          <w:color w:val="000000"/>
          <w:sz w:val="24"/>
          <w:szCs w:val="24"/>
          <w:lang w:val="ro-MD"/>
        </w:rPr>
        <w:t xml:space="preserve">5.2.13.3 </w:t>
      </w:r>
      <w:r w:rsidRPr="00D2355E">
        <w:rPr>
          <w:rFonts w:ascii="Times New Roman" w:hAnsi="Times New Roman" w:cs="Times New Roman"/>
          <w:color w:val="000000"/>
          <w:sz w:val="24"/>
          <w:szCs w:val="24"/>
          <w:lang w:val="en-GB"/>
        </w:rPr>
        <w:tab/>
      </w:r>
      <w:r w:rsidRPr="00D2355E">
        <w:rPr>
          <w:rFonts w:ascii="Times New Roman" w:hAnsi="Times New Roman" w:cs="Times New Roman"/>
          <w:color w:val="000000"/>
          <w:sz w:val="24"/>
          <w:szCs w:val="24"/>
          <w:lang w:val="ro-MD"/>
        </w:rPr>
        <w:t>Marcajele căii de rulaj ale elicopterelor trebuie să fie amplasate de-a lungul liniei de centru când se află pe o suprafață pavată, trebuie</w:t>
      </w:r>
      <w:r w:rsidRPr="00D2355E">
        <w:rPr>
          <w:rFonts w:ascii="Times New Roman" w:hAnsi="Times New Roman" w:cs="Times New Roman"/>
          <w:color w:val="000000"/>
          <w:sz w:val="24"/>
          <w:szCs w:val="24"/>
          <w:lang w:val="en-GB"/>
        </w:rPr>
        <w:t xml:space="preserve"> </w:t>
      </w:r>
      <w:r w:rsidRPr="00D2355E">
        <w:rPr>
          <w:rFonts w:ascii="Times New Roman" w:hAnsi="Times New Roman" w:cs="Times New Roman"/>
          <w:color w:val="000000"/>
          <w:sz w:val="24"/>
          <w:szCs w:val="24"/>
          <w:lang w:val="ro-MD"/>
        </w:rPr>
        <w:t xml:space="preserve">marcată cu o linie galbenă continuă de 15 cm </w:t>
      </w:r>
      <w:r w:rsidR="00BC4386">
        <w:rPr>
          <w:rFonts w:ascii="Times New Roman" w:hAnsi="Times New Roman" w:cs="Times New Roman"/>
          <w:color w:val="000000"/>
          <w:sz w:val="24"/>
          <w:szCs w:val="24"/>
          <w:lang w:val="ro-MD"/>
        </w:rPr>
        <w:t>lățime</w:t>
      </w:r>
      <w:r w:rsidRPr="00D2355E">
        <w:rPr>
          <w:rFonts w:ascii="Times New Roman" w:hAnsi="Times New Roman" w:cs="Times New Roman"/>
          <w:color w:val="000000"/>
          <w:sz w:val="24"/>
          <w:szCs w:val="24"/>
          <w:lang w:val="ro-MD"/>
        </w:rPr>
        <w:t xml:space="preserve"> și, </w:t>
      </w:r>
      <w:r w:rsidRPr="003024FF">
        <w:rPr>
          <w:rFonts w:ascii="Times New Roman" w:hAnsi="Times New Roman" w:cs="Times New Roman"/>
          <w:color w:val="000000"/>
          <w:sz w:val="24"/>
          <w:szCs w:val="24"/>
          <w:lang w:val="ro-MD"/>
        </w:rPr>
        <w:t>dacă</w:t>
      </w:r>
      <w:r w:rsidRPr="00D2355E">
        <w:rPr>
          <w:rFonts w:ascii="Times New Roman" w:hAnsi="Times New Roman" w:cs="Times New Roman"/>
          <w:color w:val="000000"/>
          <w:sz w:val="24"/>
          <w:szCs w:val="24"/>
          <w:lang w:val="ro-MD"/>
        </w:rPr>
        <w:t xml:space="preserve"> este necesar, de-a lungul marginilor căilor de rulaj ale elicopterului.</w:t>
      </w:r>
    </w:p>
    <w:p w14:paraId="5FA41F2A" w14:textId="77777777" w:rsidR="006D0632" w:rsidRPr="00D2355E" w:rsidRDefault="006D0632" w:rsidP="00AD467E">
      <w:pPr>
        <w:autoSpaceDE w:val="0"/>
        <w:autoSpaceDN w:val="0"/>
        <w:adjustRightInd w:val="0"/>
        <w:ind w:left="993" w:hanging="993"/>
        <w:jc w:val="both"/>
        <w:rPr>
          <w:rFonts w:ascii="Times New Roman" w:hAnsi="Times New Roman" w:cs="Times New Roman"/>
          <w:color w:val="000000"/>
          <w:sz w:val="24"/>
          <w:szCs w:val="24"/>
          <w:lang w:val="ro-MD"/>
        </w:rPr>
      </w:pPr>
      <w:r w:rsidRPr="00D2355E">
        <w:rPr>
          <w:rFonts w:ascii="Times New Roman" w:hAnsi="Times New Roman" w:cs="Times New Roman"/>
          <w:color w:val="000000"/>
          <w:sz w:val="24"/>
          <w:szCs w:val="24"/>
          <w:lang w:val="ro-MD"/>
        </w:rPr>
        <w:t xml:space="preserve">5.2.13.4 </w:t>
      </w:r>
      <w:r w:rsidRPr="00D2355E">
        <w:rPr>
          <w:rFonts w:ascii="Times New Roman" w:hAnsi="Times New Roman" w:cs="Times New Roman"/>
          <w:color w:val="000000"/>
          <w:sz w:val="24"/>
          <w:szCs w:val="24"/>
          <w:lang w:val="en-GB"/>
        </w:rPr>
        <w:tab/>
      </w:r>
      <w:r w:rsidRPr="00D2355E">
        <w:rPr>
          <w:rFonts w:ascii="Times New Roman" w:hAnsi="Times New Roman" w:cs="Times New Roman"/>
          <w:color w:val="000000"/>
          <w:sz w:val="24"/>
          <w:szCs w:val="24"/>
          <w:lang w:val="ro-MD"/>
        </w:rPr>
        <w:t>Markerii marginii căilor de rulaj pentru elicoptere sunt situați la o distanță de 1–3 m în afara căii de rulaj a elicopterului.</w:t>
      </w:r>
    </w:p>
    <w:p w14:paraId="364C77E8" w14:textId="77777777" w:rsidR="006D0632" w:rsidRPr="00D2355E" w:rsidRDefault="006D0632" w:rsidP="00AD467E">
      <w:pPr>
        <w:autoSpaceDE w:val="0"/>
        <w:autoSpaceDN w:val="0"/>
        <w:adjustRightInd w:val="0"/>
        <w:ind w:left="993" w:hanging="993"/>
        <w:jc w:val="both"/>
        <w:rPr>
          <w:rFonts w:ascii="Times New Roman" w:hAnsi="Times New Roman" w:cs="Times New Roman"/>
          <w:color w:val="000000"/>
          <w:sz w:val="24"/>
          <w:szCs w:val="24"/>
          <w:lang w:val="ro-MD"/>
        </w:rPr>
      </w:pPr>
      <w:r w:rsidRPr="00D2355E">
        <w:rPr>
          <w:rFonts w:ascii="Times New Roman" w:hAnsi="Times New Roman" w:cs="Times New Roman"/>
          <w:color w:val="000000"/>
          <w:sz w:val="24"/>
          <w:szCs w:val="24"/>
          <w:lang w:val="ro-MD"/>
        </w:rPr>
        <w:t xml:space="preserve">5.2.13.5  </w:t>
      </w:r>
      <w:r w:rsidRPr="00D2355E">
        <w:rPr>
          <w:rFonts w:ascii="Times New Roman" w:hAnsi="Times New Roman" w:cs="Times New Roman"/>
          <w:color w:val="000000"/>
          <w:sz w:val="24"/>
          <w:szCs w:val="24"/>
          <w:lang w:val="ro-MD"/>
        </w:rPr>
        <w:tab/>
        <w:t>Markerii marginii căilor de rulaj pentru elicoptere sunt situați la un interval de cel mult 15 m în fiecare parte a secțiunilor liniar-drepte și 7,5 m în fiecare parte a secțiunilor liniar-curbe, totodată, fiecare secțiune trebuie să aibă cel puțin patru markere cu intervale egale între ele.</w:t>
      </w:r>
    </w:p>
    <w:p w14:paraId="2EA0DD78" w14:textId="77777777" w:rsidR="006D0632" w:rsidRPr="00D2355E" w:rsidRDefault="006D0632" w:rsidP="00D2355E">
      <w:pPr>
        <w:shd w:val="clear" w:color="auto" w:fill="FFFFFF"/>
        <w:ind w:right="20"/>
        <w:jc w:val="both"/>
        <w:rPr>
          <w:rFonts w:ascii="Times New Roman" w:eastAsia="Arial" w:hAnsi="Times New Roman" w:cs="Times New Roman"/>
          <w:b/>
          <w:bCs/>
          <w:i/>
          <w:iCs/>
          <w:sz w:val="24"/>
          <w:szCs w:val="24"/>
          <w:lang w:val="ro-MD"/>
        </w:rPr>
      </w:pPr>
      <w:r w:rsidRPr="00D2355E">
        <w:rPr>
          <w:rFonts w:ascii="Times New Roman" w:eastAsia="Arial" w:hAnsi="Times New Roman" w:cs="Times New Roman"/>
          <w:b/>
          <w:bCs/>
          <w:i/>
          <w:iCs/>
          <w:sz w:val="24"/>
          <w:szCs w:val="24"/>
          <w:lang w:val="ro-MD"/>
        </w:rPr>
        <w:t>Caracteristici</w:t>
      </w:r>
    </w:p>
    <w:p w14:paraId="6C5D046E" w14:textId="77777777" w:rsidR="006D0632" w:rsidRPr="00D2355E" w:rsidRDefault="006D0632" w:rsidP="00D2355E">
      <w:pPr>
        <w:autoSpaceDE w:val="0"/>
        <w:autoSpaceDN w:val="0"/>
        <w:adjustRightInd w:val="0"/>
        <w:ind w:left="1008" w:hanging="1008"/>
        <w:jc w:val="both"/>
        <w:rPr>
          <w:rFonts w:ascii="Times New Roman" w:hAnsi="Times New Roman" w:cs="Times New Roman"/>
          <w:color w:val="000000"/>
          <w:sz w:val="24"/>
          <w:szCs w:val="24"/>
          <w:lang w:val="ro-MD"/>
        </w:rPr>
      </w:pPr>
      <w:r w:rsidRPr="00D2355E">
        <w:rPr>
          <w:rFonts w:ascii="Times New Roman" w:hAnsi="Times New Roman" w:cs="Times New Roman"/>
          <w:color w:val="000000"/>
          <w:sz w:val="24"/>
          <w:szCs w:val="24"/>
          <w:lang w:val="ro-MD"/>
        </w:rPr>
        <w:t xml:space="preserve">5.2.13.6 </w:t>
      </w:r>
      <w:r w:rsidRPr="00D2355E">
        <w:rPr>
          <w:rFonts w:ascii="Times New Roman" w:hAnsi="Times New Roman" w:cs="Times New Roman"/>
          <w:color w:val="000000"/>
          <w:sz w:val="24"/>
          <w:szCs w:val="24"/>
          <w:lang w:val="en-GB"/>
        </w:rPr>
        <w:tab/>
      </w:r>
      <w:r w:rsidRPr="00D2355E">
        <w:rPr>
          <w:rFonts w:ascii="Times New Roman" w:hAnsi="Times New Roman" w:cs="Times New Roman"/>
          <w:color w:val="000000"/>
          <w:sz w:val="24"/>
          <w:szCs w:val="24"/>
          <w:lang w:val="ro-MD"/>
        </w:rPr>
        <w:t xml:space="preserve">Linia de centru a unei căi de rulaj pentru elicoptere, când se află pe o suprafață pavată, trebuie marcată cu o linie galbenă continuă de 15 cm </w:t>
      </w:r>
      <w:r w:rsidR="00BC4386">
        <w:rPr>
          <w:rFonts w:ascii="Times New Roman" w:hAnsi="Times New Roman" w:cs="Times New Roman"/>
          <w:color w:val="000000"/>
          <w:sz w:val="24"/>
          <w:szCs w:val="24"/>
          <w:lang w:val="ro-MD"/>
        </w:rPr>
        <w:t>lațime</w:t>
      </w:r>
      <w:r w:rsidRPr="00D2355E">
        <w:rPr>
          <w:rFonts w:ascii="Times New Roman" w:hAnsi="Times New Roman" w:cs="Times New Roman"/>
          <w:color w:val="000000"/>
          <w:sz w:val="24"/>
          <w:szCs w:val="24"/>
          <w:lang w:val="ro-MD"/>
        </w:rPr>
        <w:t>.</w:t>
      </w:r>
    </w:p>
    <w:p w14:paraId="477FE6DF" w14:textId="77777777" w:rsidR="006D0632" w:rsidRPr="00D2355E" w:rsidRDefault="006D0632" w:rsidP="00D2355E">
      <w:pPr>
        <w:autoSpaceDE w:val="0"/>
        <w:autoSpaceDN w:val="0"/>
        <w:adjustRightInd w:val="0"/>
        <w:ind w:left="1008" w:hanging="1008"/>
        <w:jc w:val="both"/>
        <w:rPr>
          <w:rFonts w:ascii="Times New Roman" w:hAnsi="Times New Roman" w:cs="Times New Roman"/>
          <w:color w:val="000000"/>
          <w:sz w:val="24"/>
          <w:szCs w:val="24"/>
          <w:lang w:val="ro-MD"/>
        </w:rPr>
      </w:pPr>
      <w:r w:rsidRPr="00D2355E">
        <w:rPr>
          <w:rFonts w:ascii="Times New Roman" w:hAnsi="Times New Roman" w:cs="Times New Roman"/>
          <w:color w:val="000000"/>
          <w:sz w:val="24"/>
          <w:szCs w:val="24"/>
          <w:lang w:val="ro-MD"/>
        </w:rPr>
        <w:t xml:space="preserve">5.2.13.7 </w:t>
      </w:r>
      <w:r w:rsidRPr="00D2355E">
        <w:rPr>
          <w:rFonts w:ascii="Times New Roman" w:hAnsi="Times New Roman" w:cs="Times New Roman"/>
          <w:color w:val="000000"/>
          <w:sz w:val="24"/>
          <w:szCs w:val="24"/>
          <w:lang w:val="en-GB"/>
        </w:rPr>
        <w:tab/>
      </w:r>
      <w:r w:rsidRPr="00D2355E">
        <w:rPr>
          <w:rFonts w:ascii="Times New Roman" w:hAnsi="Times New Roman" w:cs="Times New Roman"/>
          <w:color w:val="000000"/>
          <w:sz w:val="24"/>
          <w:szCs w:val="24"/>
          <w:lang w:val="ro-MD"/>
        </w:rPr>
        <w:t xml:space="preserve">Linia de centru a unei căi de rulaj pentru elicoptere, când se află pe o suprafață nepavată și pe care nu este posibil să se aplice marcaje cu vopsea, trebuie să fie denotată cu markere galbene încastrate în sol, de 15 cm lățime </w:t>
      </w:r>
      <w:r w:rsidR="009B0402" w:rsidRPr="00D2355E">
        <w:rPr>
          <w:rFonts w:ascii="Times New Roman" w:hAnsi="Times New Roman" w:cs="Times New Roman"/>
          <w:color w:val="000000"/>
          <w:sz w:val="24"/>
          <w:szCs w:val="24"/>
          <w:lang w:val="ro-MD"/>
        </w:rPr>
        <w:t>și</w:t>
      </w:r>
      <w:r w:rsidRPr="00D2355E">
        <w:rPr>
          <w:rFonts w:ascii="Times New Roman" w:hAnsi="Times New Roman" w:cs="Times New Roman"/>
          <w:color w:val="000000"/>
          <w:sz w:val="24"/>
          <w:szCs w:val="24"/>
          <w:lang w:val="ro-MD"/>
        </w:rPr>
        <w:t xml:space="preserve"> aproximativ de 1,5 m în lungime, distanțate la intervale de maximum 30 m pe secțiuni liniar-drepte și nu mai mult de 15 m pe secțiuni liniar-curbe, totodată, fiecare secțiune trebuie să aibă cel puțin patru markere cu intervale egale între ele.</w:t>
      </w:r>
    </w:p>
    <w:p w14:paraId="10C8DD0B" w14:textId="77777777" w:rsidR="006D0632" w:rsidRPr="00D2355E" w:rsidRDefault="006D0632" w:rsidP="009B0402">
      <w:pPr>
        <w:autoSpaceDE w:val="0"/>
        <w:autoSpaceDN w:val="0"/>
        <w:adjustRightInd w:val="0"/>
        <w:ind w:left="993" w:hanging="993"/>
        <w:jc w:val="both"/>
        <w:rPr>
          <w:rFonts w:ascii="Times New Roman" w:hAnsi="Times New Roman" w:cs="Times New Roman"/>
          <w:color w:val="000000"/>
          <w:sz w:val="24"/>
          <w:szCs w:val="24"/>
          <w:lang w:val="ro-MD"/>
        </w:rPr>
      </w:pPr>
      <w:r w:rsidRPr="00D2355E">
        <w:rPr>
          <w:rFonts w:ascii="Times New Roman" w:hAnsi="Times New Roman" w:cs="Times New Roman"/>
          <w:color w:val="000000"/>
          <w:sz w:val="24"/>
          <w:szCs w:val="24"/>
          <w:lang w:val="ro-MD"/>
        </w:rPr>
        <w:lastRenderedPageBreak/>
        <w:t>5.2.13.8</w:t>
      </w:r>
      <w:r w:rsidRPr="00D2355E">
        <w:rPr>
          <w:rFonts w:ascii="Times New Roman" w:hAnsi="Times New Roman" w:cs="Times New Roman"/>
          <w:color w:val="000000"/>
          <w:sz w:val="24"/>
          <w:szCs w:val="24"/>
          <w:lang w:val="en-GB"/>
        </w:rPr>
        <w:tab/>
      </w:r>
      <w:r w:rsidRPr="00D2355E">
        <w:rPr>
          <w:rFonts w:ascii="Times New Roman" w:hAnsi="Times New Roman" w:cs="Times New Roman"/>
          <w:color w:val="000000"/>
          <w:sz w:val="24"/>
          <w:szCs w:val="24"/>
          <w:lang w:val="ro-MD"/>
        </w:rPr>
        <w:t xml:space="preserve">Marginile căii de rulaj a elicopterului vor fi marcate cu o linie dublă continua de culoare galbenă, cu o </w:t>
      </w:r>
      <w:r w:rsidR="00BC4386">
        <w:rPr>
          <w:rFonts w:ascii="Times New Roman" w:hAnsi="Times New Roman" w:cs="Times New Roman"/>
          <w:color w:val="000000"/>
          <w:sz w:val="24"/>
          <w:szCs w:val="24"/>
          <w:lang w:val="ro-MD"/>
        </w:rPr>
        <w:t>lățime</w:t>
      </w:r>
      <w:r w:rsidRPr="00D2355E">
        <w:rPr>
          <w:rFonts w:ascii="Times New Roman" w:hAnsi="Times New Roman" w:cs="Times New Roman"/>
          <w:color w:val="000000"/>
          <w:sz w:val="24"/>
          <w:szCs w:val="24"/>
          <w:lang w:val="ro-MD"/>
        </w:rPr>
        <w:t xml:space="preserve"> de 15 cm fiecare </w:t>
      </w:r>
      <w:r w:rsidR="001D4861" w:rsidRPr="00D2355E">
        <w:rPr>
          <w:rFonts w:ascii="Times New Roman" w:hAnsi="Times New Roman" w:cs="Times New Roman"/>
          <w:color w:val="000000"/>
          <w:sz w:val="24"/>
          <w:szCs w:val="24"/>
          <w:lang w:val="ro-MD"/>
        </w:rPr>
        <w:t>și</w:t>
      </w:r>
      <w:r w:rsidRPr="00D2355E">
        <w:rPr>
          <w:rFonts w:ascii="Times New Roman" w:hAnsi="Times New Roman" w:cs="Times New Roman"/>
          <w:color w:val="000000"/>
          <w:sz w:val="24"/>
          <w:szCs w:val="24"/>
          <w:lang w:val="ro-MD"/>
        </w:rPr>
        <w:t xml:space="preserve"> distanțate una de cealaltă la 15 cm (între marginile interioare).</w:t>
      </w:r>
    </w:p>
    <w:p w14:paraId="04D4B548" w14:textId="77777777" w:rsidR="006D0632" w:rsidRPr="00D2355E" w:rsidRDefault="006D0632" w:rsidP="009B0402">
      <w:pPr>
        <w:autoSpaceDE w:val="0"/>
        <w:autoSpaceDN w:val="0"/>
        <w:adjustRightInd w:val="0"/>
        <w:ind w:left="993" w:hanging="993"/>
        <w:jc w:val="both"/>
        <w:rPr>
          <w:rFonts w:ascii="Times New Roman" w:hAnsi="Times New Roman" w:cs="Times New Roman"/>
          <w:color w:val="000000"/>
          <w:sz w:val="24"/>
          <w:szCs w:val="24"/>
          <w:lang w:val="ro-MD"/>
        </w:rPr>
      </w:pPr>
      <w:r w:rsidRPr="00D2355E">
        <w:rPr>
          <w:rFonts w:ascii="Times New Roman" w:hAnsi="Times New Roman" w:cs="Times New Roman"/>
          <w:color w:val="000000"/>
          <w:sz w:val="24"/>
          <w:szCs w:val="24"/>
          <w:lang w:val="ro-MD"/>
        </w:rPr>
        <w:t>5.2.13.9</w:t>
      </w:r>
      <w:r w:rsidRPr="00D2355E">
        <w:rPr>
          <w:rFonts w:ascii="Times New Roman" w:hAnsi="Times New Roman" w:cs="Times New Roman"/>
          <w:color w:val="000000"/>
          <w:sz w:val="24"/>
          <w:szCs w:val="24"/>
          <w:lang w:val="en-GB"/>
        </w:rPr>
        <w:tab/>
      </w:r>
      <w:r w:rsidRPr="00D2355E">
        <w:rPr>
          <w:rFonts w:ascii="Times New Roman" w:hAnsi="Times New Roman" w:cs="Times New Roman"/>
          <w:color w:val="000000"/>
          <w:sz w:val="24"/>
          <w:szCs w:val="24"/>
          <w:lang w:val="ro-MD"/>
        </w:rPr>
        <w:t xml:space="preserve">Markerul marginii căii de rulaj pentru elicopterele cu tren pe roti trebuie să fie </w:t>
      </w:r>
      <w:r w:rsidR="009B0402" w:rsidRPr="00D2355E">
        <w:rPr>
          <w:rFonts w:ascii="Times New Roman" w:hAnsi="Times New Roman" w:cs="Times New Roman"/>
          <w:color w:val="000000"/>
          <w:sz w:val="24"/>
          <w:szCs w:val="24"/>
          <w:lang w:val="ro-MD"/>
        </w:rPr>
        <w:t>fragili</w:t>
      </w:r>
      <w:r w:rsidRPr="00D2355E">
        <w:rPr>
          <w:rFonts w:ascii="Times New Roman" w:hAnsi="Times New Roman" w:cs="Times New Roman"/>
          <w:color w:val="000000"/>
          <w:sz w:val="24"/>
          <w:szCs w:val="24"/>
          <w:lang w:val="ro-MD"/>
        </w:rPr>
        <w:t>.</w:t>
      </w:r>
    </w:p>
    <w:p w14:paraId="6F3B4D2A" w14:textId="77777777" w:rsidR="006D0632" w:rsidRPr="00D2355E" w:rsidRDefault="006D0632" w:rsidP="009B0402">
      <w:pPr>
        <w:autoSpaceDE w:val="0"/>
        <w:autoSpaceDN w:val="0"/>
        <w:adjustRightInd w:val="0"/>
        <w:ind w:left="993" w:hanging="993"/>
        <w:jc w:val="both"/>
        <w:rPr>
          <w:rFonts w:ascii="Times New Roman" w:hAnsi="Times New Roman" w:cs="Times New Roman"/>
          <w:color w:val="000000"/>
          <w:sz w:val="24"/>
          <w:szCs w:val="24"/>
          <w:lang w:val="ro-MD"/>
        </w:rPr>
      </w:pPr>
      <w:r w:rsidRPr="00D2355E">
        <w:rPr>
          <w:rFonts w:ascii="Times New Roman" w:hAnsi="Times New Roman" w:cs="Times New Roman"/>
          <w:color w:val="000000"/>
          <w:sz w:val="24"/>
          <w:szCs w:val="24"/>
          <w:lang w:val="ro-MD"/>
        </w:rPr>
        <w:t xml:space="preserve">5.2.13.10 </w:t>
      </w:r>
      <w:r w:rsidRPr="00D2355E">
        <w:rPr>
          <w:rFonts w:ascii="Times New Roman" w:hAnsi="Times New Roman" w:cs="Times New Roman"/>
          <w:color w:val="000000"/>
          <w:sz w:val="24"/>
          <w:szCs w:val="24"/>
          <w:lang w:val="en-GB"/>
        </w:rPr>
        <w:tab/>
      </w:r>
      <w:r w:rsidRPr="00D2355E">
        <w:rPr>
          <w:rFonts w:ascii="Times New Roman" w:hAnsi="Times New Roman" w:cs="Times New Roman"/>
          <w:color w:val="000000"/>
          <w:sz w:val="24"/>
          <w:szCs w:val="24"/>
          <w:lang w:val="ro-MD"/>
        </w:rPr>
        <w:t xml:space="preserve">Markerul marginii căii de rulaj pentru elicopterele nu se extind dincolo de suprafața care începe de la o înălțime de 25 cm deasupra căii de rulaj pentru elicoptere și de la o distanță de 0,5 m de la </w:t>
      </w:r>
      <w:r w:rsidR="001D4861" w:rsidRPr="00D2355E">
        <w:rPr>
          <w:rFonts w:ascii="Times New Roman" w:hAnsi="Times New Roman" w:cs="Times New Roman"/>
          <w:color w:val="000000"/>
          <w:sz w:val="24"/>
          <w:szCs w:val="24"/>
          <w:lang w:val="ro-MD"/>
        </w:rPr>
        <w:t>mar</w:t>
      </w:r>
      <w:r w:rsidR="001D4861">
        <w:rPr>
          <w:rFonts w:ascii="Times New Roman" w:hAnsi="Times New Roman" w:cs="Times New Roman"/>
          <w:color w:val="000000"/>
          <w:sz w:val="24"/>
          <w:szCs w:val="24"/>
          <w:lang w:val="ro-MD"/>
        </w:rPr>
        <w:t>g</w:t>
      </w:r>
      <w:r w:rsidR="001D4861" w:rsidRPr="00D2355E">
        <w:rPr>
          <w:rFonts w:ascii="Times New Roman" w:hAnsi="Times New Roman" w:cs="Times New Roman"/>
          <w:color w:val="000000"/>
          <w:sz w:val="24"/>
          <w:szCs w:val="24"/>
          <w:lang w:val="ro-MD"/>
        </w:rPr>
        <w:t>ine</w:t>
      </w:r>
      <w:r w:rsidR="001D4861">
        <w:rPr>
          <w:rFonts w:ascii="Times New Roman" w:hAnsi="Times New Roman" w:cs="Times New Roman"/>
          <w:color w:val="000000"/>
          <w:sz w:val="24"/>
          <w:szCs w:val="24"/>
          <w:lang w:val="ro-MD"/>
        </w:rPr>
        <w:t>a</w:t>
      </w:r>
      <w:r w:rsidRPr="00D2355E">
        <w:rPr>
          <w:rFonts w:ascii="Times New Roman" w:hAnsi="Times New Roman" w:cs="Times New Roman"/>
          <w:color w:val="000000"/>
          <w:sz w:val="24"/>
          <w:szCs w:val="24"/>
          <w:lang w:val="ro-MD"/>
        </w:rPr>
        <w:t xml:space="preserve"> acesteia, cu o pantă ascendentă spre exterior cu un gradient de 5% la distanța de 3 m de la marginea căii de rulaj la sol pentru elicopterele.</w:t>
      </w:r>
    </w:p>
    <w:p w14:paraId="510C456F" w14:textId="77777777" w:rsidR="006D0632" w:rsidRPr="00D2355E" w:rsidRDefault="006D0632" w:rsidP="00D2355E">
      <w:pPr>
        <w:autoSpaceDE w:val="0"/>
        <w:autoSpaceDN w:val="0"/>
        <w:adjustRightInd w:val="0"/>
        <w:ind w:left="1008" w:hanging="1008"/>
        <w:jc w:val="both"/>
        <w:rPr>
          <w:rFonts w:ascii="Times New Roman" w:hAnsi="Times New Roman" w:cs="Times New Roman"/>
          <w:color w:val="000000"/>
          <w:sz w:val="24"/>
          <w:szCs w:val="24"/>
          <w:lang w:val="ro-MD"/>
        </w:rPr>
      </w:pPr>
      <w:r w:rsidRPr="00D2355E">
        <w:rPr>
          <w:rFonts w:ascii="Times New Roman" w:hAnsi="Times New Roman" w:cs="Times New Roman"/>
          <w:color w:val="000000"/>
          <w:sz w:val="24"/>
          <w:szCs w:val="24"/>
          <w:lang w:val="ro-MD"/>
        </w:rPr>
        <w:t>5.2.13.11</w:t>
      </w:r>
      <w:r w:rsidRPr="00D2355E">
        <w:rPr>
          <w:rFonts w:ascii="Times New Roman" w:hAnsi="Times New Roman" w:cs="Times New Roman"/>
          <w:color w:val="000000"/>
          <w:sz w:val="24"/>
          <w:szCs w:val="24"/>
          <w:lang w:val="ro-MD"/>
        </w:rPr>
        <w:tab/>
        <w:t>Markerul marginii căii de rulaj la sol a elicopterului este de culoare albastru.</w:t>
      </w:r>
    </w:p>
    <w:p w14:paraId="5ED092DB" w14:textId="77777777" w:rsidR="006D0632" w:rsidRPr="00D2355E" w:rsidRDefault="006D0632" w:rsidP="001D4861">
      <w:pPr>
        <w:autoSpaceDE w:val="0"/>
        <w:autoSpaceDN w:val="0"/>
        <w:adjustRightInd w:val="0"/>
        <w:ind w:left="1843" w:hanging="850"/>
        <w:jc w:val="both"/>
        <w:rPr>
          <w:rFonts w:ascii="Times New Roman" w:hAnsi="Times New Roman" w:cs="Times New Roman"/>
          <w:i/>
          <w:iCs/>
          <w:color w:val="000000"/>
          <w:sz w:val="24"/>
          <w:szCs w:val="24"/>
          <w:lang w:val="ro-MD"/>
        </w:rPr>
      </w:pPr>
      <w:r w:rsidRPr="00D2355E">
        <w:rPr>
          <w:rFonts w:ascii="Times New Roman" w:hAnsi="Times New Roman" w:cs="Times New Roman"/>
          <w:b/>
          <w:bCs/>
          <w:i/>
          <w:iCs/>
          <w:color w:val="000000"/>
          <w:sz w:val="24"/>
          <w:szCs w:val="24"/>
          <w:lang w:val="ro-MD"/>
        </w:rPr>
        <w:t>Nota 1.</w:t>
      </w:r>
      <w:r w:rsidRPr="00D2355E">
        <w:rPr>
          <w:rFonts w:ascii="Times New Roman" w:hAnsi="Times New Roman" w:cs="Times New Roman"/>
          <w:i/>
          <w:iCs/>
          <w:color w:val="000000"/>
          <w:sz w:val="24"/>
          <w:szCs w:val="24"/>
          <w:lang w:val="ro-MD"/>
        </w:rPr>
        <w:t xml:space="preserve"> </w:t>
      </w:r>
      <w:r w:rsidRPr="00D2355E">
        <w:rPr>
          <w:rFonts w:ascii="Times New Roman" w:hAnsi="Times New Roman" w:cs="Times New Roman"/>
          <w:color w:val="000000"/>
          <w:sz w:val="24"/>
          <w:szCs w:val="24"/>
          <w:lang w:val="ro-MD"/>
        </w:rPr>
        <w:tab/>
      </w:r>
      <w:r w:rsidRPr="00D2355E">
        <w:rPr>
          <w:rFonts w:ascii="Times New Roman" w:hAnsi="Times New Roman" w:cs="Times New Roman"/>
          <w:i/>
          <w:iCs/>
          <w:color w:val="000000"/>
          <w:sz w:val="24"/>
          <w:szCs w:val="24"/>
          <w:lang w:val="ro-MD"/>
        </w:rPr>
        <w:t>Materialul instructiv pentru markerii potriviți este conținut în Manualul heliportului (Doc</w:t>
      </w:r>
      <w:r w:rsidR="001D4861">
        <w:rPr>
          <w:rFonts w:ascii="Times New Roman" w:hAnsi="Times New Roman" w:cs="Times New Roman"/>
          <w:i/>
          <w:iCs/>
          <w:color w:val="000000"/>
          <w:sz w:val="24"/>
          <w:szCs w:val="24"/>
          <w:lang w:val="ro-MD"/>
        </w:rPr>
        <w:t>.</w:t>
      </w:r>
      <w:r w:rsidRPr="00D2355E">
        <w:rPr>
          <w:rFonts w:ascii="Times New Roman" w:hAnsi="Times New Roman" w:cs="Times New Roman"/>
          <w:i/>
          <w:iCs/>
          <w:color w:val="000000"/>
          <w:sz w:val="24"/>
          <w:szCs w:val="24"/>
          <w:lang w:val="ro-MD"/>
        </w:rPr>
        <w:t>9261).</w:t>
      </w:r>
    </w:p>
    <w:p w14:paraId="029ECC1B" w14:textId="77777777" w:rsidR="006D0632" w:rsidRPr="00D2355E" w:rsidRDefault="006D0632" w:rsidP="001D4861">
      <w:pPr>
        <w:autoSpaceDE w:val="0"/>
        <w:autoSpaceDN w:val="0"/>
        <w:adjustRightInd w:val="0"/>
        <w:ind w:left="1843" w:hanging="850"/>
        <w:jc w:val="both"/>
        <w:rPr>
          <w:rFonts w:ascii="Times New Roman" w:hAnsi="Times New Roman" w:cs="Times New Roman"/>
          <w:color w:val="000000"/>
          <w:sz w:val="24"/>
          <w:szCs w:val="24"/>
          <w:lang w:val="ro-MD"/>
        </w:rPr>
      </w:pPr>
      <w:r w:rsidRPr="00D2355E">
        <w:rPr>
          <w:rFonts w:ascii="Times New Roman" w:hAnsi="Times New Roman" w:cs="Times New Roman"/>
          <w:b/>
          <w:bCs/>
          <w:i/>
          <w:iCs/>
          <w:color w:val="000000"/>
          <w:sz w:val="24"/>
          <w:szCs w:val="24"/>
          <w:lang w:val="ro-MD"/>
        </w:rPr>
        <w:t>Nota 2.</w:t>
      </w:r>
      <w:r w:rsidRPr="00D2355E">
        <w:rPr>
          <w:rFonts w:ascii="Times New Roman" w:hAnsi="Times New Roman" w:cs="Times New Roman"/>
          <w:i/>
          <w:iCs/>
          <w:color w:val="000000"/>
          <w:sz w:val="24"/>
          <w:szCs w:val="24"/>
          <w:lang w:val="ro-MD"/>
        </w:rPr>
        <w:t xml:space="preserve"> </w:t>
      </w:r>
      <w:r w:rsidRPr="00D2355E">
        <w:rPr>
          <w:rFonts w:ascii="Times New Roman" w:hAnsi="Times New Roman" w:cs="Times New Roman"/>
          <w:color w:val="000000"/>
          <w:sz w:val="24"/>
          <w:szCs w:val="24"/>
          <w:lang w:val="ro-MD"/>
        </w:rPr>
        <w:tab/>
      </w:r>
      <w:r w:rsidRPr="00D2355E">
        <w:rPr>
          <w:rFonts w:ascii="Times New Roman" w:hAnsi="Times New Roman" w:cs="Times New Roman"/>
          <w:i/>
          <w:iCs/>
          <w:color w:val="000000"/>
          <w:sz w:val="24"/>
          <w:szCs w:val="24"/>
          <w:lang w:val="ro-MD"/>
        </w:rPr>
        <w:t>În cazul în care sunt utilizați markeri de culoare albastră la aerodromuri, pot fi necesare semne pentru a indica faptul că această cale de rulare a elicopterului este destinată exclusiv utilizării elicopterului.</w:t>
      </w:r>
    </w:p>
    <w:p w14:paraId="2108D48B" w14:textId="77777777" w:rsidR="006D0632" w:rsidRPr="00D2355E" w:rsidRDefault="006D0632" w:rsidP="001D4861">
      <w:pPr>
        <w:autoSpaceDE w:val="0"/>
        <w:autoSpaceDN w:val="0"/>
        <w:adjustRightInd w:val="0"/>
        <w:ind w:left="993" w:hanging="993"/>
        <w:jc w:val="both"/>
        <w:rPr>
          <w:rFonts w:ascii="Times New Roman" w:eastAsia="Arial" w:hAnsi="Times New Roman" w:cs="Times New Roman"/>
          <w:b/>
          <w:iCs/>
          <w:sz w:val="24"/>
          <w:szCs w:val="24"/>
          <w:lang w:val="ro-MD"/>
        </w:rPr>
      </w:pPr>
      <w:r w:rsidRPr="00D2355E">
        <w:rPr>
          <w:rFonts w:ascii="Times New Roman" w:hAnsi="Times New Roman" w:cs="Times New Roman"/>
          <w:color w:val="000000"/>
          <w:sz w:val="24"/>
          <w:szCs w:val="24"/>
          <w:lang w:val="ro-MD"/>
        </w:rPr>
        <w:t xml:space="preserve">5.2.13.12 </w:t>
      </w:r>
      <w:r w:rsidRPr="00D2355E">
        <w:rPr>
          <w:rFonts w:ascii="Times New Roman" w:hAnsi="Times New Roman" w:cs="Times New Roman"/>
          <w:color w:val="000000"/>
          <w:sz w:val="24"/>
          <w:szCs w:val="24"/>
          <w:lang w:val="en-GB"/>
        </w:rPr>
        <w:tab/>
      </w:r>
      <w:r w:rsidRPr="00D2355E">
        <w:rPr>
          <w:rFonts w:ascii="Times New Roman" w:hAnsi="Times New Roman" w:cs="Times New Roman"/>
          <w:color w:val="000000"/>
          <w:sz w:val="24"/>
          <w:szCs w:val="24"/>
          <w:lang w:val="ro-MD"/>
        </w:rPr>
        <w:t>Dacă căile de rulaj ale elicopterelor sunt destinate utilizării pe timp de noapte, markerii marginii căii de rulaj trebuie să fie iluminate din interior sau să fie reflectante.</w:t>
      </w:r>
    </w:p>
    <w:p w14:paraId="6ACE9CD5" w14:textId="77777777" w:rsidR="002769A6" w:rsidRPr="007B290F" w:rsidRDefault="002769A6" w:rsidP="002769A6">
      <w:pPr>
        <w:autoSpaceDE w:val="0"/>
        <w:autoSpaceDN w:val="0"/>
        <w:adjustRightInd w:val="0"/>
        <w:ind w:left="1008" w:hanging="1008"/>
        <w:rPr>
          <w:rFonts w:ascii="Times New Roman" w:hAnsi="Times New Roman" w:cs="Times New Roman"/>
          <w:b/>
          <w:color w:val="000000"/>
          <w:sz w:val="24"/>
          <w:szCs w:val="24"/>
          <w:lang w:val="ro-MD"/>
        </w:rPr>
      </w:pPr>
      <w:r w:rsidRPr="007B290F">
        <w:rPr>
          <w:rFonts w:ascii="Times New Roman" w:hAnsi="Times New Roman" w:cs="Times New Roman"/>
          <w:b/>
          <w:color w:val="000000"/>
          <w:sz w:val="24"/>
          <w:szCs w:val="24"/>
          <w:lang w:val="ro-MD"/>
        </w:rPr>
        <w:t xml:space="preserve">5.2.14 </w:t>
      </w:r>
      <w:r w:rsidRPr="007B290F">
        <w:rPr>
          <w:rFonts w:ascii="Times New Roman" w:hAnsi="Times New Roman" w:cs="Times New Roman"/>
          <w:b/>
          <w:color w:val="000000"/>
          <w:sz w:val="24"/>
          <w:szCs w:val="24"/>
          <w:lang w:val="en-GB"/>
        </w:rPr>
        <w:tab/>
      </w:r>
      <w:r w:rsidRPr="007B290F">
        <w:rPr>
          <w:rFonts w:ascii="Times New Roman" w:hAnsi="Times New Roman" w:cs="Times New Roman"/>
          <w:b/>
          <w:color w:val="000000"/>
          <w:sz w:val="24"/>
          <w:szCs w:val="24"/>
          <w:lang w:val="ro-MD"/>
        </w:rPr>
        <w:t>Marcajele și markerii căilor de rulaj aerian pentru elicoptere</w:t>
      </w:r>
    </w:p>
    <w:p w14:paraId="13637B09" w14:textId="77777777" w:rsidR="002769A6" w:rsidRPr="007B290F" w:rsidRDefault="002769A6" w:rsidP="007B290F">
      <w:pPr>
        <w:autoSpaceDE w:val="0"/>
        <w:autoSpaceDN w:val="0"/>
        <w:adjustRightInd w:val="0"/>
        <w:ind w:left="1701" w:hanging="708"/>
        <w:jc w:val="both"/>
        <w:rPr>
          <w:rFonts w:ascii="Times New Roman" w:eastAsia="Arial" w:hAnsi="Times New Roman" w:cs="Times New Roman"/>
          <w:i/>
          <w:iCs/>
          <w:sz w:val="24"/>
          <w:szCs w:val="24"/>
          <w:lang w:val="ro-MD"/>
        </w:rPr>
      </w:pPr>
      <w:r w:rsidRPr="007B290F">
        <w:rPr>
          <w:rFonts w:ascii="Times New Roman" w:eastAsia="Arial" w:hAnsi="Times New Roman" w:cs="Times New Roman"/>
          <w:b/>
          <w:bCs/>
          <w:i/>
          <w:iCs/>
          <w:sz w:val="24"/>
          <w:szCs w:val="24"/>
          <w:lang w:val="ro-MD"/>
        </w:rPr>
        <w:t>Notă.</w:t>
      </w:r>
      <w:r w:rsidRPr="007B290F">
        <w:rPr>
          <w:rFonts w:ascii="Times New Roman" w:eastAsia="Arial" w:hAnsi="Times New Roman" w:cs="Times New Roman"/>
          <w:i/>
          <w:iCs/>
          <w:sz w:val="24"/>
          <w:szCs w:val="24"/>
          <w:lang w:val="ro-MD"/>
        </w:rPr>
        <w:t xml:space="preserve"> </w:t>
      </w:r>
      <w:r w:rsidRPr="007B290F">
        <w:rPr>
          <w:rFonts w:ascii="Times New Roman" w:eastAsia="Arial" w:hAnsi="Times New Roman" w:cs="Times New Roman"/>
          <w:sz w:val="24"/>
          <w:szCs w:val="24"/>
          <w:lang w:val="en-GB"/>
        </w:rPr>
        <w:tab/>
      </w:r>
      <w:r w:rsidRPr="007B290F">
        <w:rPr>
          <w:rFonts w:ascii="Times New Roman" w:eastAsia="Arial" w:hAnsi="Times New Roman" w:cs="Times New Roman"/>
          <w:i/>
          <w:iCs/>
          <w:sz w:val="24"/>
          <w:szCs w:val="24"/>
          <w:lang w:val="ro-MD"/>
        </w:rPr>
        <w:t>Scopul marcajelor și markerelor pentru căile de rulaj aerian pentru elicoptere este de a oferi pilotului pe timp de zi și, dacă este necesar, pe timp de noapte, indici vizuali în timpul navigării pe traiectele de rulare aeriană.</w:t>
      </w:r>
    </w:p>
    <w:p w14:paraId="6A73D239" w14:textId="77777777" w:rsidR="002769A6" w:rsidRPr="007B290F" w:rsidRDefault="002769A6" w:rsidP="002769A6">
      <w:pPr>
        <w:autoSpaceDE w:val="0"/>
        <w:autoSpaceDN w:val="0"/>
        <w:adjustRightInd w:val="0"/>
        <w:ind w:left="1150" w:hanging="1134"/>
        <w:jc w:val="both"/>
        <w:rPr>
          <w:rFonts w:ascii="Times New Roman" w:hAnsi="Times New Roman" w:cs="Times New Roman"/>
          <w:b/>
          <w:bCs/>
          <w:i/>
          <w:iCs/>
          <w:color w:val="000000"/>
          <w:sz w:val="24"/>
          <w:szCs w:val="24"/>
          <w:lang w:val="ro-MD"/>
        </w:rPr>
      </w:pPr>
      <w:r w:rsidRPr="007B290F">
        <w:rPr>
          <w:rFonts w:ascii="Times New Roman" w:hAnsi="Times New Roman" w:cs="Times New Roman"/>
          <w:b/>
          <w:bCs/>
          <w:i/>
          <w:iCs/>
          <w:color w:val="000000"/>
          <w:sz w:val="24"/>
          <w:szCs w:val="24"/>
          <w:lang w:val="ro-MD"/>
        </w:rPr>
        <w:t>Utilizare</w:t>
      </w:r>
    </w:p>
    <w:p w14:paraId="7854B942" w14:textId="77777777" w:rsidR="0082423A" w:rsidRPr="007B290F" w:rsidRDefault="002769A6" w:rsidP="008A4E9C">
      <w:pPr>
        <w:autoSpaceDE w:val="0"/>
        <w:autoSpaceDN w:val="0"/>
        <w:adjustRightInd w:val="0"/>
        <w:ind w:left="993" w:hanging="993"/>
        <w:jc w:val="both"/>
        <w:rPr>
          <w:rFonts w:ascii="Times New Roman" w:eastAsia="Arial" w:hAnsi="Times New Roman" w:cs="Times New Roman"/>
          <w:b/>
          <w:iCs/>
          <w:sz w:val="24"/>
          <w:szCs w:val="24"/>
          <w:lang w:val="ro-MD"/>
        </w:rPr>
      </w:pPr>
      <w:r w:rsidRPr="007B290F">
        <w:rPr>
          <w:rFonts w:ascii="Times New Roman" w:hAnsi="Times New Roman" w:cs="Times New Roman"/>
          <w:color w:val="000000"/>
          <w:sz w:val="24"/>
          <w:szCs w:val="24"/>
          <w:lang w:val="ro-MD"/>
        </w:rPr>
        <w:t xml:space="preserve">5.2.14.1 </w:t>
      </w:r>
      <w:r w:rsidRPr="007B290F">
        <w:rPr>
          <w:rFonts w:ascii="Times New Roman" w:hAnsi="Times New Roman" w:cs="Times New Roman"/>
          <w:color w:val="000000"/>
          <w:sz w:val="24"/>
          <w:szCs w:val="24"/>
          <w:lang w:val="ro-MD"/>
        </w:rPr>
        <w:tab/>
        <w:t>Linia de centru a unui traiecte de rulare aeriană pentru elicoptere trebuie să fie desemnat prin markere și marcaje.</w:t>
      </w:r>
    </w:p>
    <w:p w14:paraId="65541009" w14:textId="77777777" w:rsidR="00BC4386" w:rsidRPr="007B290F" w:rsidRDefault="00BC4386" w:rsidP="00BC4386">
      <w:pPr>
        <w:autoSpaceDE w:val="0"/>
        <w:autoSpaceDN w:val="0"/>
        <w:adjustRightInd w:val="0"/>
        <w:ind w:left="1150" w:hanging="1134"/>
        <w:jc w:val="both"/>
        <w:rPr>
          <w:rFonts w:ascii="Times New Roman" w:hAnsi="Times New Roman" w:cs="Times New Roman"/>
          <w:b/>
          <w:bCs/>
          <w:i/>
          <w:iCs/>
          <w:color w:val="000000"/>
          <w:sz w:val="24"/>
          <w:szCs w:val="24"/>
          <w:lang w:val="ro-MD"/>
        </w:rPr>
      </w:pPr>
      <w:r w:rsidRPr="007B290F">
        <w:rPr>
          <w:rFonts w:ascii="Times New Roman" w:hAnsi="Times New Roman" w:cs="Times New Roman"/>
          <w:b/>
          <w:bCs/>
          <w:i/>
          <w:iCs/>
          <w:color w:val="000000"/>
          <w:sz w:val="24"/>
          <w:szCs w:val="24"/>
          <w:lang w:val="ro-MD"/>
        </w:rPr>
        <w:t>Amplasare</w:t>
      </w:r>
    </w:p>
    <w:p w14:paraId="64F81B3C" w14:textId="77777777" w:rsidR="0082423A" w:rsidRPr="007B290F" w:rsidRDefault="00BC4386" w:rsidP="008A4E9C">
      <w:pPr>
        <w:autoSpaceDE w:val="0"/>
        <w:autoSpaceDN w:val="0"/>
        <w:adjustRightInd w:val="0"/>
        <w:ind w:left="993" w:hanging="993"/>
        <w:jc w:val="both"/>
        <w:rPr>
          <w:rFonts w:ascii="Times New Roman" w:eastAsia="Arial" w:hAnsi="Times New Roman" w:cs="Times New Roman"/>
          <w:b/>
          <w:iCs/>
          <w:sz w:val="24"/>
          <w:szCs w:val="24"/>
          <w:lang w:val="ro-MD"/>
        </w:rPr>
      </w:pPr>
      <w:r w:rsidRPr="007B290F">
        <w:rPr>
          <w:rFonts w:ascii="Times New Roman" w:hAnsi="Times New Roman" w:cs="Times New Roman"/>
          <w:color w:val="000000"/>
          <w:sz w:val="24"/>
          <w:szCs w:val="24"/>
          <w:lang w:val="ro-MD"/>
        </w:rPr>
        <w:t>5.2.14.2</w:t>
      </w:r>
      <w:r w:rsidRPr="007B290F">
        <w:rPr>
          <w:rFonts w:ascii="Times New Roman" w:hAnsi="Times New Roman" w:cs="Times New Roman"/>
          <w:color w:val="000000"/>
          <w:sz w:val="24"/>
          <w:szCs w:val="24"/>
          <w:lang w:val="ro-MD"/>
        </w:rPr>
        <w:tab/>
        <w:t>Marcarea sau încastrarea în sol a liniei de centru a traiectului de rulare aeriană a elicopterului sunt situate de-a lungul liniei de centru a căii de rulaj a elicopterului</w:t>
      </w:r>
    </w:p>
    <w:p w14:paraId="1D39B134" w14:textId="77777777" w:rsidR="00BC4386" w:rsidRPr="007B290F" w:rsidRDefault="00BC4386" w:rsidP="00BC4386">
      <w:pPr>
        <w:autoSpaceDE w:val="0"/>
        <w:autoSpaceDN w:val="0"/>
        <w:adjustRightInd w:val="0"/>
        <w:ind w:left="1150" w:hanging="1134"/>
        <w:jc w:val="both"/>
        <w:rPr>
          <w:rFonts w:ascii="Times New Roman" w:hAnsi="Times New Roman" w:cs="Times New Roman"/>
          <w:b/>
          <w:bCs/>
          <w:i/>
          <w:iCs/>
          <w:color w:val="000000"/>
          <w:sz w:val="24"/>
          <w:szCs w:val="24"/>
          <w:lang w:val="ro-MD"/>
        </w:rPr>
      </w:pPr>
      <w:r w:rsidRPr="007B290F">
        <w:rPr>
          <w:rFonts w:ascii="Times New Roman" w:hAnsi="Times New Roman" w:cs="Times New Roman"/>
          <w:b/>
          <w:bCs/>
          <w:i/>
          <w:iCs/>
          <w:color w:val="000000"/>
          <w:sz w:val="24"/>
          <w:szCs w:val="24"/>
          <w:lang w:val="ro-MD"/>
        </w:rPr>
        <w:t>Caracteristici</w:t>
      </w:r>
    </w:p>
    <w:p w14:paraId="494FDAA7" w14:textId="77777777" w:rsidR="002769A6" w:rsidRPr="007B290F" w:rsidRDefault="00BC4386" w:rsidP="008A4E9C">
      <w:pPr>
        <w:autoSpaceDE w:val="0"/>
        <w:autoSpaceDN w:val="0"/>
        <w:adjustRightInd w:val="0"/>
        <w:ind w:left="993" w:hanging="993"/>
        <w:jc w:val="both"/>
        <w:rPr>
          <w:rFonts w:ascii="Times New Roman" w:eastAsia="Arial" w:hAnsi="Times New Roman" w:cs="Times New Roman"/>
          <w:b/>
          <w:iCs/>
          <w:sz w:val="24"/>
          <w:szCs w:val="24"/>
          <w:lang w:val="ro-MD"/>
        </w:rPr>
      </w:pPr>
      <w:r w:rsidRPr="007B290F">
        <w:rPr>
          <w:rFonts w:ascii="Times New Roman" w:hAnsi="Times New Roman" w:cs="Times New Roman"/>
          <w:color w:val="000000"/>
          <w:sz w:val="24"/>
          <w:szCs w:val="24"/>
          <w:lang w:val="ro-MD"/>
        </w:rPr>
        <w:t xml:space="preserve">5.2.14.3 </w:t>
      </w:r>
      <w:r w:rsidRPr="007B290F">
        <w:rPr>
          <w:rFonts w:ascii="Times New Roman" w:hAnsi="Times New Roman" w:cs="Times New Roman"/>
          <w:color w:val="000000"/>
          <w:sz w:val="24"/>
          <w:szCs w:val="24"/>
          <w:lang w:val="ro-MD"/>
        </w:rPr>
        <w:tab/>
        <w:t>Linia de centru a unui traiect de rulare aeriană a elicopterului cu o suprafață pavată este marcată ca o linie galbenă continue de 15 cm lățime.</w:t>
      </w:r>
    </w:p>
    <w:p w14:paraId="17840C71" w14:textId="77777777" w:rsidR="00954912" w:rsidRPr="007B290F" w:rsidRDefault="00954912" w:rsidP="008A4E9C">
      <w:pPr>
        <w:autoSpaceDE w:val="0"/>
        <w:autoSpaceDN w:val="0"/>
        <w:adjustRightInd w:val="0"/>
        <w:ind w:left="993" w:hanging="977"/>
        <w:jc w:val="both"/>
        <w:rPr>
          <w:rFonts w:ascii="Times New Roman" w:hAnsi="Times New Roman" w:cs="Times New Roman"/>
          <w:color w:val="000000"/>
          <w:sz w:val="24"/>
          <w:szCs w:val="24"/>
          <w:lang w:val="ro-MD"/>
        </w:rPr>
      </w:pPr>
      <w:r w:rsidRPr="007B290F">
        <w:rPr>
          <w:rFonts w:ascii="Times New Roman" w:hAnsi="Times New Roman" w:cs="Times New Roman"/>
          <w:color w:val="000000"/>
          <w:sz w:val="24"/>
          <w:szCs w:val="24"/>
          <w:lang w:val="ro-MD"/>
        </w:rPr>
        <w:t>5.2.14.4</w:t>
      </w:r>
      <w:r w:rsidRPr="007B290F">
        <w:rPr>
          <w:rFonts w:ascii="Times New Roman" w:hAnsi="Times New Roman" w:cs="Times New Roman"/>
          <w:color w:val="000000"/>
          <w:sz w:val="24"/>
          <w:szCs w:val="24"/>
          <w:lang w:val="ro-MD"/>
        </w:rPr>
        <w:tab/>
        <w:t xml:space="preserve">Linia de centru a unui traiect de rulare aeriană a elicopterului, care este nepavat și pe care nu este posibil să se aplice marcaje cu vopsea, trebuie </w:t>
      </w:r>
      <w:r w:rsidR="008A4E9C">
        <w:rPr>
          <w:rFonts w:ascii="Times New Roman" w:hAnsi="Times New Roman" w:cs="Times New Roman"/>
          <w:color w:val="000000"/>
          <w:sz w:val="24"/>
          <w:szCs w:val="24"/>
          <w:lang w:val="ro-MD"/>
        </w:rPr>
        <w:t>s</w:t>
      </w:r>
      <w:r w:rsidRPr="007B290F">
        <w:rPr>
          <w:rFonts w:ascii="Times New Roman" w:hAnsi="Times New Roman" w:cs="Times New Roman"/>
          <w:color w:val="000000"/>
          <w:sz w:val="24"/>
          <w:szCs w:val="24"/>
          <w:lang w:val="ro-MD"/>
        </w:rPr>
        <w:t xml:space="preserve">ă fie denotată cu markere galbene încastrate în sol, să aibă 15 cm lățime </w:t>
      </w:r>
      <w:r w:rsidR="008A4E9C" w:rsidRPr="007B290F">
        <w:rPr>
          <w:rFonts w:ascii="Times New Roman" w:hAnsi="Times New Roman" w:cs="Times New Roman"/>
          <w:color w:val="000000"/>
          <w:sz w:val="24"/>
          <w:szCs w:val="24"/>
          <w:lang w:val="ro-MD"/>
        </w:rPr>
        <w:t>și</w:t>
      </w:r>
      <w:r w:rsidRPr="007B290F">
        <w:rPr>
          <w:rFonts w:ascii="Times New Roman" w:hAnsi="Times New Roman" w:cs="Times New Roman"/>
          <w:color w:val="000000"/>
          <w:sz w:val="24"/>
          <w:szCs w:val="24"/>
          <w:lang w:val="ro-MD"/>
        </w:rPr>
        <w:t xml:space="preserve"> aproximativ 1,5 m lungime, precum și distanțate la intervale de maximum 30 m pe secțiuni liniar-drepte și nu mai mult de 15 m pe secțiuni liniar-curbe. Totodată, fiecare secțiune trebuie să aibă cel puțin patru markere cu intervale egale între ele.</w:t>
      </w:r>
    </w:p>
    <w:p w14:paraId="3FDE0160" w14:textId="77777777" w:rsidR="002769A6" w:rsidRPr="007B290F" w:rsidRDefault="00954912" w:rsidP="008A4E9C">
      <w:pPr>
        <w:autoSpaceDE w:val="0"/>
        <w:autoSpaceDN w:val="0"/>
        <w:adjustRightInd w:val="0"/>
        <w:ind w:left="993" w:hanging="993"/>
        <w:jc w:val="both"/>
        <w:rPr>
          <w:rFonts w:ascii="Times New Roman" w:eastAsia="Arial" w:hAnsi="Times New Roman" w:cs="Times New Roman"/>
          <w:b/>
          <w:iCs/>
          <w:sz w:val="24"/>
          <w:szCs w:val="24"/>
          <w:lang w:val="ro-MD"/>
        </w:rPr>
      </w:pPr>
      <w:r w:rsidRPr="007B290F">
        <w:rPr>
          <w:rFonts w:ascii="Times New Roman" w:hAnsi="Times New Roman" w:cs="Times New Roman"/>
          <w:color w:val="000000"/>
          <w:sz w:val="24"/>
          <w:szCs w:val="24"/>
          <w:lang w:val="ro-MD"/>
        </w:rPr>
        <w:lastRenderedPageBreak/>
        <w:t>5.2.14.5</w:t>
      </w:r>
      <w:r w:rsidRPr="007B290F">
        <w:rPr>
          <w:rFonts w:ascii="Times New Roman" w:hAnsi="Times New Roman" w:cs="Times New Roman"/>
          <w:color w:val="000000"/>
          <w:sz w:val="24"/>
          <w:szCs w:val="24"/>
          <w:lang w:val="ro-MD"/>
        </w:rPr>
        <w:tab/>
        <w:t>Dacă un traiect de rulare aeriană a elicopterului este destinat utilizării pe timp de noapte, markerii de margine ale căii de rulaj aerian ale elicopterului trebuie să fie iluminate din interior sau să fie reflectante.</w:t>
      </w:r>
    </w:p>
    <w:p w14:paraId="42E78DCD" w14:textId="77777777" w:rsidR="00640EC1" w:rsidRPr="00EB6811" w:rsidRDefault="00640EC1" w:rsidP="00514015">
      <w:pPr>
        <w:autoSpaceDE w:val="0"/>
        <w:autoSpaceDN w:val="0"/>
        <w:adjustRightInd w:val="0"/>
        <w:ind w:left="993" w:hanging="977"/>
        <w:jc w:val="both"/>
        <w:rPr>
          <w:rFonts w:ascii="Times New Roman" w:hAnsi="Times New Roman" w:cs="Times New Roman"/>
          <w:b/>
          <w:bCs/>
          <w:color w:val="000000"/>
          <w:sz w:val="24"/>
          <w:szCs w:val="24"/>
          <w:lang w:val="ro-MD"/>
        </w:rPr>
      </w:pPr>
      <w:r w:rsidRPr="00A61984">
        <w:rPr>
          <w:rFonts w:ascii="Times New Roman" w:hAnsi="Times New Roman" w:cs="Times New Roman"/>
          <w:color w:val="000000"/>
          <w:sz w:val="24"/>
          <w:szCs w:val="24"/>
          <w:lang w:val="ro-MD"/>
        </w:rPr>
        <w:t>5.2.15</w:t>
      </w:r>
      <w:r w:rsidRPr="00A61984">
        <w:rPr>
          <w:rFonts w:ascii="Times New Roman" w:hAnsi="Times New Roman" w:cs="Times New Roman"/>
          <w:color w:val="000000"/>
          <w:sz w:val="24"/>
          <w:szCs w:val="24"/>
          <w:lang w:val="ro-MD"/>
        </w:rPr>
        <w:tab/>
      </w:r>
      <w:r w:rsidRPr="00EB6811">
        <w:rPr>
          <w:rFonts w:ascii="Times New Roman" w:hAnsi="Times New Roman" w:cs="Times New Roman"/>
          <w:b/>
          <w:bCs/>
          <w:color w:val="000000"/>
          <w:sz w:val="24"/>
          <w:szCs w:val="24"/>
          <w:lang w:val="ro-MD"/>
        </w:rPr>
        <w:t>Marcarea punctului de staționare a elicopterului</w:t>
      </w:r>
    </w:p>
    <w:p w14:paraId="4837C7B7" w14:textId="77777777" w:rsidR="002769A6" w:rsidRPr="00A61984" w:rsidRDefault="00640EC1" w:rsidP="00514015">
      <w:pPr>
        <w:autoSpaceDE w:val="0"/>
        <w:autoSpaceDN w:val="0"/>
        <w:adjustRightInd w:val="0"/>
        <w:ind w:left="1701" w:hanging="708"/>
        <w:jc w:val="both"/>
        <w:rPr>
          <w:rFonts w:ascii="Times New Roman" w:eastAsia="Arial" w:hAnsi="Times New Roman" w:cs="Times New Roman"/>
          <w:b/>
          <w:iCs/>
          <w:sz w:val="24"/>
          <w:szCs w:val="24"/>
          <w:lang w:val="ro-MD"/>
        </w:rPr>
      </w:pPr>
      <w:r w:rsidRPr="00A61984">
        <w:rPr>
          <w:rFonts w:ascii="Times New Roman" w:hAnsi="Times New Roman" w:cs="Times New Roman"/>
          <w:b/>
          <w:bCs/>
          <w:i/>
          <w:iCs/>
          <w:color w:val="000000"/>
          <w:sz w:val="24"/>
          <w:szCs w:val="24"/>
          <w:lang w:val="ro-MD"/>
        </w:rPr>
        <w:t>Notă.</w:t>
      </w:r>
      <w:r w:rsidRPr="00A61984">
        <w:rPr>
          <w:rFonts w:ascii="Times New Roman" w:hAnsi="Times New Roman" w:cs="Times New Roman"/>
          <w:color w:val="000000"/>
          <w:sz w:val="24"/>
          <w:szCs w:val="24"/>
          <w:lang w:val="ro-MD"/>
        </w:rPr>
        <w:t xml:space="preserve"> </w:t>
      </w:r>
      <w:r w:rsidRPr="00A61984">
        <w:rPr>
          <w:rFonts w:ascii="Times New Roman" w:hAnsi="Times New Roman" w:cs="Times New Roman"/>
          <w:color w:val="000000"/>
          <w:sz w:val="24"/>
          <w:szCs w:val="24"/>
          <w:lang w:val="ro-MD"/>
        </w:rPr>
        <w:tab/>
      </w:r>
      <w:r w:rsidRPr="00A61984">
        <w:rPr>
          <w:rFonts w:ascii="Times New Roman" w:hAnsi="Times New Roman" w:cs="Times New Roman"/>
          <w:i/>
          <w:iCs/>
          <w:color w:val="000000"/>
          <w:sz w:val="24"/>
          <w:szCs w:val="24"/>
          <w:lang w:val="ro-MD"/>
        </w:rPr>
        <w:t>Scopul marcării punctului de staționare a elicopterului este de a oferi pilotului informații vizuale despre zona fără obstacole în care este permisă manevra și toate funcțiile posibile necesare la sol, informații de identificare, informații despre limitele de greutate și valorile D, dacă este necesar, și să ofere îndrumare la manevrare și plasare a elicopterului în punctului de staționare.</w:t>
      </w:r>
    </w:p>
    <w:p w14:paraId="1EF593F2" w14:textId="6B28A9DA" w:rsidR="00640EC1" w:rsidRPr="00A61984" w:rsidRDefault="00640EC1" w:rsidP="00640EC1">
      <w:pPr>
        <w:autoSpaceDE w:val="0"/>
        <w:autoSpaceDN w:val="0"/>
        <w:adjustRightInd w:val="0"/>
        <w:ind w:left="1150" w:hanging="1134"/>
        <w:jc w:val="both"/>
        <w:rPr>
          <w:rFonts w:ascii="Times New Roman" w:hAnsi="Times New Roman" w:cs="Times New Roman"/>
          <w:b/>
          <w:bCs/>
          <w:i/>
          <w:iCs/>
          <w:color w:val="000000"/>
          <w:sz w:val="24"/>
          <w:szCs w:val="24"/>
          <w:lang w:val="ro-MD"/>
        </w:rPr>
      </w:pPr>
      <w:r w:rsidRPr="00A61984">
        <w:rPr>
          <w:rFonts w:ascii="Times New Roman" w:hAnsi="Times New Roman" w:cs="Times New Roman"/>
          <w:b/>
          <w:bCs/>
          <w:i/>
          <w:iCs/>
          <w:color w:val="000000"/>
          <w:sz w:val="24"/>
          <w:szCs w:val="24"/>
          <w:lang w:val="ro-MD"/>
        </w:rPr>
        <w:t>Utilizare</w:t>
      </w:r>
    </w:p>
    <w:p w14:paraId="4E3963EF" w14:textId="77777777" w:rsidR="002769A6" w:rsidRPr="00A61984" w:rsidRDefault="00640EC1" w:rsidP="00514015">
      <w:pPr>
        <w:autoSpaceDE w:val="0"/>
        <w:autoSpaceDN w:val="0"/>
        <w:adjustRightInd w:val="0"/>
        <w:ind w:left="1134" w:hanging="1134"/>
        <w:jc w:val="both"/>
        <w:rPr>
          <w:rFonts w:ascii="Times New Roman" w:eastAsia="Arial" w:hAnsi="Times New Roman" w:cs="Times New Roman"/>
          <w:b/>
          <w:iCs/>
          <w:sz w:val="24"/>
          <w:szCs w:val="24"/>
          <w:lang w:val="ro-MD"/>
        </w:rPr>
      </w:pPr>
      <w:r w:rsidRPr="00A61984">
        <w:rPr>
          <w:rFonts w:ascii="Times New Roman" w:hAnsi="Times New Roman" w:cs="Times New Roman"/>
          <w:color w:val="000000"/>
          <w:sz w:val="24"/>
          <w:szCs w:val="24"/>
          <w:lang w:val="ro-MD"/>
        </w:rPr>
        <w:t>5.2.15.1</w:t>
      </w:r>
      <w:r w:rsidRPr="00A61984">
        <w:rPr>
          <w:rFonts w:ascii="Times New Roman" w:hAnsi="Times New Roman" w:cs="Times New Roman"/>
          <w:color w:val="000000"/>
          <w:sz w:val="24"/>
          <w:szCs w:val="24"/>
          <w:lang w:val="ro-MD"/>
        </w:rPr>
        <w:tab/>
        <w:t>Marcarea perimetrului punctului de staționare a elicopterului se asigură.</w:t>
      </w:r>
    </w:p>
    <w:p w14:paraId="0ABBAA6F" w14:textId="77777777" w:rsidR="002769A6" w:rsidRPr="00A61984" w:rsidRDefault="00640EC1" w:rsidP="00514015">
      <w:pPr>
        <w:autoSpaceDE w:val="0"/>
        <w:autoSpaceDN w:val="0"/>
        <w:adjustRightInd w:val="0"/>
        <w:ind w:left="1134" w:hanging="1134"/>
        <w:jc w:val="both"/>
        <w:rPr>
          <w:rFonts w:ascii="Times New Roman" w:eastAsia="Arial" w:hAnsi="Times New Roman" w:cs="Times New Roman"/>
          <w:b/>
          <w:iCs/>
          <w:sz w:val="24"/>
          <w:szCs w:val="24"/>
          <w:lang w:val="ro-MD"/>
        </w:rPr>
      </w:pPr>
      <w:r w:rsidRPr="00A61984">
        <w:rPr>
          <w:rFonts w:ascii="Times New Roman" w:hAnsi="Times New Roman" w:cs="Times New Roman"/>
          <w:color w:val="000000"/>
          <w:sz w:val="24"/>
          <w:szCs w:val="24"/>
          <w:lang w:val="ro-MD"/>
        </w:rPr>
        <w:t xml:space="preserve">5.2.15.2  </w:t>
      </w:r>
      <w:r w:rsidRPr="00A61984">
        <w:rPr>
          <w:rFonts w:ascii="Times New Roman" w:hAnsi="Times New Roman" w:cs="Times New Roman"/>
          <w:color w:val="000000"/>
          <w:sz w:val="24"/>
          <w:szCs w:val="24"/>
          <w:lang w:val="en-GB"/>
        </w:rPr>
        <w:tab/>
      </w:r>
      <w:r w:rsidRPr="00A61984">
        <w:rPr>
          <w:rFonts w:ascii="Times New Roman" w:hAnsi="Times New Roman" w:cs="Times New Roman"/>
          <w:color w:val="000000"/>
          <w:sz w:val="24"/>
          <w:szCs w:val="24"/>
          <w:lang w:val="ro-MD"/>
        </w:rPr>
        <w:t xml:space="preserve">Punctului de staționare a elicopterului i se aplică TDPM-ul respectiv. Vezi fig. 5-7 </w:t>
      </w:r>
      <w:proofErr w:type="spellStart"/>
      <w:r w:rsidRPr="00A61984">
        <w:rPr>
          <w:rFonts w:ascii="Times New Roman" w:hAnsi="Times New Roman" w:cs="Times New Roman"/>
          <w:color w:val="000000"/>
          <w:sz w:val="24"/>
          <w:szCs w:val="24"/>
          <w:lang w:val="en-GB"/>
        </w:rPr>
        <w:t>în</w:t>
      </w:r>
      <w:proofErr w:type="spellEnd"/>
      <w:r w:rsidRPr="00A61984">
        <w:rPr>
          <w:rFonts w:ascii="Times New Roman" w:hAnsi="Times New Roman" w:cs="Times New Roman"/>
          <w:color w:val="000000"/>
          <w:sz w:val="24"/>
          <w:szCs w:val="24"/>
          <w:lang w:val="ro-MD"/>
        </w:rPr>
        <w:t xml:space="preserve"> secțiunea 5.2.9.</w:t>
      </w:r>
    </w:p>
    <w:p w14:paraId="5C86194C" w14:textId="77777777" w:rsidR="00415846" w:rsidRPr="00A61984" w:rsidRDefault="00415846" w:rsidP="00415846">
      <w:pPr>
        <w:autoSpaceDE w:val="0"/>
        <w:autoSpaceDN w:val="0"/>
        <w:adjustRightInd w:val="0"/>
        <w:ind w:left="1150" w:hanging="1134"/>
        <w:jc w:val="both"/>
        <w:rPr>
          <w:rFonts w:ascii="Times New Roman" w:hAnsi="Times New Roman" w:cs="Times New Roman"/>
          <w:color w:val="000000"/>
          <w:sz w:val="24"/>
          <w:szCs w:val="24"/>
          <w:lang w:val="ro-MD"/>
        </w:rPr>
      </w:pPr>
      <w:r w:rsidRPr="00A61984">
        <w:rPr>
          <w:rFonts w:ascii="Times New Roman" w:hAnsi="Times New Roman" w:cs="Times New Roman"/>
          <w:color w:val="000000"/>
          <w:sz w:val="24"/>
          <w:szCs w:val="24"/>
          <w:lang w:val="ro-MD"/>
        </w:rPr>
        <w:t xml:space="preserve">5.2.15.3 </w:t>
      </w:r>
      <w:r w:rsidRPr="00A61984">
        <w:rPr>
          <w:rFonts w:ascii="Times New Roman" w:hAnsi="Times New Roman" w:cs="Times New Roman"/>
          <w:color w:val="000000"/>
          <w:sz w:val="24"/>
          <w:szCs w:val="24"/>
          <w:lang w:val="en-GB"/>
        </w:rPr>
        <w:tab/>
      </w:r>
      <w:r w:rsidRPr="00A61984">
        <w:rPr>
          <w:rFonts w:ascii="Times New Roman" w:hAnsi="Times New Roman" w:cs="Times New Roman"/>
          <w:color w:val="000000"/>
          <w:sz w:val="24"/>
          <w:szCs w:val="24"/>
          <w:lang w:val="ro-MD"/>
        </w:rPr>
        <w:t>La punctului de staționare a elicopterului trebuie marcate liniile de staționare și liniile de rulare spre și din punctul de staționare.</w:t>
      </w:r>
    </w:p>
    <w:p w14:paraId="1F85628F" w14:textId="77777777" w:rsidR="00415846" w:rsidRPr="00A61984" w:rsidRDefault="00415846" w:rsidP="00415846">
      <w:pPr>
        <w:autoSpaceDE w:val="0"/>
        <w:autoSpaceDN w:val="0"/>
        <w:adjustRightInd w:val="0"/>
        <w:ind w:left="1150" w:hanging="1134"/>
        <w:jc w:val="both"/>
        <w:rPr>
          <w:rFonts w:ascii="Times New Roman" w:hAnsi="Times New Roman" w:cs="Times New Roman"/>
          <w:i/>
          <w:iCs/>
          <w:color w:val="000000"/>
          <w:sz w:val="24"/>
          <w:szCs w:val="24"/>
          <w:lang w:val="ro-MD"/>
        </w:rPr>
      </w:pPr>
      <w:r w:rsidRPr="00A61984">
        <w:rPr>
          <w:rFonts w:ascii="Times New Roman" w:hAnsi="Times New Roman" w:cs="Times New Roman"/>
          <w:b/>
          <w:bCs/>
          <w:i/>
          <w:iCs/>
          <w:color w:val="000000"/>
          <w:sz w:val="24"/>
          <w:szCs w:val="24"/>
          <w:lang w:val="ro-MD"/>
        </w:rPr>
        <w:t>Nota 1.</w:t>
      </w:r>
      <w:r w:rsidRPr="00A61984">
        <w:rPr>
          <w:rFonts w:ascii="Times New Roman" w:hAnsi="Times New Roman" w:cs="Times New Roman"/>
          <w:i/>
          <w:iCs/>
          <w:color w:val="000000"/>
          <w:sz w:val="24"/>
          <w:szCs w:val="24"/>
          <w:lang w:val="ro-MD"/>
        </w:rPr>
        <w:t xml:space="preserve"> </w:t>
      </w:r>
      <w:r w:rsidRPr="00A61984">
        <w:rPr>
          <w:rFonts w:ascii="Times New Roman" w:hAnsi="Times New Roman" w:cs="Times New Roman"/>
          <w:color w:val="000000"/>
          <w:sz w:val="24"/>
          <w:szCs w:val="24"/>
          <w:lang w:val="en-GB"/>
        </w:rPr>
        <w:tab/>
      </w:r>
      <w:r w:rsidRPr="00A61984">
        <w:rPr>
          <w:rFonts w:ascii="Times New Roman" w:hAnsi="Times New Roman" w:cs="Times New Roman"/>
          <w:i/>
          <w:iCs/>
          <w:color w:val="000000"/>
          <w:sz w:val="24"/>
          <w:szCs w:val="24"/>
          <w:lang w:val="ro-MD"/>
        </w:rPr>
        <w:t>Vezi fig. 3-5  ̶̶  3-9 în capitolul 3.</w:t>
      </w:r>
    </w:p>
    <w:p w14:paraId="5B22DBA5" w14:textId="77777777" w:rsidR="00415846" w:rsidRPr="00A61984" w:rsidRDefault="00415846" w:rsidP="00415846">
      <w:pPr>
        <w:autoSpaceDE w:val="0"/>
        <w:autoSpaceDN w:val="0"/>
        <w:adjustRightInd w:val="0"/>
        <w:ind w:left="1150" w:hanging="1134"/>
        <w:jc w:val="both"/>
        <w:rPr>
          <w:rFonts w:ascii="Times New Roman" w:hAnsi="Times New Roman" w:cs="Times New Roman"/>
          <w:i/>
          <w:iCs/>
          <w:color w:val="000000"/>
          <w:sz w:val="24"/>
          <w:szCs w:val="24"/>
          <w:lang w:val="ro-MD"/>
        </w:rPr>
      </w:pPr>
      <w:r w:rsidRPr="00A61984">
        <w:rPr>
          <w:rFonts w:ascii="Times New Roman" w:hAnsi="Times New Roman" w:cs="Times New Roman"/>
          <w:b/>
          <w:bCs/>
          <w:i/>
          <w:iCs/>
          <w:color w:val="000000"/>
          <w:sz w:val="24"/>
          <w:szCs w:val="24"/>
          <w:lang w:val="ro-MD"/>
        </w:rPr>
        <w:t>Nota 2.</w:t>
      </w:r>
      <w:r w:rsidRPr="00A61984">
        <w:rPr>
          <w:rFonts w:ascii="Times New Roman" w:hAnsi="Times New Roman" w:cs="Times New Roman"/>
          <w:i/>
          <w:iCs/>
          <w:color w:val="000000"/>
          <w:sz w:val="24"/>
          <w:szCs w:val="24"/>
          <w:lang w:val="ro-MD"/>
        </w:rPr>
        <w:t xml:space="preserve">  </w:t>
      </w:r>
      <w:r w:rsidRPr="00A61984">
        <w:rPr>
          <w:rFonts w:ascii="Times New Roman" w:hAnsi="Times New Roman" w:cs="Times New Roman"/>
          <w:color w:val="000000"/>
          <w:sz w:val="24"/>
          <w:szCs w:val="24"/>
          <w:lang w:val="en-GB"/>
        </w:rPr>
        <w:tab/>
      </w:r>
      <w:r w:rsidRPr="00A61984">
        <w:rPr>
          <w:rFonts w:ascii="Times New Roman" w:hAnsi="Times New Roman" w:cs="Times New Roman"/>
          <w:i/>
          <w:iCs/>
          <w:color w:val="000000"/>
          <w:sz w:val="24"/>
          <w:szCs w:val="24"/>
          <w:lang w:val="ro-MD"/>
        </w:rPr>
        <w:t>În cazul în care este necesară desemnarea punctelor individuale de staționare ale elicopterelor, li se pot aplica semne de identificare.</w:t>
      </w:r>
    </w:p>
    <w:p w14:paraId="63511EA8" w14:textId="77777777" w:rsidR="002769A6" w:rsidRPr="00A61984" w:rsidRDefault="00415846" w:rsidP="00C712ED">
      <w:pPr>
        <w:autoSpaceDE w:val="0"/>
        <w:autoSpaceDN w:val="0"/>
        <w:adjustRightInd w:val="0"/>
        <w:ind w:left="1150" w:hanging="1134"/>
        <w:jc w:val="both"/>
        <w:rPr>
          <w:rFonts w:ascii="Times New Roman" w:eastAsia="Arial" w:hAnsi="Times New Roman" w:cs="Times New Roman"/>
          <w:b/>
          <w:iCs/>
          <w:sz w:val="24"/>
          <w:szCs w:val="24"/>
          <w:lang w:val="ro-MD"/>
        </w:rPr>
      </w:pPr>
      <w:r w:rsidRPr="00A61984">
        <w:rPr>
          <w:rFonts w:ascii="Times New Roman" w:hAnsi="Times New Roman" w:cs="Times New Roman"/>
          <w:b/>
          <w:bCs/>
          <w:i/>
          <w:iCs/>
          <w:color w:val="000000"/>
          <w:sz w:val="24"/>
          <w:szCs w:val="24"/>
          <w:lang w:val="ro-MD"/>
        </w:rPr>
        <w:t xml:space="preserve">Nota 3. </w:t>
      </w:r>
      <w:r w:rsidRPr="00A61984">
        <w:rPr>
          <w:rFonts w:ascii="Times New Roman" w:hAnsi="Times New Roman" w:cs="Times New Roman"/>
          <w:color w:val="000000"/>
          <w:sz w:val="24"/>
          <w:szCs w:val="24"/>
          <w:lang w:val="en-GB"/>
        </w:rPr>
        <w:tab/>
      </w:r>
      <w:r w:rsidRPr="00A61984">
        <w:rPr>
          <w:rFonts w:ascii="Times New Roman" w:hAnsi="Times New Roman" w:cs="Times New Roman"/>
          <w:i/>
          <w:iCs/>
          <w:color w:val="000000"/>
          <w:sz w:val="24"/>
          <w:szCs w:val="24"/>
          <w:lang w:val="ro-MD"/>
        </w:rPr>
        <w:t>Pentru a desemna dimensiunile punctului de staționare a elicopterului se pot aplica marcaje suplimentare. Vezi Manualul Heliporturilor (Doc 9261).</w:t>
      </w:r>
    </w:p>
    <w:p w14:paraId="3A120B71" w14:textId="77777777" w:rsidR="002769A6" w:rsidRPr="00A61984" w:rsidRDefault="00415846" w:rsidP="00C712ED">
      <w:pPr>
        <w:autoSpaceDE w:val="0"/>
        <w:autoSpaceDN w:val="0"/>
        <w:adjustRightInd w:val="0"/>
        <w:ind w:left="1150" w:hanging="1134"/>
        <w:jc w:val="both"/>
        <w:rPr>
          <w:rFonts w:ascii="Times New Roman" w:eastAsia="Arial" w:hAnsi="Times New Roman" w:cs="Times New Roman"/>
          <w:b/>
          <w:iCs/>
          <w:sz w:val="24"/>
          <w:szCs w:val="24"/>
          <w:lang w:val="ro-MD"/>
        </w:rPr>
      </w:pPr>
      <w:r w:rsidRPr="00A61984">
        <w:rPr>
          <w:rFonts w:ascii="Times New Roman" w:hAnsi="Times New Roman" w:cs="Times New Roman"/>
          <w:color w:val="000000"/>
          <w:sz w:val="24"/>
          <w:szCs w:val="24"/>
          <w:lang w:val="ro-MD"/>
        </w:rPr>
        <w:t xml:space="preserve">5.2.15.4 </w:t>
      </w:r>
      <w:r w:rsidRPr="00A61984">
        <w:rPr>
          <w:rFonts w:ascii="Times New Roman" w:hAnsi="Times New Roman" w:cs="Times New Roman"/>
          <w:color w:val="000000"/>
          <w:sz w:val="24"/>
          <w:szCs w:val="24"/>
          <w:lang w:val="ro-MD"/>
        </w:rPr>
        <w:tab/>
        <w:t>TDPM, liniile de staționare și liniile de rulare spre și din punctul de staționare a elicopterului trebuie amplasate astfel, încât fiecare parte a elicopterului să poată rămâne în punctul de staționare a elicopterului în timpul poziționării și executării manevrelor autorizate.</w:t>
      </w:r>
    </w:p>
    <w:p w14:paraId="614DC3EB" w14:textId="77777777" w:rsidR="002769A6" w:rsidRPr="00A61984" w:rsidRDefault="00415846" w:rsidP="00C712ED">
      <w:pPr>
        <w:autoSpaceDE w:val="0"/>
        <w:autoSpaceDN w:val="0"/>
        <w:adjustRightInd w:val="0"/>
        <w:ind w:left="1150" w:hanging="1134"/>
        <w:jc w:val="both"/>
        <w:rPr>
          <w:rFonts w:ascii="Times New Roman" w:eastAsia="Arial" w:hAnsi="Times New Roman" w:cs="Times New Roman"/>
          <w:b/>
          <w:iCs/>
          <w:sz w:val="24"/>
          <w:szCs w:val="24"/>
          <w:lang w:val="ro-MD"/>
        </w:rPr>
      </w:pPr>
      <w:r w:rsidRPr="00A61984">
        <w:rPr>
          <w:rFonts w:ascii="Times New Roman" w:hAnsi="Times New Roman" w:cs="Times New Roman"/>
          <w:color w:val="000000"/>
          <w:sz w:val="24"/>
          <w:szCs w:val="24"/>
          <w:lang w:val="ro-MD"/>
        </w:rPr>
        <w:t xml:space="preserve">5.2.15.5 </w:t>
      </w:r>
      <w:r w:rsidRPr="00A61984">
        <w:rPr>
          <w:rFonts w:ascii="Times New Roman" w:hAnsi="Times New Roman" w:cs="Times New Roman"/>
          <w:color w:val="000000"/>
          <w:sz w:val="24"/>
          <w:szCs w:val="24"/>
          <w:lang w:val="en-GB"/>
        </w:rPr>
        <w:tab/>
      </w:r>
      <w:r w:rsidRPr="00A61984">
        <w:rPr>
          <w:rFonts w:ascii="Times New Roman" w:hAnsi="Times New Roman" w:cs="Times New Roman"/>
          <w:color w:val="000000"/>
          <w:sz w:val="24"/>
          <w:szCs w:val="24"/>
          <w:lang w:val="ro-MD"/>
        </w:rPr>
        <w:t xml:space="preserve">Liniile de staționare și liniile de rulare spre și din punctul de staționare a </w:t>
      </w:r>
      <w:r w:rsidRPr="003917E3">
        <w:rPr>
          <w:rFonts w:ascii="Times New Roman" w:hAnsi="Times New Roman" w:cs="Times New Roman"/>
          <w:color w:val="000000"/>
          <w:sz w:val="24"/>
          <w:szCs w:val="24"/>
          <w:lang w:val="ro-MD"/>
        </w:rPr>
        <w:t>elicopterului</w:t>
      </w:r>
      <w:r w:rsidRPr="00A61984">
        <w:rPr>
          <w:rFonts w:ascii="Times New Roman" w:hAnsi="Times New Roman" w:cs="Times New Roman"/>
          <w:color w:val="000000"/>
          <w:sz w:val="24"/>
          <w:szCs w:val="24"/>
          <w:lang w:val="ro-MD"/>
        </w:rPr>
        <w:t xml:space="preserve"> trebuie amplasate așa, cum se arată în fig. 5-8.</w:t>
      </w:r>
    </w:p>
    <w:p w14:paraId="7F61EE5A" w14:textId="77777777" w:rsidR="002769A6" w:rsidRPr="00DB07B7" w:rsidRDefault="00DB07B7" w:rsidP="00445334">
      <w:pPr>
        <w:autoSpaceDE w:val="0"/>
        <w:autoSpaceDN w:val="0"/>
        <w:adjustRightInd w:val="0"/>
        <w:ind w:left="1418" w:hanging="709"/>
        <w:jc w:val="both"/>
        <w:rPr>
          <w:rFonts w:ascii="Times New Roman" w:eastAsia="Arial" w:hAnsi="Times New Roman" w:cs="Times New Roman"/>
          <w:b/>
          <w:iCs/>
          <w:sz w:val="24"/>
          <w:szCs w:val="24"/>
          <w:lang w:val="en-GB"/>
        </w:rPr>
      </w:pPr>
      <w:r w:rsidRPr="001C231C">
        <w:rPr>
          <w:rFonts w:eastAsia="Arial" w:cstheme="minorHAnsi"/>
          <w:noProof/>
          <w:sz w:val="16"/>
          <w:szCs w:val="16"/>
          <w:lang w:eastAsia="ru-RU"/>
        </w:rPr>
        <w:lastRenderedPageBreak/>
        <mc:AlternateContent>
          <mc:Choice Requires="wpg">
            <w:drawing>
              <wp:anchor distT="0" distB="0" distL="114300" distR="114300" simplePos="0" relativeHeight="251717632" behindDoc="0" locked="0" layoutInCell="1" allowOverlap="1" wp14:anchorId="310F112B" wp14:editId="4320DD74">
                <wp:simplePos x="0" y="0"/>
                <wp:positionH relativeFrom="column">
                  <wp:posOffset>705533</wp:posOffset>
                </wp:positionH>
                <wp:positionV relativeFrom="paragraph">
                  <wp:posOffset>297192</wp:posOffset>
                </wp:positionV>
                <wp:extent cx="4572000" cy="3612515"/>
                <wp:effectExtent l="0" t="0" r="0" b="6985"/>
                <wp:wrapNone/>
                <wp:docPr id="209" name="Group 209"/>
                <wp:cNvGraphicFramePr/>
                <a:graphic xmlns:a="http://schemas.openxmlformats.org/drawingml/2006/main">
                  <a:graphicData uri="http://schemas.microsoft.com/office/word/2010/wordprocessingGroup">
                    <wpg:wgp>
                      <wpg:cNvGrpSpPr/>
                      <wpg:grpSpPr>
                        <a:xfrm>
                          <a:off x="0" y="0"/>
                          <a:ext cx="4572000" cy="3612515"/>
                          <a:chOff x="0" y="0"/>
                          <a:chExt cx="3181350" cy="2450960"/>
                        </a:xfrm>
                      </wpg:grpSpPr>
                      <wps:wsp>
                        <wps:cNvPr id="203" name="Text Box 203"/>
                        <wps:cNvSpPr txBox="1"/>
                        <wps:spPr>
                          <a:xfrm>
                            <a:off x="1035050" y="0"/>
                            <a:ext cx="1384300" cy="323850"/>
                          </a:xfrm>
                          <a:prstGeom prst="rect">
                            <a:avLst/>
                          </a:prstGeom>
                          <a:solidFill>
                            <a:sysClr val="window" lastClr="FFFFFF">
                              <a:lumMod val="85000"/>
                            </a:sysClr>
                          </a:solidFill>
                          <a:ln w="6350">
                            <a:noFill/>
                          </a:ln>
                        </wps:spPr>
                        <wps:txbx>
                          <w:txbxContent>
                            <w:p w14:paraId="4E43FAFF" w14:textId="77777777" w:rsidR="00667D87" w:rsidRPr="00CD21C9" w:rsidRDefault="00667D87" w:rsidP="00DB07B7">
                              <w:pPr>
                                <w:pStyle w:val="Bodytext20"/>
                                <w:shd w:val="clear" w:color="auto" w:fill="auto"/>
                                <w:spacing w:after="0" w:line="240" w:lineRule="auto"/>
                                <w:ind w:right="20" w:firstLine="0"/>
                                <w:jc w:val="center"/>
                                <w:rPr>
                                  <w:rFonts w:ascii="Times New Roman" w:hAnsi="Times New Roman" w:cs="Times New Roman"/>
                                  <w:sz w:val="14"/>
                                  <w:szCs w:val="10"/>
                                  <w:lang w:val="ro-MD"/>
                                </w:rPr>
                              </w:pPr>
                              <w:r w:rsidRPr="00CD21C9">
                                <w:rPr>
                                  <w:rFonts w:ascii="Times New Roman" w:hAnsi="Times New Roman" w:cs="Times New Roman"/>
                                  <w:sz w:val="14"/>
                                  <w:szCs w:val="10"/>
                                  <w:lang w:val="ro-MD"/>
                                </w:rPr>
                                <w:t>Linie de staționare</w:t>
                              </w:r>
                            </w:p>
                            <w:p w14:paraId="2100DEE2" w14:textId="77777777" w:rsidR="00667D87" w:rsidRPr="00CD21C9" w:rsidRDefault="00667D87" w:rsidP="00DB07B7">
                              <w:pPr>
                                <w:jc w:val="center"/>
                                <w:rPr>
                                  <w:rFonts w:ascii="Times New Roman" w:hAnsi="Times New Roman" w:cs="Times New Roman"/>
                                  <w:sz w:val="14"/>
                                  <w:szCs w:val="10"/>
                                  <w:lang w:val="ro-MD"/>
                                </w:rPr>
                              </w:pPr>
                              <w:r w:rsidRPr="00CD21C9">
                                <w:rPr>
                                  <w:rFonts w:ascii="Times New Roman" w:hAnsi="Times New Roman" w:cs="Times New Roman"/>
                                  <w:sz w:val="14"/>
                                  <w:szCs w:val="10"/>
                                  <w:lang w:val="ro-MD"/>
                                </w:rPr>
                                <w:t>Linie continuă de culoare galbenă cu o lățime de 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204"/>
                        <wps:cNvSpPr txBox="1"/>
                        <wps:spPr>
                          <a:xfrm>
                            <a:off x="1308100" y="558800"/>
                            <a:ext cx="825500" cy="628650"/>
                          </a:xfrm>
                          <a:prstGeom prst="rect">
                            <a:avLst/>
                          </a:prstGeom>
                          <a:solidFill>
                            <a:sysClr val="window" lastClr="FFFFFF">
                              <a:lumMod val="85000"/>
                            </a:sysClr>
                          </a:solidFill>
                          <a:ln w="6350">
                            <a:noFill/>
                          </a:ln>
                        </wps:spPr>
                        <wps:txbx>
                          <w:txbxContent>
                            <w:p w14:paraId="148C95EA" w14:textId="77777777" w:rsidR="00667D87" w:rsidRPr="00A61984" w:rsidRDefault="00667D87" w:rsidP="00DB07B7">
                              <w:pPr>
                                <w:pStyle w:val="Bodytext20"/>
                                <w:shd w:val="clear" w:color="auto" w:fill="auto"/>
                                <w:spacing w:after="0" w:line="240" w:lineRule="auto"/>
                                <w:ind w:right="20" w:firstLine="0"/>
                                <w:jc w:val="center"/>
                                <w:rPr>
                                  <w:rFonts w:ascii="Times New Roman" w:hAnsi="Times New Roman" w:cs="Times New Roman"/>
                                  <w:sz w:val="14"/>
                                  <w:szCs w:val="10"/>
                                  <w:lang w:val="ro-MD"/>
                                </w:rPr>
                              </w:pPr>
                              <w:r w:rsidRPr="00A61984">
                                <w:rPr>
                                  <w:rFonts w:ascii="Times New Roman" w:hAnsi="Times New Roman" w:cs="Times New Roman"/>
                                  <w:sz w:val="14"/>
                                  <w:szCs w:val="10"/>
                                  <w:lang w:val="ro-MD"/>
                                </w:rPr>
                                <w:t>Un cerc de culoare galbenă al TDPM-ului, sau</w:t>
                              </w:r>
                            </w:p>
                            <w:p w14:paraId="705FEE3F" w14:textId="77777777" w:rsidR="00667D87" w:rsidRPr="00A61984" w:rsidRDefault="00667D87" w:rsidP="00DB07B7">
                              <w:pPr>
                                <w:pStyle w:val="Bodytext20"/>
                                <w:shd w:val="clear" w:color="auto" w:fill="auto"/>
                                <w:spacing w:after="0" w:line="240" w:lineRule="auto"/>
                                <w:ind w:right="20" w:firstLine="0"/>
                                <w:jc w:val="center"/>
                                <w:rPr>
                                  <w:rFonts w:ascii="Times New Roman" w:hAnsi="Times New Roman" w:cs="Times New Roman"/>
                                  <w:sz w:val="14"/>
                                  <w:szCs w:val="10"/>
                                </w:rPr>
                              </w:pPr>
                              <w:r w:rsidRPr="00A61984">
                                <w:rPr>
                                  <w:rFonts w:ascii="Times New Roman" w:hAnsi="Times New Roman" w:cs="Times New Roman"/>
                                  <w:sz w:val="14"/>
                                  <w:szCs w:val="10"/>
                                  <w:lang w:val="ro-MD"/>
                                </w:rPr>
                                <w:t xml:space="preserve">linia de centru și linia </w:t>
                              </w:r>
                              <w:r w:rsidRPr="00A61984">
                                <w:rPr>
                                  <w:rFonts w:ascii="Times New Roman" w:hAnsi="Times New Roman" w:cs="Times New Roman"/>
                                  <w:sz w:val="14"/>
                                  <w:szCs w:val="10"/>
                                </w:rPr>
                                <w:t>“Stop”</w:t>
                              </w:r>
                            </w:p>
                            <w:p w14:paraId="2B43E897" w14:textId="77777777" w:rsidR="00667D87" w:rsidRPr="00A61984" w:rsidRDefault="00667D87" w:rsidP="00DB07B7">
                              <w:pPr>
                                <w:pStyle w:val="Bodytext20"/>
                                <w:shd w:val="clear" w:color="auto" w:fill="auto"/>
                                <w:spacing w:after="0" w:line="240" w:lineRule="auto"/>
                                <w:ind w:right="20" w:firstLine="0"/>
                                <w:jc w:val="center"/>
                                <w:rPr>
                                  <w:rFonts w:ascii="Times New Roman" w:hAnsi="Times New Roman" w:cs="Times New Roman"/>
                                  <w:sz w:val="14"/>
                                  <w:szCs w:val="10"/>
                                  <w:lang w:val="ro-MD"/>
                                </w:rPr>
                              </w:pPr>
                              <w:r w:rsidRPr="00A61984">
                                <w:rPr>
                                  <w:rFonts w:ascii="Times New Roman" w:hAnsi="Times New Roman" w:cs="Times New Roman"/>
                                  <w:sz w:val="14"/>
                                  <w:szCs w:val="10"/>
                                  <w:lang w:val="ro-MD"/>
                                </w:rPr>
                                <w:t>Dimensiunea internă 0,5 D</w:t>
                              </w:r>
                            </w:p>
                            <w:p w14:paraId="673EAC83" w14:textId="77777777" w:rsidR="00667D87" w:rsidRPr="00A61984" w:rsidRDefault="00667D87" w:rsidP="00DB07B7">
                              <w:pPr>
                                <w:jc w:val="center"/>
                                <w:rPr>
                                  <w:rFonts w:ascii="Times New Roman" w:hAnsi="Times New Roman" w:cs="Times New Roman"/>
                                  <w:sz w:val="14"/>
                                  <w:szCs w:val="10"/>
                                  <w:lang w:val="ro-MD"/>
                                </w:rPr>
                              </w:pPr>
                              <w:r w:rsidRPr="00A61984">
                                <w:rPr>
                                  <w:rFonts w:ascii="Times New Roman" w:hAnsi="Times New Roman" w:cs="Times New Roman"/>
                                  <w:sz w:val="14"/>
                                  <w:szCs w:val="10"/>
                                  <w:lang w:val="ro-MD"/>
                                </w:rPr>
                                <w:t>Lățimea liniei TDPM 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05"/>
                        <wps:cNvSpPr txBox="1"/>
                        <wps:spPr>
                          <a:xfrm rot="3192515">
                            <a:off x="2038350" y="971550"/>
                            <a:ext cx="165100" cy="114300"/>
                          </a:xfrm>
                          <a:prstGeom prst="rect">
                            <a:avLst/>
                          </a:prstGeom>
                          <a:solidFill>
                            <a:sysClr val="window" lastClr="FFFFFF">
                              <a:lumMod val="85000"/>
                            </a:sysClr>
                          </a:solidFill>
                          <a:ln w="6350">
                            <a:noFill/>
                          </a:ln>
                        </wps:spPr>
                        <wps:txbx>
                          <w:txbxContent>
                            <w:p w14:paraId="773C64FE" w14:textId="77777777" w:rsidR="00667D87" w:rsidRPr="007202C4" w:rsidRDefault="00667D87" w:rsidP="00DB07B7">
                              <w:pPr>
                                <w:spacing w:after="0" w:line="240" w:lineRule="auto"/>
                                <w:ind w:right="20"/>
                                <w:jc w:val="center"/>
                                <w:rPr>
                                  <w:sz w:val="10"/>
                                  <w:szCs w:val="10"/>
                                  <w:lang w:val="ro-M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1258566" y="1331891"/>
                            <a:ext cx="958807" cy="687293"/>
                          </a:xfrm>
                          <a:prstGeom prst="rect">
                            <a:avLst/>
                          </a:prstGeom>
                          <a:solidFill>
                            <a:sysClr val="window" lastClr="FFFFFF">
                              <a:lumMod val="85000"/>
                            </a:sysClr>
                          </a:solidFill>
                          <a:ln w="6350">
                            <a:noFill/>
                          </a:ln>
                        </wps:spPr>
                        <wps:txbx>
                          <w:txbxContent>
                            <w:p w14:paraId="602DDACB" w14:textId="77777777" w:rsidR="00667D87" w:rsidRPr="00F1201E" w:rsidRDefault="00667D87" w:rsidP="00DB07B7">
                              <w:pPr>
                                <w:pStyle w:val="Bodytext20"/>
                                <w:shd w:val="clear" w:color="auto" w:fill="auto"/>
                                <w:spacing w:after="0" w:line="240" w:lineRule="auto"/>
                                <w:ind w:right="20" w:firstLine="0"/>
                                <w:jc w:val="center"/>
                                <w:rPr>
                                  <w:rFonts w:ascii="Times New Roman" w:hAnsi="Times New Roman" w:cs="Times New Roman"/>
                                  <w:sz w:val="12"/>
                                  <w:szCs w:val="10"/>
                                  <w:lang w:val="ro-MD"/>
                                </w:rPr>
                              </w:pPr>
                              <w:r w:rsidRPr="00F1201E">
                                <w:rPr>
                                  <w:rFonts w:ascii="Times New Roman" w:hAnsi="Times New Roman" w:cs="Times New Roman"/>
                                  <w:sz w:val="12"/>
                                  <w:szCs w:val="10"/>
                                  <w:lang w:val="ro-MD"/>
                                </w:rPr>
                                <w:t>Marcarea perimetrului</w:t>
                              </w:r>
                            </w:p>
                            <w:p w14:paraId="5A2F8F7C" w14:textId="77777777" w:rsidR="00667D87" w:rsidRPr="00F1201E" w:rsidRDefault="00667D87" w:rsidP="00DB07B7">
                              <w:pPr>
                                <w:pStyle w:val="Bodytext20"/>
                                <w:shd w:val="clear" w:color="auto" w:fill="auto"/>
                                <w:spacing w:after="0" w:line="240" w:lineRule="auto"/>
                                <w:ind w:left="-90" w:right="-70" w:firstLine="0"/>
                                <w:jc w:val="center"/>
                                <w:rPr>
                                  <w:rFonts w:ascii="Times New Roman" w:hAnsi="Times New Roman" w:cs="Times New Roman"/>
                                  <w:sz w:val="12"/>
                                  <w:szCs w:val="10"/>
                                  <w:lang w:val="ro-MD"/>
                                </w:rPr>
                              </w:pPr>
                              <w:r w:rsidRPr="00F1201E">
                                <w:rPr>
                                  <w:rFonts w:ascii="Times New Roman" w:hAnsi="Times New Roman" w:cs="Times New Roman"/>
                                  <w:sz w:val="12"/>
                                  <w:szCs w:val="10"/>
                                  <w:lang w:val="ro-MD"/>
                                </w:rPr>
                                <w:t>punctului de staționare a elicopterului</w:t>
                              </w:r>
                            </w:p>
                            <w:p w14:paraId="6DA07DE8" w14:textId="77777777" w:rsidR="00667D87" w:rsidRPr="00F1201E" w:rsidRDefault="00667D87" w:rsidP="00DB07B7">
                              <w:pPr>
                                <w:pStyle w:val="Bodytext20"/>
                                <w:shd w:val="clear" w:color="auto" w:fill="auto"/>
                                <w:spacing w:after="0" w:line="240" w:lineRule="auto"/>
                                <w:ind w:right="20" w:firstLine="0"/>
                                <w:jc w:val="center"/>
                                <w:rPr>
                                  <w:rFonts w:ascii="Times New Roman" w:hAnsi="Times New Roman" w:cs="Times New Roman"/>
                                  <w:sz w:val="12"/>
                                  <w:szCs w:val="10"/>
                                  <w:lang w:val="ro-MD"/>
                                </w:rPr>
                              </w:pPr>
                              <w:r w:rsidRPr="00F1201E">
                                <w:rPr>
                                  <w:rFonts w:ascii="Times New Roman" w:hAnsi="Times New Roman" w:cs="Times New Roman"/>
                                  <w:sz w:val="12"/>
                                  <w:szCs w:val="10"/>
                                  <w:lang w:val="ro-MD"/>
                                </w:rPr>
                                <w:t>Un cerc de culoare galbenă</w:t>
                              </w:r>
                            </w:p>
                            <w:p w14:paraId="410B22C5" w14:textId="77777777" w:rsidR="00667D87" w:rsidRPr="00F1201E" w:rsidRDefault="00667D87" w:rsidP="00DB07B7">
                              <w:pPr>
                                <w:pStyle w:val="Bodytext20"/>
                                <w:shd w:val="clear" w:color="auto" w:fill="auto"/>
                                <w:spacing w:after="0" w:line="240" w:lineRule="auto"/>
                                <w:ind w:right="20" w:firstLine="0"/>
                                <w:jc w:val="center"/>
                                <w:rPr>
                                  <w:rFonts w:ascii="Times New Roman" w:hAnsi="Times New Roman" w:cs="Times New Roman"/>
                                  <w:sz w:val="12"/>
                                  <w:szCs w:val="10"/>
                                  <w:lang w:val="ro-MD"/>
                                </w:rPr>
                              </w:pPr>
                              <w:r w:rsidRPr="00F1201E">
                                <w:rPr>
                                  <w:rFonts w:ascii="Times New Roman" w:hAnsi="Times New Roman" w:cs="Times New Roman"/>
                                  <w:sz w:val="12"/>
                                  <w:szCs w:val="10"/>
                                  <w:lang w:val="ro-MD"/>
                                </w:rPr>
                                <w:t>cu dimensiunea de 1,2 D</w:t>
                              </w:r>
                            </w:p>
                            <w:p w14:paraId="6341B236" w14:textId="77777777" w:rsidR="00667D87" w:rsidRPr="00F1201E" w:rsidRDefault="00667D87" w:rsidP="00DB07B7">
                              <w:pPr>
                                <w:ind w:right="20"/>
                                <w:jc w:val="center"/>
                                <w:rPr>
                                  <w:rFonts w:ascii="Times New Roman" w:hAnsi="Times New Roman" w:cs="Times New Roman"/>
                                  <w:sz w:val="12"/>
                                  <w:szCs w:val="10"/>
                                  <w:lang w:val="ro-MD"/>
                                </w:rPr>
                              </w:pPr>
                              <w:r w:rsidRPr="00F1201E">
                                <w:rPr>
                                  <w:rFonts w:ascii="Times New Roman" w:hAnsi="Times New Roman" w:cs="Times New Roman"/>
                                  <w:sz w:val="12"/>
                                  <w:szCs w:val="10"/>
                                  <w:lang w:val="ro-MD"/>
                                </w:rPr>
                                <w:t>Lățimea liniei 15 cm</w:t>
                              </w:r>
                            </w:p>
                            <w:p w14:paraId="589CB16F" w14:textId="4CBC1E02" w:rsidR="00545040" w:rsidRPr="00940525" w:rsidRDefault="00D84BC2" w:rsidP="00545040">
                              <w:pPr>
                                <w:spacing w:after="0" w:line="240" w:lineRule="auto"/>
                                <w:ind w:right="23"/>
                                <w:jc w:val="center"/>
                                <w:rPr>
                                  <w:rFonts w:ascii="Times New Roman" w:hAnsi="Times New Roman" w:cs="Times New Roman"/>
                                  <w:sz w:val="12"/>
                                  <w:szCs w:val="10"/>
                                  <w:lang w:val="ro-MD"/>
                                </w:rPr>
                              </w:pPr>
                              <w:r>
                                <w:rPr>
                                  <w:rFonts w:ascii="Times New Roman" w:hAnsi="Times New Roman" w:cs="Times New Roman"/>
                                  <w:sz w:val="12"/>
                                  <w:szCs w:val="10"/>
                                  <w:lang w:val="ro-MD"/>
                                </w:rPr>
                                <w:t>L</w:t>
                              </w:r>
                              <w:r w:rsidR="00545040" w:rsidRPr="00545040">
                                <w:rPr>
                                  <w:rFonts w:ascii="Times New Roman" w:hAnsi="Times New Roman" w:cs="Times New Roman"/>
                                  <w:sz w:val="12"/>
                                  <w:szCs w:val="10"/>
                                  <w:lang w:val="ro-MD"/>
                                </w:rPr>
                                <w:t>inia de rulare spre și din punctul de staționare</w:t>
                              </w:r>
                              <w:r w:rsidR="00667D87" w:rsidRPr="00545040">
                                <w:rPr>
                                  <w:rFonts w:ascii="Times New Roman" w:hAnsi="Times New Roman" w:cs="Times New Roman"/>
                                  <w:sz w:val="12"/>
                                  <w:szCs w:val="10"/>
                                  <w:lang w:val="ro-MD"/>
                                </w:rPr>
                                <w:t xml:space="preserve"> </w:t>
                              </w:r>
                            </w:p>
                            <w:p w14:paraId="6A5EA8DE" w14:textId="27D95B9F" w:rsidR="00667D87" w:rsidRPr="00940525" w:rsidRDefault="00545040" w:rsidP="00545040">
                              <w:pPr>
                                <w:spacing w:after="0" w:line="240" w:lineRule="auto"/>
                                <w:ind w:right="23"/>
                                <w:jc w:val="center"/>
                                <w:rPr>
                                  <w:rFonts w:ascii="Times New Roman" w:hAnsi="Times New Roman" w:cs="Times New Roman"/>
                                  <w:sz w:val="12"/>
                                  <w:szCs w:val="10"/>
                                  <w:lang w:val="en-GB"/>
                                </w:rPr>
                              </w:pPr>
                              <w:r w:rsidRPr="00940525">
                                <w:rPr>
                                  <w:rFonts w:ascii="Times New Roman" w:hAnsi="Times New Roman" w:cs="Times New Roman"/>
                                  <w:sz w:val="12"/>
                                  <w:szCs w:val="10"/>
                                  <w:lang w:val="ro-MD"/>
                                </w:rPr>
                                <w:t>Lățimea liniei 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0" y="2095381"/>
                            <a:ext cx="1573109" cy="355579"/>
                          </a:xfrm>
                          <a:prstGeom prst="rect">
                            <a:avLst/>
                          </a:prstGeom>
                          <a:solidFill>
                            <a:sysClr val="window" lastClr="FFFFFF">
                              <a:lumMod val="85000"/>
                            </a:sysClr>
                          </a:solidFill>
                          <a:ln w="6350">
                            <a:noFill/>
                          </a:ln>
                        </wps:spPr>
                        <wps:txbx>
                          <w:txbxContent>
                            <w:p w14:paraId="1369072B" w14:textId="77777777" w:rsidR="00667D87" w:rsidRPr="00A61984" w:rsidRDefault="00667D87" w:rsidP="00DB07B7">
                              <w:pPr>
                                <w:jc w:val="center"/>
                                <w:rPr>
                                  <w:rFonts w:ascii="Times New Roman" w:hAnsi="Times New Roman" w:cs="Times New Roman"/>
                                  <w:sz w:val="20"/>
                                  <w:szCs w:val="10"/>
                                  <w:lang w:val="ro-MD"/>
                                </w:rPr>
                              </w:pPr>
                              <w:r w:rsidRPr="00A61984">
                                <w:rPr>
                                  <w:rFonts w:ascii="Times New Roman" w:hAnsi="Times New Roman" w:cs="Times New Roman"/>
                                  <w:sz w:val="20"/>
                                  <w:szCs w:val="10"/>
                                  <w:lang w:val="ro-RO"/>
                                </w:rPr>
                                <w:t>L</w:t>
                              </w:r>
                              <w:r w:rsidRPr="00A61984">
                                <w:rPr>
                                  <w:rFonts w:ascii="Times New Roman" w:hAnsi="Times New Roman" w:cs="Times New Roman"/>
                                  <w:sz w:val="20"/>
                                  <w:szCs w:val="10"/>
                                  <w:lang w:val="ro-MD"/>
                                </w:rPr>
                                <w:t>inia de centru traiectul de rulare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1797050" y="2095500"/>
                            <a:ext cx="1384300" cy="323850"/>
                          </a:xfrm>
                          <a:prstGeom prst="rect">
                            <a:avLst/>
                          </a:prstGeom>
                          <a:solidFill>
                            <a:sysClr val="window" lastClr="FFFFFF">
                              <a:lumMod val="85000"/>
                            </a:sysClr>
                          </a:solidFill>
                          <a:ln w="6350">
                            <a:noFill/>
                          </a:ln>
                        </wps:spPr>
                        <wps:txbx>
                          <w:txbxContent>
                            <w:p w14:paraId="4BB3E344" w14:textId="77777777" w:rsidR="00667D87" w:rsidRPr="00A61984" w:rsidRDefault="00667D87" w:rsidP="00DB07B7">
                              <w:pPr>
                                <w:jc w:val="center"/>
                                <w:rPr>
                                  <w:rFonts w:ascii="Times New Roman" w:hAnsi="Times New Roman" w:cs="Times New Roman"/>
                                  <w:sz w:val="20"/>
                                  <w:szCs w:val="10"/>
                                  <w:lang w:val="en-GB"/>
                                </w:rPr>
                              </w:pPr>
                              <w:r w:rsidRPr="00A61984">
                                <w:rPr>
                                  <w:rFonts w:ascii="Times New Roman" w:hAnsi="Times New Roman" w:cs="Times New Roman"/>
                                  <w:sz w:val="20"/>
                                  <w:szCs w:val="10"/>
                                  <w:lang w:val="ro-RO"/>
                                </w:rPr>
                                <w:t>L</w:t>
                              </w:r>
                              <w:r w:rsidRPr="00A61984">
                                <w:rPr>
                                  <w:rFonts w:ascii="Times New Roman" w:hAnsi="Times New Roman" w:cs="Times New Roman"/>
                                  <w:sz w:val="20"/>
                                  <w:szCs w:val="10"/>
                                  <w:lang w:val="ro-MD"/>
                                </w:rPr>
                                <w:t>inia de centru calea de rulaj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0F112B" id="Group 209" o:spid="_x0000_s1083" style="position:absolute;left:0;text-align:left;margin-left:55.55pt;margin-top:23.4pt;width:5in;height:284.45pt;z-index:251717632;mso-width-relative:margin;mso-height-relative:margin" coordsize="31813,2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">
                <v:shape id="Text Box 203" o:spid="_x0000_s1084" type="#_x0000_t202" style="position:absolute;left:10350;width:1384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" fillcolor="#d9d9d9" stroked="f" strokeweight=".5pt">
                  <v:textbox>
                    <w:txbxContent>
                      <w:p w14:paraId="4E43FAFF" w14:textId="77777777" w:rsidR="00667D87" w:rsidRPr="00CD21C9" w:rsidRDefault="00667D87" w:rsidP="00DB07B7">
                        <w:pPr>
                          <w:pStyle w:val="Bodytext20"/>
                          <w:shd w:val="clear" w:color="auto" w:fill="auto"/>
                          <w:spacing w:after="0" w:line="240" w:lineRule="auto"/>
                          <w:ind w:right="20" w:firstLine="0"/>
                          <w:jc w:val="center"/>
                          <w:rPr>
                            <w:rFonts w:ascii="Times New Roman" w:hAnsi="Times New Roman" w:cs="Times New Roman"/>
                            <w:sz w:val="14"/>
                            <w:szCs w:val="10"/>
                            <w:lang w:val="ro-MD"/>
                          </w:rPr>
                        </w:pPr>
                        <w:r w:rsidRPr="00CD21C9">
                          <w:rPr>
                            <w:rFonts w:ascii="Times New Roman" w:hAnsi="Times New Roman" w:cs="Times New Roman"/>
                            <w:sz w:val="14"/>
                            <w:szCs w:val="10"/>
                            <w:lang w:val="ro-MD"/>
                          </w:rPr>
                          <w:t>Linie de staționare</w:t>
                        </w:r>
                      </w:p>
                      <w:p w14:paraId="2100DEE2" w14:textId="77777777" w:rsidR="00667D87" w:rsidRPr="00CD21C9" w:rsidRDefault="00667D87" w:rsidP="00DB07B7">
                        <w:pPr>
                          <w:jc w:val="center"/>
                          <w:rPr>
                            <w:rFonts w:ascii="Times New Roman" w:hAnsi="Times New Roman" w:cs="Times New Roman"/>
                            <w:sz w:val="14"/>
                            <w:szCs w:val="10"/>
                            <w:lang w:val="ro-MD"/>
                          </w:rPr>
                        </w:pPr>
                        <w:r w:rsidRPr="00CD21C9">
                          <w:rPr>
                            <w:rFonts w:ascii="Times New Roman" w:hAnsi="Times New Roman" w:cs="Times New Roman"/>
                            <w:sz w:val="14"/>
                            <w:szCs w:val="10"/>
                            <w:lang w:val="ro-MD"/>
                          </w:rPr>
                          <w:t>Linie continuă de culoare galbenă cu o lățime de 15 cm</w:t>
                        </w:r>
                      </w:p>
                    </w:txbxContent>
                  </v:textbox>
                </v:shape>
                <v:shape id="Text Box 204" o:spid="_x0000_s1085" type="#_x0000_t202" style="position:absolute;left:13081;top:5588;width:825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" fillcolor="#d9d9d9" stroked="f" strokeweight=".5pt">
                  <v:textbox>
                    <w:txbxContent>
                      <w:p w14:paraId="148C95EA" w14:textId="77777777" w:rsidR="00667D87" w:rsidRPr="00A61984" w:rsidRDefault="00667D87" w:rsidP="00DB07B7">
                        <w:pPr>
                          <w:pStyle w:val="Bodytext20"/>
                          <w:shd w:val="clear" w:color="auto" w:fill="auto"/>
                          <w:spacing w:after="0" w:line="240" w:lineRule="auto"/>
                          <w:ind w:right="20" w:firstLine="0"/>
                          <w:jc w:val="center"/>
                          <w:rPr>
                            <w:rFonts w:ascii="Times New Roman" w:hAnsi="Times New Roman" w:cs="Times New Roman"/>
                            <w:sz w:val="14"/>
                            <w:szCs w:val="10"/>
                            <w:lang w:val="ro-MD"/>
                          </w:rPr>
                        </w:pPr>
                        <w:r w:rsidRPr="00A61984">
                          <w:rPr>
                            <w:rFonts w:ascii="Times New Roman" w:hAnsi="Times New Roman" w:cs="Times New Roman"/>
                            <w:sz w:val="14"/>
                            <w:szCs w:val="10"/>
                            <w:lang w:val="ro-MD"/>
                          </w:rPr>
                          <w:t>Un cerc de culoare galbenă al TDPM-ului, sau</w:t>
                        </w:r>
                      </w:p>
                      <w:p w14:paraId="705FEE3F" w14:textId="77777777" w:rsidR="00667D87" w:rsidRPr="00A61984" w:rsidRDefault="00667D87" w:rsidP="00DB07B7">
                        <w:pPr>
                          <w:pStyle w:val="Bodytext20"/>
                          <w:shd w:val="clear" w:color="auto" w:fill="auto"/>
                          <w:spacing w:after="0" w:line="240" w:lineRule="auto"/>
                          <w:ind w:right="20" w:firstLine="0"/>
                          <w:jc w:val="center"/>
                          <w:rPr>
                            <w:rFonts w:ascii="Times New Roman" w:hAnsi="Times New Roman" w:cs="Times New Roman"/>
                            <w:sz w:val="14"/>
                            <w:szCs w:val="10"/>
                          </w:rPr>
                        </w:pPr>
                        <w:r w:rsidRPr="00A61984">
                          <w:rPr>
                            <w:rFonts w:ascii="Times New Roman" w:hAnsi="Times New Roman" w:cs="Times New Roman"/>
                            <w:sz w:val="14"/>
                            <w:szCs w:val="10"/>
                            <w:lang w:val="ro-MD"/>
                          </w:rPr>
                          <w:t xml:space="preserve">linia de centru și linia </w:t>
                        </w:r>
                        <w:r w:rsidRPr="00A61984">
                          <w:rPr>
                            <w:rFonts w:ascii="Times New Roman" w:hAnsi="Times New Roman" w:cs="Times New Roman"/>
                            <w:sz w:val="14"/>
                            <w:szCs w:val="10"/>
                          </w:rPr>
                          <w:t>“Stop”</w:t>
                        </w:r>
                      </w:p>
                      <w:p w14:paraId="2B43E897" w14:textId="77777777" w:rsidR="00667D87" w:rsidRPr="00A61984" w:rsidRDefault="00667D87" w:rsidP="00DB07B7">
                        <w:pPr>
                          <w:pStyle w:val="Bodytext20"/>
                          <w:shd w:val="clear" w:color="auto" w:fill="auto"/>
                          <w:spacing w:after="0" w:line="240" w:lineRule="auto"/>
                          <w:ind w:right="20" w:firstLine="0"/>
                          <w:jc w:val="center"/>
                          <w:rPr>
                            <w:rFonts w:ascii="Times New Roman" w:hAnsi="Times New Roman" w:cs="Times New Roman"/>
                            <w:sz w:val="14"/>
                            <w:szCs w:val="10"/>
                            <w:lang w:val="ro-MD"/>
                          </w:rPr>
                        </w:pPr>
                        <w:r w:rsidRPr="00A61984">
                          <w:rPr>
                            <w:rFonts w:ascii="Times New Roman" w:hAnsi="Times New Roman" w:cs="Times New Roman"/>
                            <w:sz w:val="14"/>
                            <w:szCs w:val="10"/>
                            <w:lang w:val="ro-MD"/>
                          </w:rPr>
                          <w:t>Dimensiunea internă 0,5 D</w:t>
                        </w:r>
                      </w:p>
                      <w:p w14:paraId="673EAC83" w14:textId="77777777" w:rsidR="00667D87" w:rsidRPr="00A61984" w:rsidRDefault="00667D87" w:rsidP="00DB07B7">
                        <w:pPr>
                          <w:jc w:val="center"/>
                          <w:rPr>
                            <w:rFonts w:ascii="Times New Roman" w:hAnsi="Times New Roman" w:cs="Times New Roman"/>
                            <w:sz w:val="14"/>
                            <w:szCs w:val="10"/>
                            <w:lang w:val="ro-MD"/>
                          </w:rPr>
                        </w:pPr>
                        <w:r w:rsidRPr="00A61984">
                          <w:rPr>
                            <w:rFonts w:ascii="Times New Roman" w:hAnsi="Times New Roman" w:cs="Times New Roman"/>
                            <w:sz w:val="14"/>
                            <w:szCs w:val="10"/>
                            <w:lang w:val="ro-MD"/>
                          </w:rPr>
                          <w:t>Lățimea liniei TDPM 0,5 m</w:t>
                        </w:r>
                      </w:p>
                    </w:txbxContent>
                  </v:textbox>
                </v:shape>
                <v:shape id="Text Box 205" o:spid="_x0000_s1086" type="#_x0000_t202" style="position:absolute;left:20383;top:9715;width:1651;height:1143;rotation:34870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" fillcolor="#d9d9d9" stroked="f" strokeweight=".5pt">
                  <v:textbox>
                    <w:txbxContent>
                      <w:p w14:paraId="773C64FE" w14:textId="77777777" w:rsidR="00667D87" w:rsidRPr="007202C4" w:rsidRDefault="00667D87" w:rsidP="00DB07B7">
                        <w:pPr>
                          <w:spacing w:after="0" w:line="240" w:lineRule="auto"/>
                          <w:ind w:right="20"/>
                          <w:jc w:val="center"/>
                          <w:rPr>
                            <w:sz w:val="10"/>
                            <w:szCs w:val="10"/>
                            <w:lang w:val="ro-MD"/>
                          </w:rPr>
                        </w:pPr>
                      </w:p>
                    </w:txbxContent>
                  </v:textbox>
                </v:shape>
                <v:shape id="Text Box 206" o:spid="_x0000_s1087" type="#_x0000_t202" style="position:absolute;left:12585;top:13318;width:9588;height:6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" fillcolor="#d9d9d9" stroked="f" strokeweight=".5pt">
                  <v:textbox>
                    <w:txbxContent>
                      <w:p w14:paraId="602DDACB" w14:textId="77777777" w:rsidR="00667D87" w:rsidRPr="00F1201E" w:rsidRDefault="00667D87" w:rsidP="00DB07B7">
                        <w:pPr>
                          <w:pStyle w:val="Bodytext20"/>
                          <w:shd w:val="clear" w:color="auto" w:fill="auto"/>
                          <w:spacing w:after="0" w:line="240" w:lineRule="auto"/>
                          <w:ind w:right="20" w:firstLine="0"/>
                          <w:jc w:val="center"/>
                          <w:rPr>
                            <w:rFonts w:ascii="Times New Roman" w:hAnsi="Times New Roman" w:cs="Times New Roman"/>
                            <w:sz w:val="12"/>
                            <w:szCs w:val="10"/>
                            <w:lang w:val="ro-MD"/>
                          </w:rPr>
                        </w:pPr>
                        <w:r w:rsidRPr="00F1201E">
                          <w:rPr>
                            <w:rFonts w:ascii="Times New Roman" w:hAnsi="Times New Roman" w:cs="Times New Roman"/>
                            <w:sz w:val="12"/>
                            <w:szCs w:val="10"/>
                            <w:lang w:val="ro-MD"/>
                          </w:rPr>
                          <w:t>Marcarea perimetrului</w:t>
                        </w:r>
                      </w:p>
                      <w:p w14:paraId="5A2F8F7C" w14:textId="77777777" w:rsidR="00667D87" w:rsidRPr="00F1201E" w:rsidRDefault="00667D87" w:rsidP="00DB07B7">
                        <w:pPr>
                          <w:pStyle w:val="Bodytext20"/>
                          <w:shd w:val="clear" w:color="auto" w:fill="auto"/>
                          <w:spacing w:after="0" w:line="240" w:lineRule="auto"/>
                          <w:ind w:left="-90" w:right="-70" w:firstLine="0"/>
                          <w:jc w:val="center"/>
                          <w:rPr>
                            <w:rFonts w:ascii="Times New Roman" w:hAnsi="Times New Roman" w:cs="Times New Roman"/>
                            <w:sz w:val="12"/>
                            <w:szCs w:val="10"/>
                            <w:lang w:val="ro-MD"/>
                          </w:rPr>
                        </w:pPr>
                        <w:r w:rsidRPr="00F1201E">
                          <w:rPr>
                            <w:rFonts w:ascii="Times New Roman" w:hAnsi="Times New Roman" w:cs="Times New Roman"/>
                            <w:sz w:val="12"/>
                            <w:szCs w:val="10"/>
                            <w:lang w:val="ro-MD"/>
                          </w:rPr>
                          <w:t>punctului de staționare a elicopterului</w:t>
                        </w:r>
                      </w:p>
                      <w:p w14:paraId="6DA07DE8" w14:textId="77777777" w:rsidR="00667D87" w:rsidRPr="00F1201E" w:rsidRDefault="00667D87" w:rsidP="00DB07B7">
                        <w:pPr>
                          <w:pStyle w:val="Bodytext20"/>
                          <w:shd w:val="clear" w:color="auto" w:fill="auto"/>
                          <w:spacing w:after="0" w:line="240" w:lineRule="auto"/>
                          <w:ind w:right="20" w:firstLine="0"/>
                          <w:jc w:val="center"/>
                          <w:rPr>
                            <w:rFonts w:ascii="Times New Roman" w:hAnsi="Times New Roman" w:cs="Times New Roman"/>
                            <w:sz w:val="12"/>
                            <w:szCs w:val="10"/>
                            <w:lang w:val="ro-MD"/>
                          </w:rPr>
                        </w:pPr>
                        <w:r w:rsidRPr="00F1201E">
                          <w:rPr>
                            <w:rFonts w:ascii="Times New Roman" w:hAnsi="Times New Roman" w:cs="Times New Roman"/>
                            <w:sz w:val="12"/>
                            <w:szCs w:val="10"/>
                            <w:lang w:val="ro-MD"/>
                          </w:rPr>
                          <w:t>Un cerc de culoare galbenă</w:t>
                        </w:r>
                      </w:p>
                      <w:p w14:paraId="410B22C5" w14:textId="77777777" w:rsidR="00667D87" w:rsidRPr="00F1201E" w:rsidRDefault="00667D87" w:rsidP="00DB07B7">
                        <w:pPr>
                          <w:pStyle w:val="Bodytext20"/>
                          <w:shd w:val="clear" w:color="auto" w:fill="auto"/>
                          <w:spacing w:after="0" w:line="240" w:lineRule="auto"/>
                          <w:ind w:right="20" w:firstLine="0"/>
                          <w:jc w:val="center"/>
                          <w:rPr>
                            <w:rFonts w:ascii="Times New Roman" w:hAnsi="Times New Roman" w:cs="Times New Roman"/>
                            <w:sz w:val="12"/>
                            <w:szCs w:val="10"/>
                            <w:lang w:val="ro-MD"/>
                          </w:rPr>
                        </w:pPr>
                        <w:r w:rsidRPr="00F1201E">
                          <w:rPr>
                            <w:rFonts w:ascii="Times New Roman" w:hAnsi="Times New Roman" w:cs="Times New Roman"/>
                            <w:sz w:val="12"/>
                            <w:szCs w:val="10"/>
                            <w:lang w:val="ro-MD"/>
                          </w:rPr>
                          <w:t>cu dimensiunea de 1,2 D</w:t>
                        </w:r>
                      </w:p>
                      <w:p w14:paraId="6341B236" w14:textId="77777777" w:rsidR="00667D87" w:rsidRPr="00F1201E" w:rsidRDefault="00667D87" w:rsidP="00DB07B7">
                        <w:pPr>
                          <w:ind w:right="20"/>
                          <w:jc w:val="center"/>
                          <w:rPr>
                            <w:rFonts w:ascii="Times New Roman" w:hAnsi="Times New Roman" w:cs="Times New Roman"/>
                            <w:sz w:val="12"/>
                            <w:szCs w:val="10"/>
                            <w:lang w:val="ro-MD"/>
                          </w:rPr>
                        </w:pPr>
                        <w:r w:rsidRPr="00F1201E">
                          <w:rPr>
                            <w:rFonts w:ascii="Times New Roman" w:hAnsi="Times New Roman" w:cs="Times New Roman"/>
                            <w:sz w:val="12"/>
                            <w:szCs w:val="10"/>
                            <w:lang w:val="ro-MD"/>
                          </w:rPr>
                          <w:t>Lățimea liniei 15 cm</w:t>
                        </w:r>
                      </w:p>
                      <w:p w14:paraId="589CB16F" w14:textId="4CBC1E02" w:rsidR="00545040" w:rsidRPr="00940525" w:rsidRDefault="00D84BC2" w:rsidP="00545040">
                        <w:pPr>
                          <w:spacing w:after="0" w:line="240" w:lineRule="auto"/>
                          <w:ind w:right="23"/>
                          <w:jc w:val="center"/>
                          <w:rPr>
                            <w:rFonts w:ascii="Times New Roman" w:hAnsi="Times New Roman" w:cs="Times New Roman"/>
                            <w:sz w:val="12"/>
                            <w:szCs w:val="10"/>
                            <w:lang w:val="ro-MD"/>
                          </w:rPr>
                        </w:pPr>
                        <w:r>
                          <w:rPr>
                            <w:rFonts w:ascii="Times New Roman" w:hAnsi="Times New Roman" w:cs="Times New Roman"/>
                            <w:sz w:val="12"/>
                            <w:szCs w:val="10"/>
                            <w:lang w:val="ro-MD"/>
                          </w:rPr>
                          <w:t>L</w:t>
                        </w:r>
                        <w:r w:rsidR="00545040" w:rsidRPr="00545040">
                          <w:rPr>
                            <w:rFonts w:ascii="Times New Roman" w:hAnsi="Times New Roman" w:cs="Times New Roman"/>
                            <w:sz w:val="12"/>
                            <w:szCs w:val="10"/>
                            <w:lang w:val="ro-MD"/>
                          </w:rPr>
                          <w:t>ini</w:t>
                        </w:r>
                        <w:r w:rsidR="00545040" w:rsidRPr="00545040">
                          <w:rPr>
                            <w:rFonts w:ascii="Times New Roman" w:hAnsi="Times New Roman" w:cs="Times New Roman"/>
                            <w:sz w:val="12"/>
                            <w:szCs w:val="10"/>
                            <w:lang w:val="ro-MD"/>
                          </w:rPr>
                          <w:t>a</w:t>
                        </w:r>
                        <w:r w:rsidR="00545040" w:rsidRPr="00545040">
                          <w:rPr>
                            <w:rFonts w:ascii="Times New Roman" w:hAnsi="Times New Roman" w:cs="Times New Roman"/>
                            <w:sz w:val="12"/>
                            <w:szCs w:val="10"/>
                            <w:lang w:val="ro-MD"/>
                          </w:rPr>
                          <w:t xml:space="preserve"> de rulare spre și din punctul de staționare</w:t>
                        </w:r>
                        <w:r w:rsidR="00667D87" w:rsidRPr="00545040">
                          <w:rPr>
                            <w:rFonts w:ascii="Times New Roman" w:hAnsi="Times New Roman" w:cs="Times New Roman"/>
                            <w:sz w:val="12"/>
                            <w:szCs w:val="10"/>
                            <w:lang w:val="ro-MD"/>
                          </w:rPr>
                          <w:t xml:space="preserve"> </w:t>
                        </w:r>
                      </w:p>
                      <w:p w14:paraId="6A5EA8DE" w14:textId="27D95B9F" w:rsidR="00667D87" w:rsidRPr="00940525" w:rsidRDefault="00545040" w:rsidP="00545040">
                        <w:pPr>
                          <w:spacing w:after="0" w:line="240" w:lineRule="auto"/>
                          <w:ind w:right="23"/>
                          <w:jc w:val="center"/>
                          <w:rPr>
                            <w:rFonts w:ascii="Times New Roman" w:hAnsi="Times New Roman" w:cs="Times New Roman"/>
                            <w:sz w:val="12"/>
                            <w:szCs w:val="10"/>
                            <w:lang w:val="en-GB"/>
                          </w:rPr>
                        </w:pPr>
                        <w:r w:rsidRPr="00940525">
                          <w:rPr>
                            <w:rFonts w:ascii="Times New Roman" w:hAnsi="Times New Roman" w:cs="Times New Roman"/>
                            <w:sz w:val="12"/>
                            <w:szCs w:val="10"/>
                            <w:lang w:val="ro-MD"/>
                          </w:rPr>
                          <w:t>Lățimea liniei 15 cm</w:t>
                        </w:r>
                      </w:p>
                    </w:txbxContent>
                  </v:textbox>
                </v:shape>
                <v:shape id="Text Box 207" o:spid="_x0000_s1088" type="#_x0000_t202" style="position:absolute;top:20953;width:1573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" fillcolor="#d9d9d9" stroked="f" strokeweight=".5pt">
                  <v:textbox>
                    <w:txbxContent>
                      <w:p w14:paraId="1369072B" w14:textId="77777777" w:rsidR="00667D87" w:rsidRPr="00A61984" w:rsidRDefault="00667D87" w:rsidP="00DB07B7">
                        <w:pPr>
                          <w:jc w:val="center"/>
                          <w:rPr>
                            <w:rFonts w:ascii="Times New Roman" w:hAnsi="Times New Roman" w:cs="Times New Roman"/>
                            <w:sz w:val="20"/>
                            <w:szCs w:val="10"/>
                            <w:lang w:val="ro-MD"/>
                          </w:rPr>
                        </w:pPr>
                        <w:r w:rsidRPr="00A61984">
                          <w:rPr>
                            <w:rFonts w:ascii="Times New Roman" w:hAnsi="Times New Roman" w:cs="Times New Roman"/>
                            <w:sz w:val="20"/>
                            <w:szCs w:val="10"/>
                            <w:lang w:val="ro-RO"/>
                          </w:rPr>
                          <w:t>L</w:t>
                        </w:r>
                        <w:r w:rsidRPr="00A61984">
                          <w:rPr>
                            <w:rFonts w:ascii="Times New Roman" w:hAnsi="Times New Roman" w:cs="Times New Roman"/>
                            <w:sz w:val="20"/>
                            <w:szCs w:val="10"/>
                            <w:lang w:val="ro-MD"/>
                          </w:rPr>
                          <w:t>inia de centru traiectul de rulare</w:t>
                        </w:r>
                      </w:p>
                    </w:txbxContent>
                  </v:textbox>
                </v:shape>
                <v:shape id="Text Box 208" o:spid="_x0000_s1089" type="#_x0000_t202" style="position:absolute;left:17970;top:20955;width:1384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" fillcolor="#d9d9d9" stroked="f" strokeweight=".5pt">
                  <v:textbox>
                    <w:txbxContent>
                      <w:p w14:paraId="4BB3E344" w14:textId="77777777" w:rsidR="00667D87" w:rsidRPr="00A61984" w:rsidRDefault="00667D87" w:rsidP="00DB07B7">
                        <w:pPr>
                          <w:jc w:val="center"/>
                          <w:rPr>
                            <w:rFonts w:ascii="Times New Roman" w:hAnsi="Times New Roman" w:cs="Times New Roman"/>
                            <w:sz w:val="20"/>
                            <w:szCs w:val="10"/>
                            <w:lang w:val="en-GB"/>
                          </w:rPr>
                        </w:pPr>
                        <w:r w:rsidRPr="00A61984">
                          <w:rPr>
                            <w:rFonts w:ascii="Times New Roman" w:hAnsi="Times New Roman" w:cs="Times New Roman"/>
                            <w:sz w:val="20"/>
                            <w:szCs w:val="10"/>
                            <w:lang w:val="ro-RO"/>
                          </w:rPr>
                          <w:t>L</w:t>
                        </w:r>
                        <w:r w:rsidRPr="00A61984">
                          <w:rPr>
                            <w:rFonts w:ascii="Times New Roman" w:hAnsi="Times New Roman" w:cs="Times New Roman"/>
                            <w:sz w:val="20"/>
                            <w:szCs w:val="10"/>
                            <w:lang w:val="ro-MD"/>
                          </w:rPr>
                          <w:t>inia de centru calea de rulaj</w:t>
                        </w:r>
                      </w:p>
                    </w:txbxContent>
                  </v:textbox>
                </v:shape>
              </v:group>
            </w:pict>
          </mc:Fallback>
        </mc:AlternateContent>
      </w:r>
      <w:r w:rsidRPr="001C231C">
        <w:rPr>
          <w:rFonts w:eastAsia="Arial" w:cstheme="minorHAnsi"/>
          <w:noProof/>
          <w:sz w:val="16"/>
          <w:szCs w:val="16"/>
          <w:lang w:eastAsia="ru-RU"/>
        </w:rPr>
        <w:drawing>
          <wp:inline distT="0" distB="0" distL="0" distR="0" wp14:anchorId="1D48CAB8" wp14:editId="0C95C1F3">
            <wp:extent cx="5396643" cy="4207207"/>
            <wp:effectExtent l="0" t="0" r="0" b="3175"/>
            <wp:docPr id="202" name="Рисунок 36" descr="D:\Downloads\YandexDisk\Screenshots\2020-09-02_16-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s\YandexDisk\Screenshots\2020-09-02_16-02-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8967" cy="4224610"/>
                    </a:xfrm>
                    <a:prstGeom prst="rect">
                      <a:avLst/>
                    </a:prstGeom>
                    <a:noFill/>
                    <a:ln>
                      <a:noFill/>
                    </a:ln>
                  </pic:spPr>
                </pic:pic>
              </a:graphicData>
            </a:graphic>
          </wp:inline>
        </w:drawing>
      </w:r>
    </w:p>
    <w:p w14:paraId="6B01E6AF" w14:textId="77777777" w:rsidR="002769A6" w:rsidRPr="00CD21C9" w:rsidRDefault="00DB07B7" w:rsidP="00CD21C9">
      <w:pPr>
        <w:autoSpaceDE w:val="0"/>
        <w:autoSpaceDN w:val="0"/>
        <w:adjustRightInd w:val="0"/>
        <w:ind w:left="1418" w:hanging="709"/>
        <w:jc w:val="center"/>
        <w:rPr>
          <w:rFonts w:ascii="Times New Roman" w:eastAsia="Arial" w:hAnsi="Times New Roman" w:cs="Times New Roman"/>
          <w:b/>
          <w:iCs/>
          <w:sz w:val="24"/>
          <w:szCs w:val="24"/>
          <w:lang w:val="ro-MD"/>
        </w:rPr>
      </w:pPr>
      <w:r w:rsidRPr="00CD21C9">
        <w:rPr>
          <w:rFonts w:ascii="Times New Roman" w:eastAsia="Arial" w:hAnsi="Times New Roman" w:cs="Times New Roman"/>
          <w:b/>
          <w:bCs/>
          <w:iCs/>
          <w:sz w:val="24"/>
          <w:szCs w:val="24"/>
          <w:lang w:val="ro-MD"/>
        </w:rPr>
        <w:t>Figura: 5-8. Marcare punctului de staționare a elicopterului</w:t>
      </w:r>
    </w:p>
    <w:p w14:paraId="42FBA84F" w14:textId="77777777" w:rsidR="00415846" w:rsidRPr="00CD21C9" w:rsidRDefault="00DB07B7" w:rsidP="00CD21C9">
      <w:pPr>
        <w:autoSpaceDE w:val="0"/>
        <w:autoSpaceDN w:val="0"/>
        <w:adjustRightInd w:val="0"/>
        <w:ind w:left="993" w:hanging="993"/>
        <w:jc w:val="both"/>
        <w:rPr>
          <w:rFonts w:ascii="Times New Roman" w:eastAsia="Arial" w:hAnsi="Times New Roman" w:cs="Times New Roman"/>
          <w:b/>
          <w:iCs/>
          <w:sz w:val="24"/>
          <w:szCs w:val="24"/>
          <w:lang w:val="ro-MD"/>
        </w:rPr>
      </w:pPr>
      <w:r w:rsidRPr="00CD21C9">
        <w:rPr>
          <w:rFonts w:ascii="Times New Roman" w:hAnsi="Times New Roman" w:cs="Times New Roman"/>
          <w:color w:val="000000"/>
          <w:sz w:val="24"/>
          <w:szCs w:val="24"/>
          <w:lang w:val="ro-MD"/>
        </w:rPr>
        <w:t>5.2.15.6</w:t>
      </w:r>
      <w:r w:rsidRPr="00CD21C9">
        <w:rPr>
          <w:rFonts w:ascii="Times New Roman" w:hAnsi="Times New Roman" w:cs="Times New Roman"/>
          <w:color w:val="000000"/>
          <w:sz w:val="24"/>
          <w:szCs w:val="24"/>
          <w:lang w:val="en-GB"/>
        </w:rPr>
        <w:tab/>
      </w:r>
      <w:r w:rsidRPr="00CD21C9">
        <w:rPr>
          <w:rFonts w:ascii="Times New Roman" w:hAnsi="Times New Roman" w:cs="Times New Roman"/>
          <w:color w:val="000000"/>
          <w:sz w:val="24"/>
          <w:szCs w:val="24"/>
          <w:lang w:val="ro-MD"/>
        </w:rPr>
        <w:t>Marcajul perimetral al punctului de staționare a elicopterului trebuie să fie o linie continuă, de culoare galbenă și cu o lățime de 15 cm.</w:t>
      </w:r>
    </w:p>
    <w:p w14:paraId="4B74A55B" w14:textId="77777777" w:rsidR="00415846" w:rsidRPr="00CD21C9" w:rsidRDefault="00DB07B7" w:rsidP="00CD21C9">
      <w:pPr>
        <w:autoSpaceDE w:val="0"/>
        <w:autoSpaceDN w:val="0"/>
        <w:adjustRightInd w:val="0"/>
        <w:ind w:left="993" w:hanging="993"/>
        <w:jc w:val="both"/>
        <w:rPr>
          <w:rFonts w:ascii="Times New Roman" w:eastAsia="Arial" w:hAnsi="Times New Roman" w:cs="Times New Roman"/>
          <w:b/>
          <w:iCs/>
          <w:sz w:val="24"/>
          <w:szCs w:val="24"/>
          <w:lang w:val="ro-MD"/>
        </w:rPr>
      </w:pPr>
      <w:r w:rsidRPr="00CD21C9">
        <w:rPr>
          <w:rFonts w:ascii="Times New Roman" w:hAnsi="Times New Roman" w:cs="Times New Roman"/>
          <w:color w:val="000000"/>
          <w:sz w:val="24"/>
          <w:szCs w:val="24"/>
          <w:lang w:val="ro-MD"/>
        </w:rPr>
        <w:t>5.2.15.7</w:t>
      </w:r>
      <w:r w:rsidRPr="00CD21C9">
        <w:rPr>
          <w:rFonts w:ascii="Times New Roman" w:hAnsi="Times New Roman" w:cs="Times New Roman"/>
          <w:color w:val="000000"/>
          <w:sz w:val="24"/>
          <w:szCs w:val="24"/>
          <w:lang w:val="en-GB"/>
        </w:rPr>
        <w:tab/>
        <w:t>TDPM</w:t>
      </w:r>
      <w:r w:rsidRPr="00CD21C9">
        <w:rPr>
          <w:rFonts w:ascii="Times New Roman" w:hAnsi="Times New Roman" w:cs="Times New Roman"/>
          <w:color w:val="000000"/>
          <w:sz w:val="24"/>
          <w:szCs w:val="24"/>
          <w:lang w:val="ro-MD"/>
        </w:rPr>
        <w:t xml:space="preserve"> are caracteristicile prezentate în secțiunea 5.2.10 de mai sus.</w:t>
      </w:r>
    </w:p>
    <w:p w14:paraId="54F878E9" w14:textId="77777777" w:rsidR="00415846" w:rsidRPr="00CD21C9" w:rsidRDefault="00FD0522" w:rsidP="00CD21C9">
      <w:pPr>
        <w:autoSpaceDE w:val="0"/>
        <w:autoSpaceDN w:val="0"/>
        <w:adjustRightInd w:val="0"/>
        <w:ind w:left="993" w:hanging="993"/>
        <w:jc w:val="both"/>
        <w:rPr>
          <w:rFonts w:ascii="Times New Roman" w:hAnsi="Times New Roman" w:cs="Times New Roman"/>
          <w:color w:val="000000"/>
          <w:sz w:val="24"/>
          <w:szCs w:val="24"/>
          <w:lang w:val="ro-MD"/>
        </w:rPr>
      </w:pPr>
      <w:r w:rsidRPr="00CD21C9">
        <w:rPr>
          <w:rFonts w:ascii="Times New Roman" w:hAnsi="Times New Roman" w:cs="Times New Roman"/>
          <w:color w:val="000000"/>
          <w:sz w:val="24"/>
          <w:szCs w:val="24"/>
          <w:lang w:val="ro-MD"/>
        </w:rPr>
        <w:t xml:space="preserve">5.2.15.8 </w:t>
      </w:r>
      <w:r w:rsidRPr="00CD21C9">
        <w:rPr>
          <w:rFonts w:ascii="Times New Roman" w:hAnsi="Times New Roman" w:cs="Times New Roman"/>
          <w:color w:val="000000"/>
          <w:sz w:val="24"/>
          <w:szCs w:val="24"/>
          <w:lang w:val="en-GB"/>
        </w:rPr>
        <w:tab/>
      </w:r>
      <w:r w:rsidRPr="00CD21C9">
        <w:rPr>
          <w:rFonts w:ascii="Times New Roman" w:hAnsi="Times New Roman" w:cs="Times New Roman"/>
          <w:color w:val="000000"/>
          <w:sz w:val="24"/>
          <w:szCs w:val="24"/>
          <w:lang w:val="ro-MD"/>
        </w:rPr>
        <w:t>Liniile de staționare, de rulare spre și din punctul de staționare a elicopterului sunt linii continue, de culoare galbenă și cu o lățime de 15 cm.</w:t>
      </w:r>
    </w:p>
    <w:p w14:paraId="5B436F37" w14:textId="77777777" w:rsidR="00FD0522" w:rsidRPr="00CD21C9" w:rsidRDefault="00FD0522" w:rsidP="00CD21C9">
      <w:pPr>
        <w:autoSpaceDE w:val="0"/>
        <w:autoSpaceDN w:val="0"/>
        <w:adjustRightInd w:val="0"/>
        <w:ind w:left="993" w:hanging="993"/>
        <w:jc w:val="both"/>
        <w:rPr>
          <w:rFonts w:ascii="Times New Roman" w:eastAsia="Arial" w:hAnsi="Times New Roman" w:cs="Times New Roman"/>
          <w:sz w:val="24"/>
          <w:szCs w:val="24"/>
          <w:lang w:val="ro-MD"/>
        </w:rPr>
      </w:pPr>
      <w:r w:rsidRPr="00CD21C9">
        <w:rPr>
          <w:rFonts w:ascii="Times New Roman" w:hAnsi="Times New Roman" w:cs="Times New Roman"/>
          <w:color w:val="000000"/>
          <w:sz w:val="24"/>
          <w:szCs w:val="24"/>
          <w:lang w:val="ro-MD"/>
        </w:rPr>
        <w:t>5.2.15.9</w:t>
      </w:r>
      <w:r w:rsidRPr="00CD21C9">
        <w:rPr>
          <w:rFonts w:ascii="Times New Roman" w:hAnsi="Times New Roman" w:cs="Times New Roman"/>
          <w:color w:val="000000"/>
          <w:sz w:val="24"/>
          <w:szCs w:val="24"/>
          <w:lang w:val="ro-MD"/>
        </w:rPr>
        <w:tab/>
      </w:r>
      <w:r w:rsidRPr="00CD21C9">
        <w:rPr>
          <w:rFonts w:ascii="Times New Roman" w:eastAsia="Arial" w:hAnsi="Times New Roman" w:cs="Times New Roman"/>
          <w:sz w:val="24"/>
          <w:szCs w:val="24"/>
          <w:lang w:val="ro-MD"/>
        </w:rPr>
        <w:t xml:space="preserve">Razele secțiunilor curbate ale liniilor de parcare, taxi-in și taxi-out corespund tipului de </w:t>
      </w:r>
      <w:r w:rsidRPr="00CD21C9">
        <w:rPr>
          <w:rFonts w:ascii="Times New Roman" w:hAnsi="Times New Roman" w:cs="Times New Roman"/>
          <w:color w:val="000000"/>
          <w:sz w:val="24"/>
          <w:szCs w:val="24"/>
          <w:lang w:val="ro-MD"/>
        </w:rPr>
        <w:t>elicoptere</w:t>
      </w:r>
      <w:r w:rsidRPr="00CD21C9">
        <w:rPr>
          <w:rFonts w:ascii="Times New Roman" w:eastAsia="Arial" w:hAnsi="Times New Roman" w:cs="Times New Roman"/>
          <w:sz w:val="24"/>
          <w:szCs w:val="24"/>
          <w:lang w:val="ro-MD"/>
        </w:rPr>
        <w:t xml:space="preserve"> cu cea mai mare rază de rotire pentru care este destinată zona de parcare a elicopterelor.</w:t>
      </w:r>
    </w:p>
    <w:p w14:paraId="450E7263" w14:textId="77777777" w:rsidR="00FD0522" w:rsidRPr="00CD21C9" w:rsidRDefault="00FD0522" w:rsidP="00CD21C9">
      <w:pPr>
        <w:autoSpaceDE w:val="0"/>
        <w:autoSpaceDN w:val="0"/>
        <w:adjustRightInd w:val="0"/>
        <w:ind w:left="993" w:hanging="993"/>
        <w:jc w:val="both"/>
        <w:rPr>
          <w:rFonts w:ascii="Times New Roman" w:eastAsia="Arial" w:hAnsi="Times New Roman" w:cs="Times New Roman"/>
          <w:sz w:val="24"/>
          <w:szCs w:val="24"/>
          <w:lang w:val="ro-MD"/>
        </w:rPr>
      </w:pPr>
      <w:r w:rsidRPr="00CD21C9">
        <w:rPr>
          <w:rFonts w:ascii="Times New Roman" w:eastAsia="Arial" w:hAnsi="Times New Roman" w:cs="Times New Roman"/>
          <w:sz w:val="24"/>
          <w:szCs w:val="24"/>
          <w:lang w:val="ro-MD"/>
        </w:rPr>
        <w:t xml:space="preserve">5.2.15.10 </w:t>
      </w:r>
      <w:r w:rsidRPr="00CD21C9">
        <w:rPr>
          <w:rFonts w:ascii="Times New Roman" w:hAnsi="Times New Roman" w:cs="Times New Roman"/>
          <w:i/>
          <w:iCs/>
          <w:color w:val="000000"/>
          <w:sz w:val="24"/>
          <w:szCs w:val="24"/>
          <w:lang w:val="ro-MD"/>
        </w:rPr>
        <w:tab/>
      </w:r>
      <w:r w:rsidRPr="00CD21C9">
        <w:rPr>
          <w:rFonts w:ascii="Times New Roman" w:hAnsi="Times New Roman" w:cs="Times New Roman"/>
          <w:color w:val="000000"/>
          <w:sz w:val="24"/>
          <w:szCs w:val="24"/>
          <w:lang w:val="ro-MD"/>
        </w:rPr>
        <w:t>Marcajul</w:t>
      </w:r>
      <w:r w:rsidRPr="00CD21C9">
        <w:rPr>
          <w:rFonts w:ascii="Times New Roman" w:eastAsia="Arial" w:hAnsi="Times New Roman" w:cs="Times New Roman"/>
          <w:sz w:val="24"/>
          <w:szCs w:val="24"/>
          <w:lang w:val="ro-MD"/>
        </w:rPr>
        <w:t xml:space="preserve"> de identificare a poziției de parcării se aplică într-o culoare contrastantă pentru a fi ușor de distins.</w:t>
      </w:r>
    </w:p>
    <w:p w14:paraId="56471EE6" w14:textId="77777777" w:rsidR="00FD0522" w:rsidRPr="00CD21C9" w:rsidRDefault="00FD0522" w:rsidP="00CD21C9">
      <w:pPr>
        <w:autoSpaceDE w:val="0"/>
        <w:autoSpaceDN w:val="0"/>
        <w:adjustRightInd w:val="0"/>
        <w:ind w:left="1843" w:hanging="850"/>
        <w:jc w:val="both"/>
        <w:rPr>
          <w:rFonts w:ascii="Times New Roman" w:hAnsi="Times New Roman" w:cs="Times New Roman"/>
          <w:i/>
          <w:iCs/>
          <w:color w:val="000000"/>
          <w:sz w:val="24"/>
          <w:szCs w:val="24"/>
          <w:lang w:val="ro-MD"/>
        </w:rPr>
      </w:pPr>
      <w:r w:rsidRPr="00CD21C9">
        <w:rPr>
          <w:rFonts w:ascii="Times New Roman" w:hAnsi="Times New Roman" w:cs="Times New Roman"/>
          <w:b/>
          <w:i/>
          <w:iCs/>
          <w:color w:val="000000"/>
          <w:sz w:val="24"/>
          <w:szCs w:val="24"/>
          <w:lang w:val="ro-MD"/>
        </w:rPr>
        <w:t xml:space="preserve">Nota </w:t>
      </w:r>
      <w:r w:rsidRPr="00CD21C9">
        <w:rPr>
          <w:rFonts w:ascii="Times New Roman" w:hAnsi="Times New Roman" w:cs="Times New Roman"/>
          <w:b/>
          <w:bCs/>
          <w:i/>
          <w:iCs/>
          <w:color w:val="000000"/>
          <w:sz w:val="24"/>
          <w:szCs w:val="24"/>
          <w:lang w:val="ro-MD"/>
        </w:rPr>
        <w:t>1.</w:t>
      </w:r>
      <w:r w:rsidRPr="00CD21C9">
        <w:rPr>
          <w:rFonts w:ascii="Times New Roman" w:hAnsi="Times New Roman" w:cs="Times New Roman"/>
          <w:i/>
          <w:iCs/>
          <w:color w:val="000000"/>
          <w:sz w:val="24"/>
          <w:szCs w:val="24"/>
          <w:lang w:val="ro-MD"/>
        </w:rPr>
        <w:t xml:space="preserve"> </w:t>
      </w:r>
      <w:r w:rsidRPr="00CD21C9">
        <w:rPr>
          <w:rFonts w:ascii="Times New Roman" w:hAnsi="Times New Roman" w:cs="Times New Roman"/>
          <w:i/>
          <w:iCs/>
          <w:color w:val="000000"/>
          <w:sz w:val="24"/>
          <w:szCs w:val="24"/>
          <w:lang w:val="ro-MD"/>
        </w:rPr>
        <w:tab/>
        <w:t>Acolo unde se așteaptă ca elicopterele se vor deplasa într-o singură direcție, se poate adăuga săgeți de direcție ca parte a liniilor de parcare.</w:t>
      </w:r>
    </w:p>
    <w:p w14:paraId="01793CB8" w14:textId="77777777" w:rsidR="00FD0522" w:rsidRDefault="00FD0522" w:rsidP="00CD21C9">
      <w:pPr>
        <w:autoSpaceDE w:val="0"/>
        <w:autoSpaceDN w:val="0"/>
        <w:adjustRightInd w:val="0"/>
        <w:ind w:left="1843" w:hanging="850"/>
        <w:jc w:val="both"/>
        <w:rPr>
          <w:rFonts w:ascii="Times New Roman" w:hAnsi="Times New Roman" w:cs="Times New Roman"/>
          <w:i/>
          <w:iCs/>
          <w:color w:val="000000"/>
          <w:sz w:val="24"/>
          <w:szCs w:val="24"/>
          <w:lang w:val="ro-MD"/>
        </w:rPr>
      </w:pPr>
      <w:r w:rsidRPr="00CD21C9">
        <w:rPr>
          <w:rFonts w:ascii="Times New Roman" w:hAnsi="Times New Roman" w:cs="Times New Roman"/>
          <w:b/>
          <w:i/>
          <w:iCs/>
          <w:color w:val="000000"/>
          <w:sz w:val="24"/>
          <w:szCs w:val="24"/>
          <w:lang w:val="ro-MD"/>
        </w:rPr>
        <w:t xml:space="preserve">Nota </w:t>
      </w:r>
      <w:r w:rsidRPr="00CD21C9">
        <w:rPr>
          <w:rFonts w:ascii="Times New Roman" w:hAnsi="Times New Roman" w:cs="Times New Roman"/>
          <w:b/>
          <w:bCs/>
          <w:i/>
          <w:iCs/>
          <w:color w:val="000000"/>
          <w:sz w:val="24"/>
          <w:szCs w:val="24"/>
          <w:lang w:val="ro-MD"/>
        </w:rPr>
        <w:t>2</w:t>
      </w:r>
      <w:r w:rsidRPr="00CD21C9">
        <w:rPr>
          <w:rFonts w:ascii="Times New Roman" w:hAnsi="Times New Roman" w:cs="Times New Roman"/>
          <w:i/>
          <w:iCs/>
          <w:color w:val="000000"/>
          <w:sz w:val="24"/>
          <w:szCs w:val="24"/>
          <w:lang w:val="ro-MD"/>
        </w:rPr>
        <w:t xml:space="preserve"> </w:t>
      </w:r>
      <w:r w:rsidRPr="00CD21C9">
        <w:rPr>
          <w:rFonts w:ascii="Times New Roman" w:hAnsi="Times New Roman" w:cs="Times New Roman"/>
          <w:i/>
          <w:iCs/>
          <w:color w:val="000000"/>
          <w:sz w:val="24"/>
          <w:szCs w:val="24"/>
          <w:lang w:val="ro-MD"/>
        </w:rPr>
        <w:tab/>
        <w:t>Caracteristicile marcajelor pentru însemnarea dimensiunilor poziției de parcare, liniilor de parcare, parcare propriu zisă și ieșire din parcare, sunt prezentate în Fig.5-8. Exemple de locuri de parcare și marcajele acestora sunt prezentate în Fig.3-5 – 3.9 din Cap.3.</w:t>
      </w:r>
    </w:p>
    <w:p w14:paraId="231B062F" w14:textId="77777777" w:rsidR="00E7628F" w:rsidRDefault="00E7628F" w:rsidP="00CD21C9">
      <w:pPr>
        <w:autoSpaceDE w:val="0"/>
        <w:autoSpaceDN w:val="0"/>
        <w:adjustRightInd w:val="0"/>
        <w:ind w:left="1843" w:hanging="850"/>
        <w:jc w:val="both"/>
        <w:rPr>
          <w:rFonts w:ascii="Times New Roman" w:eastAsia="Arial" w:hAnsi="Times New Roman" w:cs="Times New Roman"/>
          <w:b/>
          <w:iCs/>
          <w:sz w:val="24"/>
          <w:szCs w:val="24"/>
          <w:lang w:val="ro-MD"/>
        </w:rPr>
      </w:pPr>
    </w:p>
    <w:p w14:paraId="5EC8FA69" w14:textId="77777777" w:rsidR="00E7628F" w:rsidRDefault="00E7628F" w:rsidP="00CD21C9">
      <w:pPr>
        <w:autoSpaceDE w:val="0"/>
        <w:autoSpaceDN w:val="0"/>
        <w:adjustRightInd w:val="0"/>
        <w:ind w:left="1843" w:hanging="850"/>
        <w:jc w:val="both"/>
        <w:rPr>
          <w:rFonts w:ascii="Times New Roman" w:eastAsia="Arial" w:hAnsi="Times New Roman" w:cs="Times New Roman"/>
          <w:b/>
          <w:iCs/>
          <w:sz w:val="24"/>
          <w:szCs w:val="24"/>
          <w:lang w:val="ro-MD"/>
        </w:rPr>
      </w:pPr>
    </w:p>
    <w:p w14:paraId="5F3B8278" w14:textId="77777777" w:rsidR="00C93FE7" w:rsidRPr="00E7628F" w:rsidRDefault="00C93FE7" w:rsidP="00C93FE7">
      <w:pPr>
        <w:autoSpaceDE w:val="0"/>
        <w:autoSpaceDN w:val="0"/>
        <w:adjustRightInd w:val="0"/>
        <w:ind w:left="1150" w:hanging="1134"/>
        <w:jc w:val="both"/>
        <w:rPr>
          <w:rFonts w:ascii="Times New Roman" w:eastAsia="Arial" w:hAnsi="Times New Roman" w:cs="Times New Roman"/>
          <w:b/>
          <w:sz w:val="24"/>
          <w:szCs w:val="24"/>
          <w:lang w:val="ro-MD"/>
        </w:rPr>
      </w:pPr>
      <w:r w:rsidRPr="00E7628F">
        <w:rPr>
          <w:rFonts w:ascii="Times New Roman" w:eastAsia="Arial" w:hAnsi="Times New Roman" w:cs="Times New Roman"/>
          <w:b/>
          <w:sz w:val="24"/>
          <w:szCs w:val="24"/>
          <w:lang w:val="ro-MD"/>
        </w:rPr>
        <w:lastRenderedPageBreak/>
        <w:t xml:space="preserve">5.2.16 </w:t>
      </w:r>
      <w:r w:rsidRPr="00E7628F">
        <w:rPr>
          <w:rFonts w:ascii="Times New Roman" w:hAnsi="Times New Roman" w:cs="Times New Roman"/>
          <w:b/>
          <w:i/>
          <w:iCs/>
          <w:color w:val="000000"/>
          <w:sz w:val="24"/>
          <w:szCs w:val="24"/>
          <w:lang w:val="en-GB"/>
        </w:rPr>
        <w:tab/>
      </w:r>
      <w:r w:rsidRPr="00E7628F">
        <w:rPr>
          <w:rFonts w:ascii="Times New Roman" w:eastAsia="Arial" w:hAnsi="Times New Roman" w:cs="Times New Roman"/>
          <w:b/>
          <w:sz w:val="24"/>
          <w:szCs w:val="24"/>
          <w:lang w:val="ro-MD"/>
        </w:rPr>
        <w:t xml:space="preserve">Marcajul pentru </w:t>
      </w:r>
      <w:r w:rsidRPr="00E7628F">
        <w:rPr>
          <w:rFonts w:ascii="Times New Roman" w:hAnsi="Times New Roman" w:cs="Times New Roman"/>
          <w:b/>
          <w:color w:val="000000"/>
          <w:sz w:val="24"/>
          <w:szCs w:val="24"/>
          <w:lang w:val="ro-MD"/>
        </w:rPr>
        <w:t>orientare</w:t>
      </w:r>
      <w:r w:rsidRPr="00E7628F">
        <w:rPr>
          <w:rFonts w:ascii="Times New Roman" w:eastAsia="Arial" w:hAnsi="Times New Roman" w:cs="Times New Roman"/>
          <w:b/>
          <w:sz w:val="24"/>
          <w:szCs w:val="24"/>
          <w:lang w:val="ro-MD"/>
        </w:rPr>
        <w:t xml:space="preserve"> pe de-a lungul traiectoriei de zbor</w:t>
      </w:r>
    </w:p>
    <w:p w14:paraId="0909228B" w14:textId="77777777" w:rsidR="00415846" w:rsidRPr="00E7628F" w:rsidRDefault="00C93FE7" w:rsidP="00E7628F">
      <w:pPr>
        <w:autoSpaceDE w:val="0"/>
        <w:autoSpaceDN w:val="0"/>
        <w:adjustRightInd w:val="0"/>
        <w:ind w:left="1843" w:hanging="709"/>
        <w:jc w:val="both"/>
        <w:rPr>
          <w:rFonts w:ascii="Times New Roman" w:hAnsi="Times New Roman" w:cs="Times New Roman"/>
          <w:i/>
          <w:iCs/>
          <w:color w:val="000000"/>
          <w:sz w:val="24"/>
          <w:szCs w:val="24"/>
          <w:lang w:val="en-GB"/>
        </w:rPr>
      </w:pPr>
      <w:r w:rsidRPr="00E7628F">
        <w:rPr>
          <w:rFonts w:ascii="Times New Roman" w:hAnsi="Times New Roman" w:cs="Times New Roman"/>
          <w:b/>
          <w:i/>
          <w:iCs/>
          <w:color w:val="000000"/>
          <w:sz w:val="24"/>
          <w:szCs w:val="24"/>
          <w:lang w:val="ro-MD"/>
        </w:rPr>
        <w:t xml:space="preserve">Notă. </w:t>
      </w:r>
      <w:r w:rsidRPr="00E7628F">
        <w:rPr>
          <w:rFonts w:ascii="Times New Roman" w:hAnsi="Times New Roman" w:cs="Times New Roman"/>
          <w:i/>
          <w:iCs/>
          <w:color w:val="000000"/>
          <w:sz w:val="24"/>
          <w:szCs w:val="24"/>
          <w:lang w:val="ro-MD"/>
        </w:rPr>
        <w:tab/>
        <w:t>Scopul marcajului pentru orientare pe de-a lungul traseului de zbor,</w:t>
      </w:r>
      <w:r w:rsidRPr="00E7628F">
        <w:rPr>
          <w:rFonts w:ascii="Times New Roman" w:eastAsia="Arial" w:hAnsi="Times New Roman" w:cs="Times New Roman"/>
          <w:sz w:val="24"/>
          <w:szCs w:val="24"/>
          <w:lang w:val="ro-MD"/>
        </w:rPr>
        <w:t xml:space="preserve"> </w:t>
      </w:r>
      <w:r w:rsidRPr="00E7628F">
        <w:rPr>
          <w:rFonts w:ascii="Times New Roman" w:hAnsi="Times New Roman" w:cs="Times New Roman"/>
          <w:i/>
          <w:iCs/>
          <w:color w:val="000000"/>
          <w:sz w:val="24"/>
          <w:szCs w:val="24"/>
          <w:lang w:val="ro-MD"/>
        </w:rPr>
        <w:t>este de a oferi pilotului informații vizuale despre direcția (direcțiile) disponibilă (disponibile) traiectorii de aterizare și / sau plecare.</w:t>
      </w:r>
    </w:p>
    <w:p w14:paraId="3E7EE605" w14:textId="77777777" w:rsidR="00CA7447" w:rsidRPr="00E7628F" w:rsidRDefault="00CA7447" w:rsidP="00CA7447">
      <w:pPr>
        <w:pStyle w:val="Bodytext121"/>
        <w:shd w:val="clear" w:color="auto" w:fill="auto"/>
        <w:spacing w:line="240" w:lineRule="auto"/>
        <w:rPr>
          <w:sz w:val="24"/>
          <w:szCs w:val="24"/>
          <w:lang w:val="ro-MD"/>
        </w:rPr>
      </w:pPr>
      <w:bookmarkStart w:id="18" w:name="bookmark105"/>
      <w:r w:rsidRPr="00E7628F">
        <w:rPr>
          <w:sz w:val="24"/>
          <w:szCs w:val="24"/>
          <w:lang w:val="ro-MD" w:eastAsia="ro-RO"/>
        </w:rPr>
        <w:t>Utilizare</w:t>
      </w:r>
      <w:bookmarkEnd w:id="18"/>
    </w:p>
    <w:p w14:paraId="254B1826" w14:textId="77777777" w:rsidR="00CA7447" w:rsidRPr="00E7628F" w:rsidRDefault="00CA7447" w:rsidP="00DC6AE4">
      <w:pPr>
        <w:pStyle w:val="Bodytext131"/>
        <w:numPr>
          <w:ilvl w:val="3"/>
          <w:numId w:val="26"/>
        </w:numPr>
        <w:shd w:val="clear" w:color="auto" w:fill="auto"/>
        <w:spacing w:before="0" w:after="100" w:line="240" w:lineRule="auto"/>
        <w:ind w:left="1134" w:hanging="1134"/>
        <w:jc w:val="both"/>
        <w:rPr>
          <w:sz w:val="24"/>
          <w:szCs w:val="24"/>
          <w:lang w:val="ro-MD"/>
        </w:rPr>
      </w:pPr>
      <w:r w:rsidRPr="00E7628F">
        <w:rPr>
          <w:i w:val="0"/>
          <w:sz w:val="24"/>
          <w:szCs w:val="24"/>
          <w:lang w:val="ro-MD" w:eastAsia="ro-RO"/>
        </w:rPr>
        <w:t xml:space="preserve">Marcajele de ghidare pentru alinierea la traiectoria de zbor trebuie să fie prevăzute pe un heliport unde se </w:t>
      </w:r>
      <w:r w:rsidR="007D0EB4" w:rsidRPr="00E7628F">
        <w:rPr>
          <w:i w:val="0"/>
          <w:sz w:val="24"/>
          <w:szCs w:val="24"/>
          <w:lang w:val="ro-MD" w:eastAsia="ro-RO"/>
        </w:rPr>
        <w:t>dorește</w:t>
      </w:r>
      <w:r w:rsidRPr="00E7628F">
        <w:rPr>
          <w:i w:val="0"/>
          <w:sz w:val="24"/>
          <w:szCs w:val="24"/>
          <w:lang w:val="ro-MD" w:eastAsia="ro-RO"/>
        </w:rPr>
        <w:t xml:space="preserve"> </w:t>
      </w:r>
      <w:r w:rsidR="007D0EB4" w:rsidRPr="00E7628F">
        <w:rPr>
          <w:i w:val="0"/>
          <w:sz w:val="24"/>
          <w:szCs w:val="24"/>
          <w:lang w:val="ro-MD" w:eastAsia="ro-RO"/>
        </w:rPr>
        <w:t>și</w:t>
      </w:r>
      <w:r w:rsidRPr="00E7628F">
        <w:rPr>
          <w:i w:val="0"/>
          <w:sz w:val="24"/>
          <w:szCs w:val="24"/>
          <w:lang w:val="ro-MD" w:eastAsia="ro-RO"/>
        </w:rPr>
        <w:t xml:space="preserve"> este posibil să se indice </w:t>
      </w:r>
      <w:r w:rsidR="007D0EB4" w:rsidRPr="00E7628F">
        <w:rPr>
          <w:i w:val="0"/>
          <w:sz w:val="24"/>
          <w:szCs w:val="24"/>
          <w:lang w:val="ro-MD" w:eastAsia="ro-RO"/>
        </w:rPr>
        <w:t>direcțiile</w:t>
      </w:r>
      <w:r w:rsidRPr="00E7628F">
        <w:rPr>
          <w:i w:val="0"/>
          <w:sz w:val="24"/>
          <w:szCs w:val="24"/>
          <w:lang w:val="ro-MD" w:eastAsia="ro-RO"/>
        </w:rPr>
        <w:t xml:space="preserve"> de apropiere </w:t>
      </w:r>
      <w:r w:rsidR="007D0EB4" w:rsidRPr="00E7628F">
        <w:rPr>
          <w:i w:val="0"/>
          <w:sz w:val="24"/>
          <w:szCs w:val="24"/>
          <w:lang w:val="ro-MD" w:eastAsia="ro-RO"/>
        </w:rPr>
        <w:t>și</w:t>
      </w:r>
      <w:r w:rsidRPr="00E7628F">
        <w:rPr>
          <w:i w:val="0"/>
          <w:sz w:val="24"/>
          <w:szCs w:val="24"/>
          <w:lang w:val="ro-MD" w:eastAsia="ro-RO"/>
        </w:rPr>
        <w:t xml:space="preserve"> / sau de plecare disponibile.</w:t>
      </w:r>
    </w:p>
    <w:p w14:paraId="4CEA2479" w14:textId="77777777" w:rsidR="00CA7447" w:rsidRPr="00E7628F" w:rsidRDefault="00CA7447" w:rsidP="00770DE9">
      <w:pPr>
        <w:pStyle w:val="Bodytext131"/>
        <w:shd w:val="clear" w:color="auto" w:fill="auto"/>
        <w:spacing w:before="0" w:after="100" w:line="240" w:lineRule="auto"/>
        <w:ind w:left="1843" w:hanging="709"/>
        <w:jc w:val="both"/>
        <w:rPr>
          <w:sz w:val="24"/>
          <w:szCs w:val="24"/>
          <w:lang w:val="ro-MD"/>
        </w:rPr>
      </w:pPr>
      <w:r w:rsidRPr="00E7628F">
        <w:rPr>
          <w:b/>
          <w:sz w:val="24"/>
          <w:szCs w:val="24"/>
          <w:lang w:val="ro-MD" w:eastAsia="ro-RO"/>
        </w:rPr>
        <w:t>Notă</w:t>
      </w:r>
      <w:r w:rsidRPr="00E7628F">
        <w:rPr>
          <w:sz w:val="24"/>
          <w:szCs w:val="24"/>
          <w:lang w:val="ro-MD" w:eastAsia="ro-RO"/>
        </w:rPr>
        <w:t>.</w:t>
      </w:r>
      <w:r w:rsidRPr="00E7628F">
        <w:rPr>
          <w:sz w:val="24"/>
          <w:szCs w:val="24"/>
          <w:lang w:eastAsia="ro-RO"/>
        </w:rPr>
        <w:tab/>
      </w:r>
      <w:r w:rsidRPr="00E7628F">
        <w:rPr>
          <w:sz w:val="24"/>
          <w:szCs w:val="24"/>
          <w:lang w:val="ro-RO" w:eastAsia="ro-RO"/>
        </w:rPr>
        <w:t>S</w:t>
      </w:r>
      <w:r w:rsidRPr="00E7628F">
        <w:rPr>
          <w:sz w:val="24"/>
          <w:szCs w:val="24"/>
          <w:lang w:val="ro-MD" w:eastAsia="ro-RO"/>
        </w:rPr>
        <w:t>e pot combina cu sistemul luminos de ghidare pentru alinierea la traiectoria de zbor descris în punctul 5.3.4.</w:t>
      </w:r>
    </w:p>
    <w:p w14:paraId="4D86186A" w14:textId="77777777" w:rsidR="00CA7447" w:rsidRPr="00E7628F" w:rsidRDefault="00CA7447" w:rsidP="00CA7447">
      <w:pPr>
        <w:pStyle w:val="Bodytext121"/>
        <w:shd w:val="clear" w:color="auto" w:fill="auto"/>
        <w:spacing w:after="100" w:line="240" w:lineRule="auto"/>
        <w:rPr>
          <w:sz w:val="24"/>
          <w:szCs w:val="24"/>
          <w:lang w:val="ro-MD"/>
        </w:rPr>
      </w:pPr>
      <w:bookmarkStart w:id="19" w:name="bookmark106"/>
      <w:r w:rsidRPr="00E7628F">
        <w:rPr>
          <w:sz w:val="24"/>
          <w:szCs w:val="24"/>
          <w:lang w:val="ro-MD" w:eastAsia="ro-RO"/>
        </w:rPr>
        <w:t>Amplasare</w:t>
      </w:r>
      <w:bookmarkEnd w:id="19"/>
    </w:p>
    <w:p w14:paraId="2C6367E9" w14:textId="77777777" w:rsidR="004211FF" w:rsidRPr="00E7628F" w:rsidRDefault="00770DE9" w:rsidP="00770DE9">
      <w:pPr>
        <w:autoSpaceDE w:val="0"/>
        <w:autoSpaceDN w:val="0"/>
        <w:adjustRightInd w:val="0"/>
        <w:ind w:left="1134" w:hanging="1134"/>
        <w:jc w:val="both"/>
        <w:rPr>
          <w:rFonts w:ascii="Times New Roman" w:eastAsia="Arial" w:hAnsi="Times New Roman" w:cs="Times New Roman"/>
          <w:b/>
          <w:iCs/>
          <w:sz w:val="24"/>
          <w:szCs w:val="24"/>
          <w:lang w:val="en-GB"/>
        </w:rPr>
      </w:pPr>
      <w:r>
        <w:rPr>
          <w:rFonts w:ascii="Times New Roman" w:hAnsi="Times New Roman" w:cs="Times New Roman"/>
          <w:sz w:val="24"/>
          <w:szCs w:val="24"/>
          <w:lang w:val="ro-MD" w:eastAsia="ro-RO"/>
        </w:rPr>
        <w:t>5.2.16.2</w:t>
      </w:r>
      <w:r>
        <w:rPr>
          <w:rFonts w:ascii="Times New Roman" w:hAnsi="Times New Roman" w:cs="Times New Roman"/>
          <w:sz w:val="24"/>
          <w:szCs w:val="24"/>
          <w:lang w:val="ro-MD" w:eastAsia="ro-RO"/>
        </w:rPr>
        <w:tab/>
      </w:r>
      <w:r w:rsidR="00CA7447" w:rsidRPr="00E7628F">
        <w:rPr>
          <w:rFonts w:ascii="Times New Roman" w:hAnsi="Times New Roman" w:cs="Times New Roman"/>
          <w:sz w:val="24"/>
          <w:szCs w:val="24"/>
          <w:lang w:val="ro-MD" w:eastAsia="ro-RO"/>
        </w:rPr>
        <w:t xml:space="preserve">Marcajele de ghidare pentru alinierea la traiectoria de zbor trebuie să fie </w:t>
      </w:r>
      <w:r w:rsidR="007979B1" w:rsidRPr="00E7628F">
        <w:rPr>
          <w:rFonts w:ascii="Times New Roman" w:hAnsi="Times New Roman" w:cs="Times New Roman"/>
          <w:sz w:val="24"/>
          <w:szCs w:val="24"/>
          <w:lang w:val="ro-MD" w:eastAsia="ro-RO"/>
        </w:rPr>
        <w:t>poziționate</w:t>
      </w:r>
      <w:r w:rsidR="00CA7447" w:rsidRPr="00E7628F">
        <w:rPr>
          <w:rFonts w:ascii="Times New Roman" w:hAnsi="Times New Roman" w:cs="Times New Roman"/>
          <w:sz w:val="24"/>
          <w:szCs w:val="24"/>
          <w:lang w:val="ro-MD" w:eastAsia="ro-RO"/>
        </w:rPr>
        <w:t xml:space="preserve"> în linie dreapta, de-a lungul </w:t>
      </w:r>
      <w:r w:rsidR="007979B1" w:rsidRPr="00E7628F">
        <w:rPr>
          <w:rFonts w:ascii="Times New Roman" w:hAnsi="Times New Roman" w:cs="Times New Roman"/>
          <w:sz w:val="24"/>
          <w:szCs w:val="24"/>
          <w:lang w:val="ro-MD" w:eastAsia="ro-RO"/>
        </w:rPr>
        <w:t>direcției</w:t>
      </w:r>
      <w:r w:rsidR="00CA7447" w:rsidRPr="00E7628F">
        <w:rPr>
          <w:rFonts w:ascii="Times New Roman" w:hAnsi="Times New Roman" w:cs="Times New Roman"/>
          <w:sz w:val="24"/>
          <w:szCs w:val="24"/>
          <w:lang w:val="ro-MD" w:eastAsia="ro-RO"/>
        </w:rPr>
        <w:t xml:space="preserve"> de apropiere </w:t>
      </w:r>
      <w:r w:rsidR="007979B1" w:rsidRPr="00E7628F">
        <w:rPr>
          <w:rFonts w:ascii="Times New Roman" w:hAnsi="Times New Roman" w:cs="Times New Roman"/>
          <w:sz w:val="24"/>
          <w:szCs w:val="24"/>
          <w:lang w:val="ro-MD" w:eastAsia="ro-RO"/>
        </w:rPr>
        <w:t>ș</w:t>
      </w:r>
      <w:r w:rsidR="007979B1">
        <w:rPr>
          <w:rFonts w:ascii="Times New Roman" w:hAnsi="Times New Roman" w:cs="Times New Roman"/>
          <w:sz w:val="24"/>
          <w:szCs w:val="24"/>
          <w:lang w:val="ro-MD" w:eastAsia="ro-RO"/>
        </w:rPr>
        <w:t>i</w:t>
      </w:r>
      <w:r w:rsidR="00CA7447" w:rsidRPr="00E7628F">
        <w:rPr>
          <w:rFonts w:ascii="Times New Roman" w:hAnsi="Times New Roman" w:cs="Times New Roman"/>
          <w:sz w:val="24"/>
          <w:szCs w:val="24"/>
          <w:lang w:val="ro-MD" w:eastAsia="ro-RO"/>
        </w:rPr>
        <w:t xml:space="preserve">/sau plecare pe una sau mai multe din următoarele </w:t>
      </w:r>
      <w:r w:rsidR="007979B1" w:rsidRPr="00E7628F">
        <w:rPr>
          <w:rFonts w:ascii="Times New Roman" w:hAnsi="Times New Roman" w:cs="Times New Roman"/>
          <w:sz w:val="24"/>
          <w:szCs w:val="24"/>
          <w:lang w:val="ro-MD" w:eastAsia="ro-RO"/>
        </w:rPr>
        <w:t>suprafețe</w:t>
      </w:r>
      <w:r w:rsidR="00CA7447" w:rsidRPr="00E7628F">
        <w:rPr>
          <w:rFonts w:ascii="Times New Roman" w:hAnsi="Times New Roman" w:cs="Times New Roman"/>
          <w:sz w:val="24"/>
          <w:szCs w:val="24"/>
          <w:lang w:val="ro-MD" w:eastAsia="ro-RO"/>
        </w:rPr>
        <w:t xml:space="preserve">: TLOF, FATO, zona de </w:t>
      </w:r>
      <w:r w:rsidR="007979B1" w:rsidRPr="00E7628F">
        <w:rPr>
          <w:rFonts w:ascii="Times New Roman" w:hAnsi="Times New Roman" w:cs="Times New Roman"/>
          <w:sz w:val="24"/>
          <w:szCs w:val="24"/>
          <w:lang w:val="ro-MD" w:eastAsia="ro-RO"/>
        </w:rPr>
        <w:t>siguranță</w:t>
      </w:r>
      <w:r w:rsidR="00CA7447" w:rsidRPr="00E7628F">
        <w:rPr>
          <w:rFonts w:ascii="Times New Roman" w:hAnsi="Times New Roman" w:cs="Times New Roman"/>
          <w:sz w:val="24"/>
          <w:szCs w:val="24"/>
          <w:lang w:val="ro-MD" w:eastAsia="ro-RO"/>
        </w:rPr>
        <w:t xml:space="preserve"> sau pe oricare alta </w:t>
      </w:r>
      <w:r w:rsidR="007979B1" w:rsidRPr="00E7628F">
        <w:rPr>
          <w:rFonts w:ascii="Times New Roman" w:hAnsi="Times New Roman" w:cs="Times New Roman"/>
          <w:sz w:val="24"/>
          <w:szCs w:val="24"/>
          <w:lang w:val="ro-MD" w:eastAsia="ro-RO"/>
        </w:rPr>
        <w:t>suprafață</w:t>
      </w:r>
      <w:r w:rsidR="00CA7447" w:rsidRPr="00E7628F">
        <w:rPr>
          <w:rFonts w:ascii="Times New Roman" w:hAnsi="Times New Roman" w:cs="Times New Roman"/>
          <w:sz w:val="24"/>
          <w:szCs w:val="24"/>
          <w:lang w:val="ro-MD" w:eastAsia="ro-RO"/>
        </w:rPr>
        <w:t xml:space="preserve"> potrivita din imediata vecinătate a FATO sau a zonei de </w:t>
      </w:r>
      <w:r w:rsidR="007979B1" w:rsidRPr="00E7628F">
        <w:rPr>
          <w:rFonts w:ascii="Times New Roman" w:hAnsi="Times New Roman" w:cs="Times New Roman"/>
          <w:sz w:val="24"/>
          <w:szCs w:val="24"/>
          <w:lang w:val="ro-MD" w:eastAsia="ro-RO"/>
        </w:rPr>
        <w:t>siguranță</w:t>
      </w:r>
      <w:r w:rsidR="00CA7447" w:rsidRPr="00E7628F">
        <w:rPr>
          <w:rFonts w:ascii="Times New Roman" w:hAnsi="Times New Roman" w:cs="Times New Roman"/>
          <w:sz w:val="24"/>
          <w:szCs w:val="24"/>
          <w:lang w:val="ro-MD" w:eastAsia="ro-RO"/>
        </w:rPr>
        <w:t>.</w:t>
      </w:r>
    </w:p>
    <w:p w14:paraId="7C962178" w14:textId="77777777" w:rsidR="00CA7447" w:rsidRPr="00E7628F" w:rsidRDefault="00CA7447" w:rsidP="00CA7447">
      <w:pPr>
        <w:pStyle w:val="aa"/>
        <w:shd w:val="clear" w:color="auto" w:fill="auto"/>
        <w:spacing w:before="0" w:after="100" w:line="240" w:lineRule="auto"/>
        <w:ind w:firstLine="0"/>
        <w:rPr>
          <w:rFonts w:ascii="Times New Roman" w:hAnsi="Times New Roman" w:cs="Times New Roman"/>
          <w:b/>
          <w:i/>
          <w:sz w:val="24"/>
          <w:szCs w:val="24"/>
          <w:lang w:val="ro-MD"/>
        </w:rPr>
      </w:pPr>
      <w:r w:rsidRPr="00E7628F">
        <w:rPr>
          <w:rFonts w:ascii="Times New Roman" w:hAnsi="Times New Roman" w:cs="Times New Roman"/>
          <w:b/>
          <w:i/>
          <w:sz w:val="24"/>
          <w:szCs w:val="24"/>
          <w:lang w:val="ro-MD" w:eastAsia="ro-RO"/>
        </w:rPr>
        <w:t>Caracteristici</w:t>
      </w:r>
    </w:p>
    <w:p w14:paraId="268EF1E8" w14:textId="77777777" w:rsidR="00CA7447" w:rsidRPr="00E7628F" w:rsidRDefault="00CA7447" w:rsidP="00DC6AE4">
      <w:pPr>
        <w:pStyle w:val="aa"/>
        <w:numPr>
          <w:ilvl w:val="3"/>
          <w:numId w:val="27"/>
        </w:numPr>
        <w:shd w:val="clear" w:color="auto" w:fill="auto"/>
        <w:spacing w:before="0" w:after="100" w:line="240" w:lineRule="auto"/>
        <w:ind w:left="1134" w:hanging="1134"/>
        <w:rPr>
          <w:rFonts w:ascii="Times New Roman" w:hAnsi="Times New Roman" w:cs="Times New Roman"/>
          <w:sz w:val="24"/>
          <w:szCs w:val="24"/>
          <w:lang w:val="ro-MD"/>
        </w:rPr>
      </w:pPr>
      <w:r w:rsidRPr="00E7628F">
        <w:rPr>
          <w:rFonts w:ascii="Times New Roman" w:hAnsi="Times New Roman" w:cs="Times New Roman"/>
          <w:sz w:val="24"/>
          <w:szCs w:val="24"/>
          <w:lang w:val="ro-MD" w:eastAsia="ro-RO"/>
        </w:rPr>
        <w:t>Un marcaj de ghidare pentru alinierea la traiectoria de zbor trebuie să fie format din</w:t>
      </w:r>
      <w:r w:rsidR="00437049">
        <w:rPr>
          <w:rFonts w:ascii="Times New Roman" w:hAnsi="Times New Roman" w:cs="Times New Roman"/>
          <w:sz w:val="24"/>
          <w:szCs w:val="24"/>
          <w:lang w:val="ro-MD" w:eastAsia="ro-RO"/>
        </w:rPr>
        <w:t xml:space="preserve"> </w:t>
      </w:r>
      <w:r w:rsidRPr="00E7628F">
        <w:rPr>
          <w:rFonts w:ascii="Times New Roman" w:hAnsi="Times New Roman" w:cs="Times New Roman"/>
          <w:sz w:val="24"/>
          <w:szCs w:val="24"/>
          <w:lang w:val="ro-MD" w:eastAsia="ro-RO"/>
        </w:rPr>
        <w:t xml:space="preserve">una sau mai multe </w:t>
      </w:r>
      <w:r w:rsidR="00437049" w:rsidRPr="00E7628F">
        <w:rPr>
          <w:rFonts w:ascii="Times New Roman" w:hAnsi="Times New Roman" w:cs="Times New Roman"/>
          <w:sz w:val="24"/>
          <w:szCs w:val="24"/>
          <w:lang w:val="ro-MD" w:eastAsia="ro-RO"/>
        </w:rPr>
        <w:t>săgeți</w:t>
      </w:r>
      <w:r w:rsidRPr="00E7628F">
        <w:rPr>
          <w:rFonts w:ascii="Times New Roman" w:hAnsi="Times New Roman" w:cs="Times New Roman"/>
          <w:sz w:val="24"/>
          <w:szCs w:val="24"/>
          <w:lang w:val="ro-MD" w:eastAsia="ro-RO"/>
        </w:rPr>
        <w:t xml:space="preserve"> marcate pe TLOF, FATO </w:t>
      </w:r>
      <w:r w:rsidR="00437049" w:rsidRPr="00E7628F">
        <w:rPr>
          <w:rFonts w:ascii="Times New Roman" w:hAnsi="Times New Roman" w:cs="Times New Roman"/>
          <w:sz w:val="24"/>
          <w:szCs w:val="24"/>
          <w:lang w:val="ro-MD" w:eastAsia="ro-RO"/>
        </w:rPr>
        <w:t>și</w:t>
      </w:r>
      <w:r w:rsidRPr="00E7628F">
        <w:rPr>
          <w:rFonts w:ascii="Times New Roman" w:hAnsi="Times New Roman" w:cs="Times New Roman"/>
          <w:sz w:val="24"/>
          <w:szCs w:val="24"/>
          <w:lang w:val="ro-MD" w:eastAsia="ro-RO"/>
        </w:rPr>
        <w:t xml:space="preserve">/sau zona de </w:t>
      </w:r>
      <w:r w:rsidR="00437049" w:rsidRPr="00E7628F">
        <w:rPr>
          <w:rFonts w:ascii="Times New Roman" w:hAnsi="Times New Roman" w:cs="Times New Roman"/>
          <w:sz w:val="24"/>
          <w:szCs w:val="24"/>
          <w:lang w:val="ro-MD" w:eastAsia="ro-RO"/>
        </w:rPr>
        <w:t>siguranță</w:t>
      </w:r>
      <w:r w:rsidRPr="00E7628F">
        <w:rPr>
          <w:rFonts w:ascii="Times New Roman" w:hAnsi="Times New Roman" w:cs="Times New Roman"/>
          <w:sz w:val="24"/>
          <w:szCs w:val="24"/>
          <w:lang w:val="ro-MD" w:eastAsia="ro-RO"/>
        </w:rPr>
        <w:t xml:space="preserve">, după cum se arată în Figura 5-9. Întinderea </w:t>
      </w:r>
      <w:r w:rsidR="00437049" w:rsidRPr="00E7628F">
        <w:rPr>
          <w:rFonts w:ascii="Times New Roman" w:hAnsi="Times New Roman" w:cs="Times New Roman"/>
          <w:sz w:val="24"/>
          <w:szCs w:val="24"/>
          <w:lang w:val="ro-MD" w:eastAsia="ro-RO"/>
        </w:rPr>
        <w:t>săgeții</w:t>
      </w:r>
      <w:r w:rsidRPr="00E7628F">
        <w:rPr>
          <w:rFonts w:ascii="Times New Roman" w:hAnsi="Times New Roman" w:cs="Times New Roman"/>
          <w:sz w:val="24"/>
          <w:szCs w:val="24"/>
          <w:lang w:val="ro-MD" w:eastAsia="ro-RO"/>
        </w:rPr>
        <w:t xml:space="preserve"> va fi de 50cm în </w:t>
      </w:r>
      <w:r w:rsidR="00437049" w:rsidRPr="00E7628F">
        <w:rPr>
          <w:rFonts w:ascii="Times New Roman" w:hAnsi="Times New Roman" w:cs="Times New Roman"/>
          <w:sz w:val="24"/>
          <w:szCs w:val="24"/>
          <w:lang w:val="ro-MD" w:eastAsia="ro-RO"/>
        </w:rPr>
        <w:t>lățime</w:t>
      </w:r>
      <w:r w:rsidRPr="00E7628F">
        <w:rPr>
          <w:rFonts w:ascii="Times New Roman" w:hAnsi="Times New Roman" w:cs="Times New Roman"/>
          <w:sz w:val="24"/>
          <w:szCs w:val="24"/>
          <w:lang w:val="ro-MD" w:eastAsia="ro-RO"/>
        </w:rPr>
        <w:t xml:space="preserve"> </w:t>
      </w:r>
      <w:r w:rsidR="00437049" w:rsidRPr="00E7628F">
        <w:rPr>
          <w:rFonts w:ascii="Times New Roman" w:hAnsi="Times New Roman" w:cs="Times New Roman"/>
          <w:sz w:val="24"/>
          <w:szCs w:val="24"/>
          <w:lang w:val="ro-MD" w:eastAsia="ro-RO"/>
        </w:rPr>
        <w:t>și</w:t>
      </w:r>
      <w:r w:rsidRPr="00E7628F">
        <w:rPr>
          <w:rFonts w:ascii="Times New Roman" w:hAnsi="Times New Roman" w:cs="Times New Roman"/>
          <w:sz w:val="24"/>
          <w:szCs w:val="24"/>
          <w:lang w:val="ro-MD" w:eastAsia="ro-RO"/>
        </w:rPr>
        <w:t xml:space="preserve"> de cel </w:t>
      </w:r>
      <w:r w:rsidR="00437049" w:rsidRPr="00E7628F">
        <w:rPr>
          <w:rFonts w:ascii="Times New Roman" w:hAnsi="Times New Roman" w:cs="Times New Roman"/>
          <w:sz w:val="24"/>
          <w:szCs w:val="24"/>
          <w:lang w:val="ro-MD" w:eastAsia="ro-RO"/>
        </w:rPr>
        <w:t>puțin</w:t>
      </w:r>
      <w:r w:rsidRPr="00E7628F">
        <w:rPr>
          <w:rFonts w:ascii="Times New Roman" w:hAnsi="Times New Roman" w:cs="Times New Roman"/>
          <w:sz w:val="24"/>
          <w:szCs w:val="24"/>
          <w:lang w:val="ro-MD" w:eastAsia="ro-RO"/>
        </w:rPr>
        <w:t xml:space="preserve"> 3m în lungime. Când se combină cu sistemul luminos de ghidare pentru alinierea la traiectoria de zbor, va avea forma prezentata în Figura 5-9, care include schema marcajului „cap de săgeata", care este constant indiferent de lungime.</w:t>
      </w:r>
    </w:p>
    <w:p w14:paraId="54E307C1" w14:textId="77777777" w:rsidR="00CA7447" w:rsidRPr="00E7628F" w:rsidRDefault="00CA7447" w:rsidP="00BC7865">
      <w:pPr>
        <w:pStyle w:val="Bodytext131"/>
        <w:shd w:val="clear" w:color="auto" w:fill="auto"/>
        <w:spacing w:before="0" w:after="100" w:line="240" w:lineRule="auto"/>
        <w:ind w:left="1843" w:hanging="709"/>
        <w:jc w:val="both"/>
        <w:rPr>
          <w:sz w:val="24"/>
          <w:szCs w:val="24"/>
          <w:lang w:val="ro-MD"/>
        </w:rPr>
      </w:pPr>
      <w:r w:rsidRPr="00E7628F">
        <w:rPr>
          <w:b/>
          <w:sz w:val="24"/>
          <w:szCs w:val="24"/>
          <w:lang w:val="ro-MD" w:eastAsia="ro-RO"/>
        </w:rPr>
        <w:t>Notă</w:t>
      </w:r>
      <w:r w:rsidRPr="00E7628F">
        <w:rPr>
          <w:sz w:val="24"/>
          <w:szCs w:val="24"/>
          <w:lang w:val="ro-MD" w:eastAsia="ro-RO"/>
        </w:rPr>
        <w:t>.</w:t>
      </w:r>
      <w:r w:rsidRPr="00E7628F">
        <w:rPr>
          <w:sz w:val="24"/>
          <w:szCs w:val="24"/>
          <w:lang w:val="ro-MD" w:eastAsia="ro-RO"/>
        </w:rPr>
        <w:tab/>
        <w:t xml:space="preserve">În cazul unei traiectorii de zbor limitată la o singură </w:t>
      </w:r>
      <w:r w:rsidR="00BC7865" w:rsidRPr="00E7628F">
        <w:rPr>
          <w:sz w:val="24"/>
          <w:szCs w:val="24"/>
          <w:lang w:val="ro-MD" w:eastAsia="ro-RO"/>
        </w:rPr>
        <w:t>direcție</w:t>
      </w:r>
      <w:r w:rsidRPr="00E7628F">
        <w:rPr>
          <w:sz w:val="24"/>
          <w:szCs w:val="24"/>
          <w:lang w:val="ro-MD" w:eastAsia="ro-RO"/>
        </w:rPr>
        <w:t xml:space="preserve"> de apropiere sau o singură </w:t>
      </w:r>
      <w:r w:rsidR="00BC7865" w:rsidRPr="00E7628F">
        <w:rPr>
          <w:sz w:val="24"/>
          <w:szCs w:val="24"/>
          <w:lang w:val="ro-MD" w:eastAsia="ro-RO"/>
        </w:rPr>
        <w:t>direcție</w:t>
      </w:r>
      <w:r w:rsidRPr="00E7628F">
        <w:rPr>
          <w:sz w:val="24"/>
          <w:szCs w:val="24"/>
          <w:lang w:val="ro-MD" w:eastAsia="ro-RO"/>
        </w:rPr>
        <w:t xml:space="preserve"> de plecare, marcajul </w:t>
      </w:r>
      <w:r w:rsidR="00BC7865" w:rsidRPr="00E7628F">
        <w:rPr>
          <w:sz w:val="24"/>
          <w:szCs w:val="24"/>
          <w:lang w:val="ro-MD" w:eastAsia="ro-RO"/>
        </w:rPr>
        <w:t>săgeții</w:t>
      </w:r>
      <w:r w:rsidRPr="00E7628F">
        <w:rPr>
          <w:sz w:val="24"/>
          <w:szCs w:val="24"/>
          <w:lang w:val="ro-MD" w:eastAsia="ro-RO"/>
        </w:rPr>
        <w:t xml:space="preserve"> poate fi </w:t>
      </w:r>
      <w:r w:rsidR="00BC7865" w:rsidRPr="00E7628F">
        <w:rPr>
          <w:sz w:val="24"/>
          <w:szCs w:val="24"/>
          <w:lang w:val="ro-MD" w:eastAsia="ro-RO"/>
        </w:rPr>
        <w:t>unidirecțional</w:t>
      </w:r>
      <w:r w:rsidRPr="00E7628F">
        <w:rPr>
          <w:sz w:val="24"/>
          <w:szCs w:val="24"/>
          <w:lang w:val="ro-MD" w:eastAsia="ro-RO"/>
        </w:rPr>
        <w:t xml:space="preserve">. În cazul unui heliport cu o singură traiectorie de apropiere/plecare, se va marca o săgeată </w:t>
      </w:r>
      <w:r w:rsidR="00BC7865" w:rsidRPr="00E7628F">
        <w:rPr>
          <w:sz w:val="24"/>
          <w:szCs w:val="24"/>
          <w:lang w:val="ro-MD" w:eastAsia="ro-RO"/>
        </w:rPr>
        <w:t>bidirecțională</w:t>
      </w:r>
      <w:r w:rsidRPr="00E7628F">
        <w:rPr>
          <w:sz w:val="24"/>
          <w:szCs w:val="24"/>
          <w:lang w:val="ro-MD" w:eastAsia="ro-RO"/>
        </w:rPr>
        <w:t>.</w:t>
      </w:r>
    </w:p>
    <w:p w14:paraId="24AD52FA" w14:textId="77777777" w:rsidR="00CA7447" w:rsidRPr="00E7628F" w:rsidRDefault="00CA7447" w:rsidP="00DC6AE4">
      <w:pPr>
        <w:pStyle w:val="Bodytext131"/>
        <w:numPr>
          <w:ilvl w:val="3"/>
          <w:numId w:val="27"/>
        </w:numPr>
        <w:shd w:val="clear" w:color="auto" w:fill="auto"/>
        <w:spacing w:before="0" w:after="100" w:line="240" w:lineRule="auto"/>
        <w:ind w:left="1134" w:hanging="1134"/>
        <w:jc w:val="both"/>
        <w:rPr>
          <w:sz w:val="24"/>
          <w:szCs w:val="24"/>
          <w:lang w:val="ro-MD"/>
        </w:rPr>
      </w:pPr>
      <w:r w:rsidRPr="00E7628F">
        <w:rPr>
          <w:i w:val="0"/>
          <w:sz w:val="24"/>
          <w:szCs w:val="24"/>
          <w:lang w:val="ro-MD" w:eastAsia="ro-RO"/>
        </w:rPr>
        <w:t xml:space="preserve">Marcajele trebuie să fie într-o culoare care contrastează bine cu culoarea fundalului de pe </w:t>
      </w:r>
      <w:r w:rsidR="00BC7865" w:rsidRPr="00E7628F">
        <w:rPr>
          <w:i w:val="0"/>
          <w:sz w:val="24"/>
          <w:szCs w:val="24"/>
          <w:lang w:val="ro-MD" w:eastAsia="ro-RO"/>
        </w:rPr>
        <w:t>suprafața</w:t>
      </w:r>
      <w:r w:rsidRPr="00E7628F">
        <w:rPr>
          <w:i w:val="0"/>
          <w:sz w:val="24"/>
          <w:szCs w:val="24"/>
          <w:lang w:val="ro-MD" w:eastAsia="ro-RO"/>
        </w:rPr>
        <w:t xml:space="preserve"> pe care sunt marcate, de </w:t>
      </w:r>
      <w:r w:rsidR="00BC7865" w:rsidRPr="00E7628F">
        <w:rPr>
          <w:i w:val="0"/>
          <w:sz w:val="24"/>
          <w:szCs w:val="24"/>
          <w:lang w:val="ro-MD" w:eastAsia="ro-RO"/>
        </w:rPr>
        <w:t>preferință</w:t>
      </w:r>
      <w:r w:rsidRPr="00E7628F">
        <w:rPr>
          <w:i w:val="0"/>
          <w:sz w:val="24"/>
          <w:szCs w:val="24"/>
          <w:lang w:val="ro-MD" w:eastAsia="ro-RO"/>
        </w:rPr>
        <w:t xml:space="preserve"> albe.</w:t>
      </w:r>
    </w:p>
    <w:p w14:paraId="28550ED3" w14:textId="77777777" w:rsidR="00415846" w:rsidRDefault="00415846" w:rsidP="00445334">
      <w:pPr>
        <w:autoSpaceDE w:val="0"/>
        <w:autoSpaceDN w:val="0"/>
        <w:adjustRightInd w:val="0"/>
        <w:ind w:left="1418" w:hanging="709"/>
        <w:jc w:val="both"/>
        <w:rPr>
          <w:rFonts w:ascii="Times New Roman" w:eastAsia="Arial" w:hAnsi="Times New Roman" w:cs="Times New Roman"/>
          <w:b/>
          <w:iCs/>
          <w:sz w:val="24"/>
          <w:szCs w:val="24"/>
          <w:lang w:val="ro-MD"/>
        </w:rPr>
      </w:pPr>
    </w:p>
    <w:p w14:paraId="62266B80" w14:textId="77777777" w:rsidR="00E003F3" w:rsidRPr="00445334" w:rsidRDefault="00E003F3" w:rsidP="00652089">
      <w:pPr>
        <w:autoSpaceDE w:val="0"/>
        <w:autoSpaceDN w:val="0"/>
        <w:adjustRightInd w:val="0"/>
        <w:ind w:left="1276" w:hanging="142"/>
        <w:jc w:val="both"/>
        <w:rPr>
          <w:rFonts w:ascii="Times New Roman" w:eastAsia="Arial" w:hAnsi="Times New Roman" w:cs="Times New Roman"/>
          <w:iCs/>
          <w:sz w:val="24"/>
          <w:szCs w:val="24"/>
          <w:lang w:val="ro-RO"/>
        </w:rPr>
      </w:pPr>
      <w:r w:rsidRPr="00445334">
        <w:rPr>
          <w:rFonts w:ascii="Times New Roman" w:eastAsia="Arial" w:hAnsi="Times New Roman" w:cs="Times New Roman"/>
          <w:iCs/>
          <w:sz w:val="24"/>
          <w:szCs w:val="24"/>
          <w:lang w:val="ro-RO"/>
        </w:rPr>
        <w:t>-  în limba rusă:</w:t>
      </w:r>
    </w:p>
    <w:p w14:paraId="76F6E5D6" w14:textId="77777777" w:rsidR="0099085B" w:rsidRPr="00445334" w:rsidRDefault="0099085B" w:rsidP="00652089">
      <w:pPr>
        <w:autoSpaceDE w:val="0"/>
        <w:autoSpaceDN w:val="0"/>
        <w:adjustRightInd w:val="0"/>
        <w:ind w:left="1134" w:hanging="1134"/>
        <w:jc w:val="both"/>
        <w:rPr>
          <w:rFonts w:ascii="Times New Roman" w:hAnsi="Times New Roman" w:cs="Times New Roman"/>
          <w:b/>
          <w:color w:val="000000"/>
          <w:sz w:val="24"/>
          <w:szCs w:val="24"/>
        </w:rPr>
      </w:pPr>
      <w:r w:rsidRPr="00445334">
        <w:rPr>
          <w:rFonts w:ascii="Times New Roman" w:hAnsi="Times New Roman" w:cs="Times New Roman"/>
          <w:b/>
          <w:color w:val="000000"/>
          <w:sz w:val="24"/>
          <w:szCs w:val="24"/>
        </w:rPr>
        <w:t xml:space="preserve">5.2.5 </w:t>
      </w:r>
      <w:r w:rsidRPr="00445334">
        <w:rPr>
          <w:rFonts w:ascii="Times New Roman" w:hAnsi="Times New Roman" w:cs="Times New Roman"/>
          <w:b/>
          <w:color w:val="000000"/>
          <w:sz w:val="24"/>
          <w:szCs w:val="24"/>
        </w:rPr>
        <w:tab/>
        <w:t>Маркировка или маркеры периметра зоны конечного этапа захода на посадку и взлета на вертодромах на уровне поверхности</w:t>
      </w:r>
    </w:p>
    <w:p w14:paraId="78DC48DC" w14:textId="77777777" w:rsidR="00445334" w:rsidRDefault="00445334" w:rsidP="00652089">
      <w:pPr>
        <w:autoSpaceDE w:val="0"/>
        <w:autoSpaceDN w:val="0"/>
        <w:adjustRightInd w:val="0"/>
        <w:ind w:left="2694" w:hanging="1560"/>
        <w:jc w:val="both"/>
        <w:rPr>
          <w:rFonts w:ascii="Times New Roman" w:hAnsi="Times New Roman" w:cs="Times New Roman"/>
          <w:i/>
          <w:color w:val="000000"/>
          <w:sz w:val="24"/>
          <w:szCs w:val="24"/>
        </w:rPr>
      </w:pPr>
      <w:r w:rsidRPr="00445334">
        <w:rPr>
          <w:rFonts w:ascii="Times New Roman" w:hAnsi="Times New Roman" w:cs="Times New Roman"/>
          <w:b/>
          <w:i/>
          <w:color w:val="000000"/>
          <w:sz w:val="24"/>
          <w:szCs w:val="24"/>
        </w:rPr>
        <w:t xml:space="preserve">Примечание. </w:t>
      </w:r>
      <w:r w:rsidRPr="00445334">
        <w:rPr>
          <w:rFonts w:ascii="Times New Roman" w:hAnsi="Times New Roman" w:cs="Times New Roman"/>
          <w:b/>
          <w:i/>
          <w:color w:val="000000"/>
          <w:sz w:val="24"/>
          <w:szCs w:val="24"/>
        </w:rPr>
        <w:tab/>
      </w:r>
      <w:r w:rsidRPr="00445334">
        <w:rPr>
          <w:rFonts w:ascii="Times New Roman" w:hAnsi="Times New Roman" w:cs="Times New Roman"/>
          <w:i/>
          <w:color w:val="000000"/>
          <w:sz w:val="24"/>
          <w:szCs w:val="24"/>
        </w:rPr>
        <w:t>Цель маркировки или маркеров периметра зоны конечного этапа захода на посадку и взлета заключается в предоставлении пилоту информации, в том случае, когда периметр FATO не является четко выраженным, о зоне, свободной от препятствий, в которой могут быть применены предписанные процедуры или выполнено разрешенное маневрирование.</w:t>
      </w:r>
    </w:p>
    <w:p w14:paraId="35E42585" w14:textId="77777777" w:rsidR="00AA4D81" w:rsidRPr="00EF23FD" w:rsidRDefault="00AA4D81" w:rsidP="00652089">
      <w:pPr>
        <w:ind w:left="2694" w:hanging="2694"/>
        <w:rPr>
          <w:rFonts w:ascii="Times New Roman" w:hAnsi="Times New Roman" w:cs="Times New Roman"/>
          <w:b/>
          <w:i/>
        </w:rPr>
      </w:pPr>
      <w:r w:rsidRPr="00EF23FD">
        <w:rPr>
          <w:rFonts w:ascii="Times New Roman" w:hAnsi="Times New Roman" w:cs="Times New Roman"/>
          <w:b/>
          <w:i/>
        </w:rPr>
        <w:t>Применение</w:t>
      </w:r>
    </w:p>
    <w:p w14:paraId="0C803410" w14:textId="77777777" w:rsidR="00F96EA0" w:rsidRPr="00EA6842" w:rsidRDefault="00AA4D81" w:rsidP="00EA6842">
      <w:pPr>
        <w:autoSpaceDE w:val="0"/>
        <w:autoSpaceDN w:val="0"/>
        <w:adjustRightInd w:val="0"/>
        <w:ind w:left="851" w:hanging="851"/>
        <w:jc w:val="both"/>
        <w:rPr>
          <w:rFonts w:ascii="Times New Roman" w:hAnsi="Times New Roman" w:cs="Times New Roman"/>
          <w:color w:val="000000"/>
          <w:sz w:val="24"/>
          <w:szCs w:val="24"/>
        </w:rPr>
      </w:pPr>
      <w:r w:rsidRPr="00EA6842">
        <w:rPr>
          <w:rFonts w:ascii="Times New Roman" w:hAnsi="Times New Roman" w:cs="Times New Roman"/>
          <w:color w:val="000000"/>
          <w:sz w:val="24"/>
          <w:szCs w:val="24"/>
        </w:rPr>
        <w:lastRenderedPageBreak/>
        <w:t xml:space="preserve">5.2.5.1 </w:t>
      </w:r>
      <w:r w:rsidRPr="00EA6842">
        <w:rPr>
          <w:rFonts w:ascii="Times New Roman" w:hAnsi="Times New Roman" w:cs="Times New Roman"/>
          <w:color w:val="000000"/>
          <w:sz w:val="24"/>
          <w:szCs w:val="24"/>
        </w:rPr>
        <w:tab/>
        <w:t>Маркировка или маркеры периметра зоны FATO, наносятся на вертодроме, расположенном на уровне поверхности, где протяженность зоны FATO с твердой поверхностью не является четко выраженной.</w:t>
      </w:r>
    </w:p>
    <w:p w14:paraId="2D5A0E00" w14:textId="77777777" w:rsidR="004D62FE" w:rsidRPr="00EA6842" w:rsidRDefault="004D62FE" w:rsidP="00EA6842">
      <w:pPr>
        <w:rPr>
          <w:rFonts w:ascii="Times New Roman" w:hAnsi="Times New Roman" w:cs="Times New Roman"/>
          <w:b/>
          <w:i/>
          <w:sz w:val="24"/>
          <w:szCs w:val="24"/>
        </w:rPr>
      </w:pPr>
      <w:r w:rsidRPr="00EA6842">
        <w:rPr>
          <w:rFonts w:ascii="Times New Roman" w:hAnsi="Times New Roman" w:cs="Times New Roman"/>
          <w:b/>
          <w:i/>
          <w:sz w:val="24"/>
          <w:szCs w:val="24"/>
        </w:rPr>
        <w:t>Расположение</w:t>
      </w:r>
    </w:p>
    <w:p w14:paraId="72D7D4B6" w14:textId="77777777" w:rsidR="004D62FE" w:rsidRPr="00EA6842" w:rsidRDefault="004D62FE" w:rsidP="00DC6AE4">
      <w:pPr>
        <w:pStyle w:val="aa"/>
        <w:numPr>
          <w:ilvl w:val="3"/>
          <w:numId w:val="12"/>
        </w:numPr>
        <w:shd w:val="clear" w:color="auto" w:fill="auto"/>
        <w:tabs>
          <w:tab w:val="left" w:pos="851"/>
        </w:tabs>
        <w:spacing w:before="0" w:after="0" w:line="240" w:lineRule="auto"/>
        <w:ind w:left="851" w:hanging="851"/>
        <w:rPr>
          <w:rFonts w:ascii="Times New Roman" w:hAnsi="Times New Roman" w:cs="Times New Roman"/>
          <w:sz w:val="24"/>
          <w:szCs w:val="24"/>
          <w:lang w:val="ru-RU"/>
        </w:rPr>
      </w:pPr>
      <w:r w:rsidRPr="00EA6842">
        <w:rPr>
          <w:rFonts w:ascii="Times New Roman" w:hAnsi="Times New Roman" w:cs="Times New Roman"/>
          <w:sz w:val="24"/>
          <w:szCs w:val="24"/>
          <w:lang w:val="ru-RU"/>
        </w:rPr>
        <w:t xml:space="preserve">Маркировка или маркеры периметра зоны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 xml:space="preserve"> располагаются на границе зоны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w:t>
      </w:r>
    </w:p>
    <w:p w14:paraId="5D084B98" w14:textId="77777777" w:rsidR="004D62FE" w:rsidRPr="00EA6842" w:rsidRDefault="004D62FE" w:rsidP="00EA6842">
      <w:pPr>
        <w:rPr>
          <w:rFonts w:ascii="Times New Roman" w:hAnsi="Times New Roman" w:cs="Times New Roman"/>
          <w:b/>
          <w:i/>
          <w:sz w:val="24"/>
          <w:szCs w:val="24"/>
        </w:rPr>
      </w:pPr>
      <w:r w:rsidRPr="00EA6842">
        <w:rPr>
          <w:rFonts w:ascii="Times New Roman" w:hAnsi="Times New Roman" w:cs="Times New Roman"/>
          <w:b/>
          <w:i/>
          <w:sz w:val="24"/>
          <w:szCs w:val="24"/>
        </w:rPr>
        <w:t>Характеристики: зоны FATO типа ВПП</w:t>
      </w:r>
    </w:p>
    <w:p w14:paraId="2248DB44" w14:textId="77777777" w:rsidR="004D62FE" w:rsidRDefault="004D62FE" w:rsidP="00DC6AE4">
      <w:pPr>
        <w:pStyle w:val="aa"/>
        <w:numPr>
          <w:ilvl w:val="3"/>
          <w:numId w:val="12"/>
        </w:numPr>
        <w:shd w:val="clear" w:color="auto" w:fill="auto"/>
        <w:tabs>
          <w:tab w:val="left" w:pos="851"/>
        </w:tabs>
        <w:spacing w:before="0" w:after="0" w:line="240" w:lineRule="auto"/>
        <w:ind w:left="851" w:hanging="851"/>
        <w:rPr>
          <w:rFonts w:ascii="Times New Roman" w:hAnsi="Times New Roman" w:cs="Times New Roman"/>
          <w:sz w:val="24"/>
          <w:szCs w:val="24"/>
          <w:lang w:val="ru-RU"/>
        </w:rPr>
      </w:pPr>
      <w:r w:rsidRPr="00EA6842">
        <w:rPr>
          <w:rFonts w:ascii="Times New Roman" w:hAnsi="Times New Roman" w:cs="Times New Roman"/>
          <w:sz w:val="24"/>
          <w:szCs w:val="24"/>
          <w:lang w:val="ru-RU"/>
        </w:rPr>
        <w:t xml:space="preserve">Периметр зоны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 xml:space="preserve"> обозначается при помощи маркировочных знаков и маркеров, разделенных равными интервалами длиной не более 50 м. При этом, по крайней мере три маркировочных знака или маркера, включая маркировочный знак или маркер в каждом углу, наносятся вдоль каждой стороны периметра зоны.</w:t>
      </w:r>
    </w:p>
    <w:p w14:paraId="60107965" w14:textId="77777777" w:rsidR="007B5370" w:rsidRPr="00EA6842" w:rsidRDefault="007B5370" w:rsidP="007B5370">
      <w:pPr>
        <w:pStyle w:val="aa"/>
        <w:shd w:val="clear" w:color="auto" w:fill="auto"/>
        <w:tabs>
          <w:tab w:val="left" w:pos="851"/>
        </w:tabs>
        <w:spacing w:before="0" w:after="0" w:line="240" w:lineRule="auto"/>
        <w:ind w:left="851" w:firstLine="0"/>
        <w:rPr>
          <w:rFonts w:ascii="Times New Roman" w:hAnsi="Times New Roman" w:cs="Times New Roman"/>
          <w:sz w:val="24"/>
          <w:szCs w:val="24"/>
          <w:lang w:val="ru-RU"/>
        </w:rPr>
      </w:pPr>
    </w:p>
    <w:p w14:paraId="730E12A5" w14:textId="77777777" w:rsidR="004D62FE" w:rsidRDefault="004D62FE" w:rsidP="00DC6AE4">
      <w:pPr>
        <w:pStyle w:val="aa"/>
        <w:numPr>
          <w:ilvl w:val="3"/>
          <w:numId w:val="12"/>
        </w:numPr>
        <w:shd w:val="clear" w:color="auto" w:fill="auto"/>
        <w:tabs>
          <w:tab w:val="left" w:pos="851"/>
        </w:tabs>
        <w:spacing w:before="0" w:after="0" w:line="240" w:lineRule="auto"/>
        <w:ind w:left="851" w:hanging="851"/>
        <w:rPr>
          <w:rFonts w:ascii="Times New Roman" w:hAnsi="Times New Roman" w:cs="Times New Roman"/>
          <w:sz w:val="24"/>
          <w:szCs w:val="24"/>
          <w:lang w:val="ru-RU"/>
        </w:rPr>
      </w:pPr>
      <w:r w:rsidRPr="00EA6842">
        <w:rPr>
          <w:rFonts w:ascii="Times New Roman" w:hAnsi="Times New Roman" w:cs="Times New Roman"/>
          <w:sz w:val="24"/>
          <w:szCs w:val="24"/>
          <w:lang w:val="ru-RU"/>
        </w:rPr>
        <w:t xml:space="preserve">Маркировочный знак, использующийся при разметке периметра зоны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 xml:space="preserve">, представляет собой прямоугольную полосу шириной 1 м и длиной 9 м или же длиной, равной одной пятой длины той стороны периметра зоны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 которую этот знак обозначает.</w:t>
      </w:r>
    </w:p>
    <w:p w14:paraId="7DEE46EA" w14:textId="77777777" w:rsidR="007B5370" w:rsidRDefault="007B5370" w:rsidP="007B5370">
      <w:pPr>
        <w:pStyle w:val="a3"/>
        <w:rPr>
          <w:rFonts w:ascii="Times New Roman" w:hAnsi="Times New Roman" w:cs="Times New Roman"/>
          <w:sz w:val="24"/>
          <w:szCs w:val="24"/>
        </w:rPr>
      </w:pPr>
    </w:p>
    <w:p w14:paraId="39236C54" w14:textId="77777777" w:rsidR="004D62FE" w:rsidRDefault="004D62FE" w:rsidP="00DC6AE4">
      <w:pPr>
        <w:pStyle w:val="aa"/>
        <w:numPr>
          <w:ilvl w:val="3"/>
          <w:numId w:val="12"/>
        </w:numPr>
        <w:shd w:val="clear" w:color="auto" w:fill="auto"/>
        <w:tabs>
          <w:tab w:val="left" w:pos="851"/>
        </w:tabs>
        <w:spacing w:before="0" w:after="0" w:line="240" w:lineRule="auto"/>
        <w:ind w:left="851" w:hanging="851"/>
        <w:rPr>
          <w:rFonts w:ascii="Times New Roman" w:hAnsi="Times New Roman" w:cs="Times New Roman"/>
          <w:sz w:val="24"/>
          <w:szCs w:val="24"/>
          <w:lang w:val="ru-RU"/>
        </w:rPr>
      </w:pPr>
      <w:r w:rsidRPr="00EA6842">
        <w:rPr>
          <w:rFonts w:ascii="Times New Roman" w:hAnsi="Times New Roman" w:cs="Times New Roman"/>
          <w:sz w:val="24"/>
          <w:szCs w:val="24"/>
          <w:lang w:val="ru-RU"/>
        </w:rPr>
        <w:t xml:space="preserve">Маркировочные знаки, наносимые по периметру зоны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 имеют белый цвет.</w:t>
      </w:r>
    </w:p>
    <w:p w14:paraId="1EFFACF5" w14:textId="77777777" w:rsidR="007B5370" w:rsidRDefault="007B5370" w:rsidP="007B5370">
      <w:pPr>
        <w:pStyle w:val="a3"/>
        <w:rPr>
          <w:rFonts w:ascii="Times New Roman" w:hAnsi="Times New Roman" w:cs="Times New Roman"/>
          <w:sz w:val="24"/>
          <w:szCs w:val="24"/>
        </w:rPr>
      </w:pPr>
    </w:p>
    <w:p w14:paraId="519AEFB2" w14:textId="77777777" w:rsidR="004D62FE" w:rsidRDefault="004D62FE" w:rsidP="00DC6AE4">
      <w:pPr>
        <w:pStyle w:val="aa"/>
        <w:numPr>
          <w:ilvl w:val="3"/>
          <w:numId w:val="13"/>
        </w:numPr>
        <w:shd w:val="clear" w:color="auto" w:fill="auto"/>
        <w:tabs>
          <w:tab w:val="left" w:pos="851"/>
        </w:tabs>
        <w:spacing w:before="0" w:after="0" w:line="240" w:lineRule="auto"/>
        <w:ind w:left="851" w:hanging="851"/>
        <w:rPr>
          <w:rFonts w:ascii="Times New Roman" w:hAnsi="Times New Roman" w:cs="Times New Roman"/>
          <w:sz w:val="24"/>
          <w:szCs w:val="24"/>
          <w:lang w:val="ru-RU"/>
        </w:rPr>
      </w:pPr>
      <w:r w:rsidRPr="00EA6842">
        <w:rPr>
          <w:rFonts w:ascii="Times New Roman" w:hAnsi="Times New Roman" w:cs="Times New Roman"/>
          <w:sz w:val="24"/>
          <w:szCs w:val="24"/>
          <w:lang w:val="ru-RU"/>
        </w:rPr>
        <w:t xml:space="preserve">Маркер периметра зоны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 xml:space="preserve"> имеет размерные характеристики, указанные на рис. 5-5.</w:t>
      </w:r>
    </w:p>
    <w:p w14:paraId="3FEA5E73" w14:textId="77777777" w:rsidR="007B5370" w:rsidRPr="00EA6842" w:rsidRDefault="007B5370" w:rsidP="007B5370">
      <w:pPr>
        <w:pStyle w:val="aa"/>
        <w:shd w:val="clear" w:color="auto" w:fill="auto"/>
        <w:tabs>
          <w:tab w:val="left" w:pos="851"/>
        </w:tabs>
        <w:spacing w:before="0" w:after="0" w:line="240" w:lineRule="auto"/>
        <w:ind w:left="851" w:firstLine="0"/>
        <w:rPr>
          <w:rFonts w:ascii="Times New Roman" w:hAnsi="Times New Roman" w:cs="Times New Roman"/>
          <w:sz w:val="24"/>
          <w:szCs w:val="24"/>
          <w:lang w:val="ru-RU"/>
        </w:rPr>
      </w:pPr>
    </w:p>
    <w:p w14:paraId="1D363301" w14:textId="77777777" w:rsidR="004D62FE" w:rsidRDefault="004D62FE" w:rsidP="00DC6AE4">
      <w:pPr>
        <w:pStyle w:val="aa"/>
        <w:numPr>
          <w:ilvl w:val="3"/>
          <w:numId w:val="13"/>
        </w:numPr>
        <w:shd w:val="clear" w:color="auto" w:fill="auto"/>
        <w:tabs>
          <w:tab w:val="left" w:pos="1134"/>
        </w:tabs>
        <w:spacing w:before="0" w:after="0" w:line="240" w:lineRule="auto"/>
        <w:ind w:left="851" w:hanging="851"/>
        <w:rPr>
          <w:rFonts w:ascii="Times New Roman" w:hAnsi="Times New Roman" w:cs="Times New Roman"/>
          <w:sz w:val="24"/>
          <w:szCs w:val="24"/>
          <w:lang w:val="ru-RU"/>
        </w:rPr>
      </w:pPr>
      <w:r w:rsidRPr="00EA6842">
        <w:rPr>
          <w:rFonts w:ascii="Times New Roman" w:hAnsi="Times New Roman" w:cs="Times New Roman"/>
          <w:sz w:val="24"/>
          <w:szCs w:val="24"/>
          <w:lang w:val="ru-RU"/>
        </w:rPr>
        <w:t xml:space="preserve">Цвет (цвета) маркеров периметра зоны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 xml:space="preserve"> является контрастным по отношению к окружающему фону.</w:t>
      </w:r>
    </w:p>
    <w:p w14:paraId="434F5CF1" w14:textId="77777777" w:rsidR="007B5370" w:rsidRDefault="007B5370" w:rsidP="007B5370">
      <w:pPr>
        <w:pStyle w:val="a3"/>
        <w:rPr>
          <w:rFonts w:ascii="Times New Roman" w:hAnsi="Times New Roman" w:cs="Times New Roman"/>
          <w:sz w:val="24"/>
          <w:szCs w:val="24"/>
        </w:rPr>
      </w:pPr>
    </w:p>
    <w:p w14:paraId="56AD7080" w14:textId="77777777" w:rsidR="004D62FE" w:rsidRPr="00EA6842" w:rsidRDefault="004D62FE" w:rsidP="00DC6AE4">
      <w:pPr>
        <w:pStyle w:val="Bodytext131"/>
        <w:numPr>
          <w:ilvl w:val="3"/>
          <w:numId w:val="13"/>
        </w:numPr>
        <w:shd w:val="clear" w:color="auto" w:fill="auto"/>
        <w:tabs>
          <w:tab w:val="left" w:pos="1086"/>
          <w:tab w:val="left" w:pos="1134"/>
        </w:tabs>
        <w:spacing w:before="0" w:after="0" w:line="240" w:lineRule="auto"/>
        <w:ind w:left="851" w:hanging="851"/>
        <w:jc w:val="both"/>
        <w:rPr>
          <w:sz w:val="24"/>
          <w:szCs w:val="24"/>
          <w:lang w:val="ru-RU"/>
        </w:rPr>
      </w:pPr>
      <w:r w:rsidRPr="00EA6842">
        <w:rPr>
          <w:rStyle w:val="Bodytext130"/>
          <w:sz w:val="24"/>
          <w:szCs w:val="24"/>
          <w:lang w:val="ru-RU"/>
        </w:rPr>
        <w:t xml:space="preserve">Маркеры периметра зон </w:t>
      </w:r>
      <w:r w:rsidRPr="00EA6842">
        <w:rPr>
          <w:rStyle w:val="Bodytext130"/>
          <w:sz w:val="24"/>
          <w:szCs w:val="24"/>
        </w:rPr>
        <w:t>FATO</w:t>
      </w:r>
      <w:r w:rsidRPr="00EA6842">
        <w:rPr>
          <w:rStyle w:val="Bodytext130"/>
          <w:sz w:val="24"/>
          <w:szCs w:val="24"/>
          <w:lang w:val="ru-RU"/>
        </w:rPr>
        <w:t xml:space="preserve"> следует наносить одним цветом (оранжевым или красным) или двумя контрастными цветами (оранжевым и белым), или же, как вариант, красным и белым, за исключением случаев, когда такие цвета будут сливаться с фоном.</w:t>
      </w:r>
    </w:p>
    <w:p w14:paraId="56C1CE5E" w14:textId="77777777" w:rsidR="004D62FE" w:rsidRPr="00EA6842" w:rsidRDefault="004D62FE" w:rsidP="00EA6842">
      <w:pPr>
        <w:ind w:hanging="993"/>
        <w:rPr>
          <w:rFonts w:ascii="Times New Roman" w:hAnsi="Times New Roman" w:cs="Times New Roman"/>
          <w:b/>
          <w:i/>
          <w:sz w:val="24"/>
          <w:szCs w:val="24"/>
        </w:rPr>
      </w:pPr>
      <w:bookmarkStart w:id="20" w:name="bookmark37"/>
      <w:bookmarkStart w:id="21" w:name="_Toc400615822"/>
    </w:p>
    <w:p w14:paraId="6416CD41" w14:textId="77777777" w:rsidR="004D62FE" w:rsidRPr="00EA6842" w:rsidRDefault="004D62FE" w:rsidP="00E81ECC">
      <w:pPr>
        <w:rPr>
          <w:rFonts w:ascii="Times New Roman" w:hAnsi="Times New Roman" w:cs="Times New Roman"/>
          <w:b/>
          <w:i/>
          <w:sz w:val="24"/>
          <w:szCs w:val="24"/>
        </w:rPr>
      </w:pPr>
      <w:r w:rsidRPr="00EA6842">
        <w:rPr>
          <w:rFonts w:ascii="Times New Roman" w:hAnsi="Times New Roman" w:cs="Times New Roman"/>
          <w:b/>
          <w:i/>
          <w:sz w:val="24"/>
          <w:szCs w:val="24"/>
        </w:rPr>
        <w:t>Характеристики: все зоны FATO, кроме зон FATO типа ВПП</w:t>
      </w:r>
      <w:bookmarkEnd w:id="20"/>
      <w:bookmarkEnd w:id="21"/>
    </w:p>
    <w:p w14:paraId="59CD2009" w14:textId="77777777" w:rsidR="004D62FE" w:rsidRDefault="004D62FE" w:rsidP="00DC6AE4">
      <w:pPr>
        <w:pStyle w:val="aa"/>
        <w:numPr>
          <w:ilvl w:val="3"/>
          <w:numId w:val="13"/>
        </w:numPr>
        <w:shd w:val="clear" w:color="auto" w:fill="auto"/>
        <w:tabs>
          <w:tab w:val="left" w:pos="1134"/>
        </w:tabs>
        <w:spacing w:before="0" w:after="0" w:line="240" w:lineRule="auto"/>
        <w:ind w:left="851" w:hanging="851"/>
        <w:rPr>
          <w:rFonts w:ascii="Times New Roman" w:hAnsi="Times New Roman" w:cs="Times New Roman"/>
          <w:sz w:val="24"/>
          <w:szCs w:val="24"/>
          <w:lang w:val="ru-RU"/>
        </w:rPr>
      </w:pPr>
      <w:r w:rsidRPr="00EA6842">
        <w:rPr>
          <w:rFonts w:ascii="Times New Roman" w:hAnsi="Times New Roman" w:cs="Times New Roman"/>
          <w:sz w:val="24"/>
          <w:szCs w:val="24"/>
          <w:lang w:val="ru-RU"/>
        </w:rPr>
        <w:t xml:space="preserve">Периметр зоны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 xml:space="preserve">, не имеющей искусственного покрытия, обозначается не выступающими маркерами углубленного типа. Маркеры периметра зоны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 xml:space="preserve"> имеют ширину 30 см, длину 1,5 м и располагаются из конца в конец с интервалом не менее 1,5 м и не более 2 м. В зоне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 имеющей форму квадрата или прямоугольника, обозначаются углы.</w:t>
      </w:r>
    </w:p>
    <w:p w14:paraId="2D52E8EA" w14:textId="77777777" w:rsidR="00850C16" w:rsidRDefault="00850C16" w:rsidP="00850C16">
      <w:pPr>
        <w:pStyle w:val="aa"/>
        <w:shd w:val="clear" w:color="auto" w:fill="auto"/>
        <w:tabs>
          <w:tab w:val="left" w:pos="1134"/>
        </w:tabs>
        <w:spacing w:before="0" w:after="0" w:line="240" w:lineRule="auto"/>
        <w:ind w:left="720" w:firstLine="0"/>
        <w:rPr>
          <w:rFonts w:ascii="Times New Roman" w:hAnsi="Times New Roman" w:cs="Times New Roman"/>
          <w:sz w:val="24"/>
          <w:szCs w:val="24"/>
          <w:lang w:val="ru-RU"/>
        </w:rPr>
      </w:pPr>
    </w:p>
    <w:p w14:paraId="60BE2535" w14:textId="77777777" w:rsidR="00850C16" w:rsidRDefault="00850C16" w:rsidP="00850C16">
      <w:pPr>
        <w:pStyle w:val="aa"/>
        <w:shd w:val="clear" w:color="auto" w:fill="auto"/>
        <w:tabs>
          <w:tab w:val="left" w:pos="1134"/>
        </w:tabs>
        <w:spacing w:before="0" w:after="0" w:line="240" w:lineRule="auto"/>
        <w:ind w:left="720" w:firstLine="0"/>
        <w:jc w:val="center"/>
        <w:rPr>
          <w:rFonts w:ascii="Times New Roman" w:hAnsi="Times New Roman" w:cs="Times New Roman"/>
          <w:sz w:val="24"/>
          <w:szCs w:val="24"/>
          <w:lang w:val="ru-RU"/>
        </w:rPr>
      </w:pPr>
      <w:r w:rsidRPr="006E18CB">
        <w:rPr>
          <w:rFonts w:ascii="Times New Roman" w:hAnsi="Times New Roman" w:cs="Times New Roman"/>
          <w:noProof/>
          <w:lang w:val="ru-RU" w:eastAsia="ru-RU"/>
        </w:rPr>
        <w:lastRenderedPageBreak/>
        <w:drawing>
          <wp:inline distT="0" distB="0" distL="0" distR="0" wp14:anchorId="683E373B" wp14:editId="35D9B5DD">
            <wp:extent cx="3801178" cy="2486025"/>
            <wp:effectExtent l="19050" t="19050" r="279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8121" cy="2490566"/>
                    </a:xfrm>
                    <a:prstGeom prst="rect">
                      <a:avLst/>
                    </a:prstGeom>
                    <a:noFill/>
                    <a:ln>
                      <a:solidFill>
                        <a:schemeClr val="tx1"/>
                      </a:solidFill>
                    </a:ln>
                  </pic:spPr>
                </pic:pic>
              </a:graphicData>
            </a:graphic>
          </wp:inline>
        </w:drawing>
      </w:r>
    </w:p>
    <w:p w14:paraId="79A6580A" w14:textId="77777777" w:rsidR="00850C16" w:rsidRDefault="00850C16" w:rsidP="00850C16">
      <w:pPr>
        <w:pStyle w:val="aa"/>
        <w:shd w:val="clear" w:color="auto" w:fill="auto"/>
        <w:tabs>
          <w:tab w:val="left" w:pos="1134"/>
        </w:tabs>
        <w:spacing w:before="0" w:after="0" w:line="240" w:lineRule="auto"/>
        <w:ind w:left="720" w:firstLine="0"/>
        <w:rPr>
          <w:rFonts w:ascii="Times New Roman" w:hAnsi="Times New Roman" w:cs="Times New Roman"/>
          <w:sz w:val="24"/>
          <w:szCs w:val="24"/>
          <w:lang w:val="ru-RU"/>
        </w:rPr>
      </w:pPr>
    </w:p>
    <w:p w14:paraId="7D8C6626" w14:textId="77777777" w:rsidR="00850C16" w:rsidRPr="00850C16" w:rsidRDefault="00850C16" w:rsidP="00850C16">
      <w:pPr>
        <w:pStyle w:val="aa"/>
        <w:shd w:val="clear" w:color="auto" w:fill="auto"/>
        <w:tabs>
          <w:tab w:val="left" w:pos="1134"/>
        </w:tabs>
        <w:spacing w:before="0" w:after="0" w:line="240" w:lineRule="auto"/>
        <w:ind w:left="720" w:firstLine="0"/>
        <w:jc w:val="center"/>
        <w:rPr>
          <w:rFonts w:ascii="Times New Roman" w:hAnsi="Times New Roman" w:cs="Times New Roman"/>
          <w:b/>
          <w:sz w:val="24"/>
          <w:szCs w:val="24"/>
          <w:lang w:val="ru-RU"/>
        </w:rPr>
      </w:pPr>
      <w:r w:rsidRPr="00850C16">
        <w:rPr>
          <w:rFonts w:ascii="Times New Roman" w:hAnsi="Times New Roman" w:cs="Times New Roman"/>
          <w:b/>
          <w:sz w:val="24"/>
          <w:szCs w:val="24"/>
          <w:lang w:val="ru-RU"/>
        </w:rPr>
        <w:t xml:space="preserve">Рис. 5-5. Маркер границы зоны </w:t>
      </w:r>
      <w:r w:rsidRPr="00850C16">
        <w:rPr>
          <w:rFonts w:ascii="Times New Roman" w:hAnsi="Times New Roman" w:cs="Times New Roman"/>
          <w:b/>
          <w:sz w:val="24"/>
          <w:szCs w:val="24"/>
        </w:rPr>
        <w:t>FATO</w:t>
      </w:r>
      <w:r w:rsidRPr="00850C16">
        <w:rPr>
          <w:rFonts w:ascii="Times New Roman" w:hAnsi="Times New Roman" w:cs="Times New Roman"/>
          <w:b/>
          <w:sz w:val="24"/>
          <w:szCs w:val="24"/>
          <w:lang w:val="ru-RU"/>
        </w:rPr>
        <w:t xml:space="preserve"> типа ВПП</w:t>
      </w:r>
    </w:p>
    <w:p w14:paraId="0E37BD03" w14:textId="77777777" w:rsidR="00850C16" w:rsidRDefault="00850C16" w:rsidP="00850C16">
      <w:pPr>
        <w:pStyle w:val="aa"/>
        <w:shd w:val="clear" w:color="auto" w:fill="auto"/>
        <w:tabs>
          <w:tab w:val="left" w:pos="1134"/>
        </w:tabs>
        <w:spacing w:before="0" w:after="0" w:line="240" w:lineRule="auto"/>
        <w:ind w:left="720" w:firstLine="0"/>
        <w:rPr>
          <w:rFonts w:ascii="Times New Roman" w:hAnsi="Times New Roman" w:cs="Times New Roman"/>
          <w:sz w:val="24"/>
          <w:szCs w:val="24"/>
          <w:lang w:val="ru-RU"/>
        </w:rPr>
      </w:pPr>
    </w:p>
    <w:p w14:paraId="0B5AE3A6" w14:textId="77777777" w:rsidR="004D62FE" w:rsidRDefault="004D62FE" w:rsidP="00DC6AE4">
      <w:pPr>
        <w:pStyle w:val="aa"/>
        <w:numPr>
          <w:ilvl w:val="3"/>
          <w:numId w:val="13"/>
        </w:numPr>
        <w:shd w:val="clear" w:color="auto" w:fill="auto"/>
        <w:spacing w:before="0" w:after="0" w:line="240" w:lineRule="auto"/>
        <w:ind w:left="851" w:hanging="851"/>
        <w:rPr>
          <w:rFonts w:ascii="Times New Roman" w:hAnsi="Times New Roman" w:cs="Times New Roman"/>
          <w:sz w:val="24"/>
          <w:szCs w:val="24"/>
          <w:lang w:val="ru-RU"/>
        </w:rPr>
      </w:pPr>
      <w:r w:rsidRPr="00EA6842">
        <w:rPr>
          <w:rFonts w:ascii="Times New Roman" w:hAnsi="Times New Roman" w:cs="Times New Roman"/>
          <w:sz w:val="24"/>
          <w:szCs w:val="24"/>
          <w:lang w:val="ru-RU"/>
        </w:rPr>
        <w:t xml:space="preserve">Периметр зоны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 xml:space="preserve"> с искусственным покрытием обозначается прерывистой линией. Элементы маркировки периметра имеют ширину 30 см, длину 1,5 м и располагаются из конца в конец с интервалом не менее 1,5 м и не более 2 м. В зоне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 имеющей форму квадрата или прямоугольника, обозначаются углы.</w:t>
      </w:r>
    </w:p>
    <w:p w14:paraId="38DC1CB0" w14:textId="77777777" w:rsidR="00850C16" w:rsidRPr="00EA6842" w:rsidRDefault="00850C16" w:rsidP="00850C16">
      <w:pPr>
        <w:pStyle w:val="aa"/>
        <w:shd w:val="clear" w:color="auto" w:fill="auto"/>
        <w:spacing w:before="0" w:after="0" w:line="240" w:lineRule="auto"/>
        <w:ind w:left="851" w:firstLine="0"/>
        <w:rPr>
          <w:rFonts w:ascii="Times New Roman" w:hAnsi="Times New Roman" w:cs="Times New Roman"/>
          <w:sz w:val="24"/>
          <w:szCs w:val="24"/>
          <w:lang w:val="ru-RU"/>
        </w:rPr>
      </w:pPr>
    </w:p>
    <w:p w14:paraId="6F456D6B" w14:textId="77777777" w:rsidR="004D62FE" w:rsidRPr="004D62FE" w:rsidRDefault="004D62FE" w:rsidP="00DC6AE4">
      <w:pPr>
        <w:pStyle w:val="aa"/>
        <w:numPr>
          <w:ilvl w:val="3"/>
          <w:numId w:val="13"/>
        </w:numPr>
        <w:shd w:val="clear" w:color="auto" w:fill="auto"/>
        <w:spacing w:before="0" w:after="0" w:line="240" w:lineRule="auto"/>
        <w:ind w:left="851" w:hanging="851"/>
        <w:rPr>
          <w:sz w:val="24"/>
          <w:szCs w:val="24"/>
          <w:lang w:val="ru-RU"/>
        </w:rPr>
      </w:pPr>
      <w:r w:rsidRPr="00EA6842">
        <w:rPr>
          <w:rFonts w:ascii="Times New Roman" w:hAnsi="Times New Roman" w:cs="Times New Roman"/>
          <w:sz w:val="24"/>
          <w:szCs w:val="24"/>
          <w:lang w:val="ru-RU"/>
        </w:rPr>
        <w:t xml:space="preserve">Маркировочные знаки и не выступающие маркеры углубленного типа, обозначающие периметр зоны </w:t>
      </w:r>
      <w:r w:rsidRPr="00EA6842">
        <w:rPr>
          <w:rFonts w:ascii="Times New Roman" w:hAnsi="Times New Roman" w:cs="Times New Roman"/>
          <w:sz w:val="24"/>
          <w:szCs w:val="24"/>
        </w:rPr>
        <w:t>FATO</w:t>
      </w:r>
      <w:r w:rsidRPr="00EA6842">
        <w:rPr>
          <w:rFonts w:ascii="Times New Roman" w:hAnsi="Times New Roman" w:cs="Times New Roman"/>
          <w:sz w:val="24"/>
          <w:szCs w:val="24"/>
          <w:lang w:val="ru-RU"/>
        </w:rPr>
        <w:t>, имеют белый цвет.</w:t>
      </w:r>
    </w:p>
    <w:p w14:paraId="558387C6" w14:textId="77777777" w:rsidR="004D62FE" w:rsidRPr="004D62FE" w:rsidRDefault="004D62FE" w:rsidP="004D62FE">
      <w:pPr>
        <w:pStyle w:val="aa"/>
        <w:shd w:val="clear" w:color="auto" w:fill="auto"/>
        <w:tabs>
          <w:tab w:val="left" w:pos="1139"/>
        </w:tabs>
        <w:spacing w:before="0" w:after="0" w:line="240" w:lineRule="auto"/>
        <w:ind w:left="1800" w:firstLine="0"/>
        <w:rPr>
          <w:sz w:val="24"/>
          <w:szCs w:val="24"/>
          <w:lang w:val="ru-RU"/>
        </w:rPr>
      </w:pPr>
    </w:p>
    <w:p w14:paraId="31FC91F8" w14:textId="77777777" w:rsidR="00687A58" w:rsidRPr="00C11DEC" w:rsidRDefault="00687A58" w:rsidP="00C11DEC">
      <w:pPr>
        <w:autoSpaceDE w:val="0"/>
        <w:autoSpaceDN w:val="0"/>
        <w:adjustRightInd w:val="0"/>
        <w:ind w:left="851" w:hanging="851"/>
        <w:jc w:val="both"/>
        <w:rPr>
          <w:rFonts w:ascii="Times New Roman" w:hAnsi="Times New Roman" w:cs="Times New Roman"/>
          <w:b/>
          <w:color w:val="000000"/>
          <w:sz w:val="24"/>
          <w:szCs w:val="24"/>
        </w:rPr>
      </w:pPr>
      <w:r w:rsidRPr="00C11DEC">
        <w:rPr>
          <w:rFonts w:ascii="Times New Roman" w:hAnsi="Times New Roman" w:cs="Times New Roman"/>
          <w:b/>
          <w:color w:val="000000"/>
          <w:sz w:val="24"/>
          <w:szCs w:val="24"/>
        </w:rPr>
        <w:t xml:space="preserve">5.2.6 </w:t>
      </w:r>
      <w:r w:rsidRPr="00C11DEC">
        <w:rPr>
          <w:rFonts w:ascii="Times New Roman" w:hAnsi="Times New Roman" w:cs="Times New Roman"/>
          <w:b/>
          <w:color w:val="000000"/>
          <w:sz w:val="24"/>
          <w:szCs w:val="24"/>
        </w:rPr>
        <w:tab/>
        <w:t xml:space="preserve">Маркировочные знаки, обозначающие зону конечного этапа захода на посадку и взлета, для зон FATO типа ВПП </w:t>
      </w:r>
    </w:p>
    <w:p w14:paraId="4178A52B" w14:textId="77777777" w:rsidR="004D62FE" w:rsidRPr="00C11DEC" w:rsidRDefault="00687A58" w:rsidP="00C11DEC">
      <w:pPr>
        <w:autoSpaceDE w:val="0"/>
        <w:autoSpaceDN w:val="0"/>
        <w:adjustRightInd w:val="0"/>
        <w:ind w:left="2410" w:hanging="1559"/>
        <w:jc w:val="both"/>
        <w:rPr>
          <w:rFonts w:ascii="Times New Roman" w:hAnsi="Times New Roman" w:cs="Times New Roman"/>
          <w:color w:val="000000"/>
          <w:sz w:val="24"/>
          <w:szCs w:val="24"/>
        </w:rPr>
      </w:pPr>
      <w:r w:rsidRPr="00C11DEC">
        <w:rPr>
          <w:rFonts w:ascii="Times New Roman" w:hAnsi="Times New Roman" w:cs="Times New Roman"/>
          <w:b/>
          <w:i/>
          <w:color w:val="000000"/>
          <w:sz w:val="24"/>
          <w:szCs w:val="24"/>
        </w:rPr>
        <w:t xml:space="preserve">Примечание. </w:t>
      </w:r>
      <w:r w:rsidRPr="00C11DEC">
        <w:rPr>
          <w:rFonts w:ascii="Times New Roman" w:hAnsi="Times New Roman" w:cs="Times New Roman"/>
          <w:b/>
          <w:i/>
          <w:color w:val="000000"/>
          <w:sz w:val="24"/>
          <w:szCs w:val="24"/>
        </w:rPr>
        <w:tab/>
      </w:r>
      <w:r w:rsidRPr="00C11DEC">
        <w:rPr>
          <w:rFonts w:ascii="Times New Roman" w:hAnsi="Times New Roman" w:cs="Times New Roman"/>
          <w:i/>
          <w:color w:val="000000"/>
          <w:sz w:val="24"/>
          <w:szCs w:val="24"/>
        </w:rPr>
        <w:t>Цель маркировочных знаков, обозначающих зону конечного этапа захода на посадку и взлета для зон FATO типа ВПП, заключается в предоставлении пилоту информации о магнитном курсе ВПП.</w:t>
      </w:r>
    </w:p>
    <w:p w14:paraId="4C6546CD" w14:textId="77777777" w:rsidR="00C14A75" w:rsidRPr="006E3923" w:rsidRDefault="00C14A75" w:rsidP="00C14A75">
      <w:pPr>
        <w:pStyle w:val="Bodytext121"/>
        <w:shd w:val="clear" w:color="auto" w:fill="auto"/>
        <w:spacing w:line="240" w:lineRule="auto"/>
        <w:rPr>
          <w:b w:val="0"/>
          <w:i w:val="0"/>
          <w:sz w:val="24"/>
          <w:szCs w:val="24"/>
          <w:lang w:val="ru-RU"/>
        </w:rPr>
      </w:pPr>
      <w:r w:rsidRPr="006E3923">
        <w:rPr>
          <w:rStyle w:val="Bodytext120"/>
          <w:b/>
          <w:i/>
          <w:sz w:val="24"/>
          <w:szCs w:val="24"/>
          <w:lang w:val="ru-RU"/>
        </w:rPr>
        <w:t>Применение</w:t>
      </w:r>
    </w:p>
    <w:p w14:paraId="6459FAB1" w14:textId="77777777" w:rsidR="00C14A75" w:rsidRPr="00C11DEC" w:rsidRDefault="00C14A75" w:rsidP="00DC6AE4">
      <w:pPr>
        <w:pStyle w:val="Bodytext131"/>
        <w:numPr>
          <w:ilvl w:val="3"/>
          <w:numId w:val="15"/>
        </w:numPr>
        <w:shd w:val="clear" w:color="auto" w:fill="auto"/>
        <w:spacing w:before="0" w:after="0" w:line="240" w:lineRule="auto"/>
        <w:ind w:left="851" w:hanging="851"/>
        <w:jc w:val="both"/>
        <w:rPr>
          <w:sz w:val="24"/>
          <w:szCs w:val="24"/>
          <w:lang w:val="ru-RU"/>
        </w:rPr>
      </w:pPr>
      <w:r w:rsidRPr="00C11DEC">
        <w:rPr>
          <w:rStyle w:val="Bodytext130"/>
          <w:sz w:val="24"/>
          <w:szCs w:val="24"/>
          <w:lang w:val="ru-RU"/>
        </w:rPr>
        <w:t xml:space="preserve">Маркировка обозначения зоны </w:t>
      </w:r>
      <w:r w:rsidRPr="00C11DEC">
        <w:rPr>
          <w:rStyle w:val="Bodytext130"/>
          <w:sz w:val="24"/>
          <w:szCs w:val="24"/>
        </w:rPr>
        <w:t>FATO</w:t>
      </w:r>
      <w:r w:rsidRPr="00C11DEC">
        <w:rPr>
          <w:rStyle w:val="Bodytext130"/>
          <w:sz w:val="24"/>
          <w:szCs w:val="24"/>
          <w:lang w:val="ru-RU"/>
        </w:rPr>
        <w:t xml:space="preserve"> должна обеспечиваться на таком вертодроме, где необходимо обозначить зону </w:t>
      </w:r>
      <w:r w:rsidRPr="00C11DEC">
        <w:rPr>
          <w:rStyle w:val="Bodytext130"/>
          <w:sz w:val="24"/>
          <w:szCs w:val="24"/>
        </w:rPr>
        <w:t>FATO</w:t>
      </w:r>
      <w:r w:rsidRPr="00C11DEC">
        <w:rPr>
          <w:rStyle w:val="Bodytext130"/>
          <w:sz w:val="24"/>
          <w:szCs w:val="24"/>
          <w:lang w:val="ru-RU"/>
        </w:rPr>
        <w:t xml:space="preserve"> для пилота.</w:t>
      </w:r>
    </w:p>
    <w:p w14:paraId="6AF3386E" w14:textId="77777777" w:rsidR="00C14A75" w:rsidRPr="00C11DEC" w:rsidRDefault="00C14A75" w:rsidP="006E3923">
      <w:pPr>
        <w:pStyle w:val="Bodytext121"/>
        <w:shd w:val="clear" w:color="auto" w:fill="auto"/>
        <w:spacing w:line="240" w:lineRule="auto"/>
        <w:ind w:left="851" w:hanging="851"/>
        <w:rPr>
          <w:rStyle w:val="Bodytext120"/>
          <w:b/>
          <w:bCs/>
          <w:i/>
          <w:iCs/>
          <w:sz w:val="24"/>
          <w:szCs w:val="24"/>
          <w:lang w:val="ru-RU"/>
        </w:rPr>
      </w:pPr>
    </w:p>
    <w:p w14:paraId="0FC8D5E4" w14:textId="77777777" w:rsidR="00C14A75" w:rsidRPr="006E3923" w:rsidRDefault="00C14A75" w:rsidP="00C14A75">
      <w:pPr>
        <w:pStyle w:val="Bodytext121"/>
        <w:shd w:val="clear" w:color="auto" w:fill="auto"/>
        <w:spacing w:line="240" w:lineRule="auto"/>
        <w:rPr>
          <w:b w:val="0"/>
          <w:i w:val="0"/>
          <w:sz w:val="24"/>
          <w:szCs w:val="24"/>
          <w:lang w:val="ru-RU"/>
        </w:rPr>
      </w:pPr>
      <w:r w:rsidRPr="006E3923">
        <w:rPr>
          <w:rStyle w:val="Bodytext120"/>
          <w:b/>
          <w:i/>
          <w:sz w:val="24"/>
          <w:szCs w:val="24"/>
          <w:lang w:val="ru-RU"/>
        </w:rPr>
        <w:t>Расположение</w:t>
      </w:r>
    </w:p>
    <w:p w14:paraId="26C23E1B" w14:textId="77777777" w:rsidR="00C14A75" w:rsidRPr="00C11DEC" w:rsidRDefault="00C14A75" w:rsidP="00DC6AE4">
      <w:pPr>
        <w:pStyle w:val="aa"/>
        <w:numPr>
          <w:ilvl w:val="3"/>
          <w:numId w:val="15"/>
        </w:numPr>
        <w:shd w:val="clear" w:color="auto" w:fill="auto"/>
        <w:spacing w:before="0" w:after="0" w:line="240" w:lineRule="auto"/>
        <w:ind w:left="851" w:hanging="851"/>
        <w:jc w:val="left"/>
        <w:rPr>
          <w:rFonts w:ascii="Times New Roman" w:hAnsi="Times New Roman" w:cs="Times New Roman"/>
          <w:sz w:val="24"/>
          <w:szCs w:val="24"/>
          <w:lang w:val="ru-RU"/>
        </w:rPr>
      </w:pPr>
      <w:r w:rsidRPr="00C11DEC">
        <w:rPr>
          <w:rFonts w:ascii="Times New Roman" w:hAnsi="Times New Roman" w:cs="Times New Roman"/>
          <w:sz w:val="24"/>
          <w:szCs w:val="24"/>
          <w:lang w:val="ru-RU"/>
        </w:rPr>
        <w:t xml:space="preserve">Маркировка обозначения зоны </w:t>
      </w:r>
      <w:r w:rsidRPr="00C11DEC">
        <w:rPr>
          <w:rFonts w:ascii="Times New Roman" w:hAnsi="Times New Roman" w:cs="Times New Roman"/>
          <w:sz w:val="24"/>
          <w:szCs w:val="24"/>
        </w:rPr>
        <w:t>FATO</w:t>
      </w:r>
      <w:r w:rsidRPr="00C11DEC">
        <w:rPr>
          <w:rFonts w:ascii="Times New Roman" w:hAnsi="Times New Roman" w:cs="Times New Roman"/>
          <w:sz w:val="24"/>
          <w:szCs w:val="24"/>
          <w:lang w:val="ru-RU"/>
        </w:rPr>
        <w:t xml:space="preserve"> располагается в начале зоны </w:t>
      </w:r>
      <w:r w:rsidRPr="00C11DEC">
        <w:rPr>
          <w:rFonts w:ascii="Times New Roman" w:hAnsi="Times New Roman" w:cs="Times New Roman"/>
          <w:sz w:val="24"/>
          <w:szCs w:val="24"/>
        </w:rPr>
        <w:t>FATO</w:t>
      </w:r>
      <w:r w:rsidRPr="00C11DEC">
        <w:rPr>
          <w:rFonts w:ascii="Times New Roman" w:hAnsi="Times New Roman" w:cs="Times New Roman"/>
          <w:sz w:val="24"/>
          <w:szCs w:val="24"/>
          <w:lang w:val="ru-RU"/>
        </w:rPr>
        <w:t xml:space="preserve">, как показано на рис. 5-2. </w:t>
      </w:r>
    </w:p>
    <w:p w14:paraId="04D56715" w14:textId="77777777" w:rsidR="00C14A75" w:rsidRPr="00C11DEC" w:rsidRDefault="00C14A75" w:rsidP="00C14A75">
      <w:pPr>
        <w:pStyle w:val="aa"/>
        <w:shd w:val="clear" w:color="auto" w:fill="auto"/>
        <w:spacing w:before="0" w:after="0" w:line="240" w:lineRule="auto"/>
        <w:ind w:firstLine="0"/>
        <w:jc w:val="left"/>
        <w:rPr>
          <w:rStyle w:val="BodytextBold"/>
          <w:sz w:val="24"/>
          <w:szCs w:val="24"/>
          <w:lang w:val="ru-RU"/>
        </w:rPr>
      </w:pPr>
    </w:p>
    <w:p w14:paraId="09E038DE" w14:textId="77777777" w:rsidR="00C14A75" w:rsidRPr="00C11DEC" w:rsidRDefault="00C14A75" w:rsidP="00C14A75">
      <w:pPr>
        <w:pStyle w:val="aa"/>
        <w:shd w:val="clear" w:color="auto" w:fill="auto"/>
        <w:spacing w:before="0" w:after="0" w:line="240" w:lineRule="auto"/>
        <w:ind w:firstLine="0"/>
        <w:jc w:val="left"/>
        <w:rPr>
          <w:rFonts w:ascii="Times New Roman" w:hAnsi="Times New Roman" w:cs="Times New Roman"/>
          <w:sz w:val="24"/>
          <w:szCs w:val="24"/>
          <w:lang w:val="ru-RU"/>
        </w:rPr>
      </w:pPr>
      <w:r w:rsidRPr="00C11DEC">
        <w:rPr>
          <w:rStyle w:val="BodytextBold"/>
          <w:sz w:val="24"/>
          <w:szCs w:val="24"/>
          <w:lang w:val="ru-RU"/>
        </w:rPr>
        <w:t>Характеристики</w:t>
      </w:r>
    </w:p>
    <w:p w14:paraId="79F264E0" w14:textId="77777777" w:rsidR="00C14A75" w:rsidRPr="007331CE" w:rsidRDefault="00C14A75" w:rsidP="00DC6AE4">
      <w:pPr>
        <w:pStyle w:val="aa"/>
        <w:numPr>
          <w:ilvl w:val="3"/>
          <w:numId w:val="15"/>
        </w:numPr>
        <w:shd w:val="clear" w:color="auto" w:fill="auto"/>
        <w:spacing w:before="0" w:after="0" w:line="240" w:lineRule="auto"/>
        <w:ind w:left="851" w:hanging="851"/>
        <w:rPr>
          <w:rFonts w:ascii="Times New Roman" w:hAnsi="Times New Roman" w:cs="Times New Roman"/>
          <w:sz w:val="24"/>
          <w:szCs w:val="24"/>
          <w:lang w:val="ru-RU"/>
        </w:rPr>
      </w:pPr>
      <w:r w:rsidRPr="007331CE">
        <w:rPr>
          <w:rFonts w:ascii="Times New Roman" w:hAnsi="Times New Roman" w:cs="Times New Roman"/>
          <w:sz w:val="24"/>
          <w:szCs w:val="24"/>
          <w:lang w:val="ru-RU"/>
        </w:rPr>
        <w:t>Маркировка обозначения зоны FATO состоит из двухзначного целого числа, представляющего собой ближайшее значение одной десятой магнитного азимута, если смотреть со стороны захода на посадку. Если по упомянутому выше правилу получается однозначное число, то перед ним ставится ноль. Маркировка, указанная на рис. 5-2, дополняется опознавательной маркировкой вертодрома.</w:t>
      </w:r>
    </w:p>
    <w:p w14:paraId="6314E979" w14:textId="77777777" w:rsidR="0099041C" w:rsidRDefault="0099041C" w:rsidP="0099041C">
      <w:pPr>
        <w:pStyle w:val="a3"/>
        <w:autoSpaceDE w:val="0"/>
        <w:autoSpaceDN w:val="0"/>
        <w:adjustRightInd w:val="0"/>
        <w:ind w:left="660"/>
        <w:jc w:val="both"/>
        <w:rPr>
          <w:rFonts w:cstheme="minorHAnsi"/>
          <w:color w:val="000000"/>
          <w:sz w:val="16"/>
          <w:szCs w:val="16"/>
        </w:rPr>
      </w:pPr>
    </w:p>
    <w:p w14:paraId="344DA9CA" w14:textId="77777777" w:rsidR="0099041C" w:rsidRPr="003F125C" w:rsidRDefault="0099041C" w:rsidP="00633F2F">
      <w:pPr>
        <w:pStyle w:val="a3"/>
        <w:autoSpaceDE w:val="0"/>
        <w:autoSpaceDN w:val="0"/>
        <w:adjustRightInd w:val="0"/>
        <w:ind w:left="851" w:hanging="851"/>
        <w:jc w:val="both"/>
        <w:rPr>
          <w:rFonts w:ascii="Times New Roman" w:hAnsi="Times New Roman" w:cs="Times New Roman"/>
          <w:b/>
          <w:color w:val="000000"/>
          <w:sz w:val="24"/>
          <w:szCs w:val="24"/>
        </w:rPr>
      </w:pPr>
      <w:r w:rsidRPr="003F125C">
        <w:rPr>
          <w:rFonts w:ascii="Times New Roman" w:hAnsi="Times New Roman" w:cs="Times New Roman"/>
          <w:b/>
          <w:color w:val="000000"/>
          <w:sz w:val="24"/>
          <w:szCs w:val="24"/>
        </w:rPr>
        <w:t xml:space="preserve">5.2.7 </w:t>
      </w:r>
      <w:r w:rsidRPr="003F125C">
        <w:rPr>
          <w:rFonts w:ascii="Times New Roman" w:hAnsi="Times New Roman" w:cs="Times New Roman"/>
          <w:b/>
          <w:color w:val="000000"/>
          <w:sz w:val="24"/>
          <w:szCs w:val="24"/>
        </w:rPr>
        <w:tab/>
        <w:t xml:space="preserve">Маркировка прицельной точки посадки </w:t>
      </w:r>
    </w:p>
    <w:p w14:paraId="22777444" w14:textId="77777777" w:rsidR="00AA4D81" w:rsidRPr="00FC4706" w:rsidRDefault="0099041C" w:rsidP="00633F2F">
      <w:pPr>
        <w:pStyle w:val="a3"/>
        <w:autoSpaceDE w:val="0"/>
        <w:autoSpaceDN w:val="0"/>
        <w:adjustRightInd w:val="0"/>
        <w:ind w:left="2410" w:hanging="1559"/>
        <w:jc w:val="both"/>
        <w:rPr>
          <w:rFonts w:ascii="Times New Roman" w:hAnsi="Times New Roman" w:cs="Times New Roman"/>
          <w:i/>
          <w:color w:val="000000"/>
          <w:sz w:val="24"/>
          <w:szCs w:val="24"/>
        </w:rPr>
      </w:pPr>
      <w:r w:rsidRPr="00FC4706">
        <w:rPr>
          <w:rFonts w:ascii="Times New Roman" w:hAnsi="Times New Roman" w:cs="Times New Roman"/>
          <w:b/>
          <w:i/>
          <w:color w:val="000000"/>
          <w:sz w:val="24"/>
          <w:szCs w:val="24"/>
        </w:rPr>
        <w:t>Примечание.</w:t>
      </w:r>
      <w:r w:rsidRPr="00FC4706">
        <w:rPr>
          <w:rFonts w:ascii="Times New Roman" w:hAnsi="Times New Roman" w:cs="Times New Roman"/>
          <w:b/>
          <w:i/>
          <w:color w:val="000000"/>
          <w:sz w:val="24"/>
          <w:szCs w:val="24"/>
        </w:rPr>
        <w:tab/>
      </w:r>
      <w:r w:rsidRPr="00FC4706">
        <w:rPr>
          <w:rFonts w:ascii="Times New Roman" w:hAnsi="Times New Roman" w:cs="Times New Roman"/>
          <w:i/>
          <w:color w:val="000000"/>
          <w:sz w:val="24"/>
          <w:szCs w:val="24"/>
        </w:rPr>
        <w:t xml:space="preserve">Цель маркировки прицельной точки посадки заключается в предоставлении пилоту визуального ориентира, указывающего предпочитаемое направление захода на посадку/вылета, точку, на которую вертолет выполняет заход на посадку с переходом в </w:t>
      </w:r>
      <w:r w:rsidRPr="00FC4706">
        <w:rPr>
          <w:rFonts w:ascii="Times New Roman" w:hAnsi="Times New Roman" w:cs="Times New Roman"/>
          <w:i/>
          <w:color w:val="000000"/>
          <w:sz w:val="24"/>
          <w:szCs w:val="24"/>
        </w:rPr>
        <w:lastRenderedPageBreak/>
        <w:t>режим висения до наведения на место стоянки, где может быть выполнено приземление, и о том, что поверхность зоны FATO не предназначена для приземления.</w:t>
      </w:r>
    </w:p>
    <w:p w14:paraId="5BB40BED" w14:textId="77777777" w:rsidR="00FC4706" w:rsidRPr="00633F2F" w:rsidRDefault="00FC4706" w:rsidP="00FC4706">
      <w:pPr>
        <w:pStyle w:val="Bodytext121"/>
        <w:shd w:val="clear" w:color="auto" w:fill="auto"/>
        <w:spacing w:line="240" w:lineRule="auto"/>
        <w:rPr>
          <w:b w:val="0"/>
          <w:i w:val="0"/>
          <w:sz w:val="24"/>
          <w:szCs w:val="24"/>
          <w:lang w:val="ru-RU"/>
        </w:rPr>
      </w:pPr>
      <w:r w:rsidRPr="00633F2F">
        <w:rPr>
          <w:rStyle w:val="Bodytext120"/>
          <w:b/>
          <w:i/>
          <w:sz w:val="24"/>
          <w:szCs w:val="24"/>
          <w:lang w:val="ru-RU"/>
        </w:rPr>
        <w:t>Применение</w:t>
      </w:r>
    </w:p>
    <w:p w14:paraId="253A57EB" w14:textId="77777777" w:rsidR="00FC4706" w:rsidRPr="00FC4706" w:rsidRDefault="00FC4706" w:rsidP="00DC6AE4">
      <w:pPr>
        <w:pStyle w:val="Bodytext131"/>
        <w:numPr>
          <w:ilvl w:val="3"/>
          <w:numId w:val="17"/>
        </w:numPr>
        <w:shd w:val="clear" w:color="auto" w:fill="auto"/>
        <w:spacing w:before="0" w:after="0" w:line="240" w:lineRule="auto"/>
        <w:jc w:val="both"/>
        <w:rPr>
          <w:sz w:val="24"/>
          <w:szCs w:val="24"/>
          <w:lang w:val="ru-RU"/>
        </w:rPr>
      </w:pPr>
      <w:r w:rsidRPr="00FC4706">
        <w:rPr>
          <w:rStyle w:val="Bodytext130"/>
          <w:sz w:val="24"/>
          <w:szCs w:val="24"/>
          <w:lang w:val="ru-RU"/>
        </w:rPr>
        <w:t xml:space="preserve">Маркировка прицельной точки посадки должна обеспечиваться на вертодроме в тех случаях, когда необходимо, чтобы пилот выполнял заход на посадку по направлению к определенной точке, находящейся над уровнем зоны </w:t>
      </w:r>
      <w:r w:rsidRPr="00FC4706">
        <w:rPr>
          <w:rStyle w:val="Bodytext130"/>
          <w:sz w:val="24"/>
          <w:szCs w:val="24"/>
        </w:rPr>
        <w:t>FATO</w:t>
      </w:r>
      <w:r w:rsidRPr="00FC4706">
        <w:rPr>
          <w:rStyle w:val="Bodytext130"/>
          <w:sz w:val="24"/>
          <w:szCs w:val="24"/>
          <w:lang w:val="ru-RU"/>
        </w:rPr>
        <w:t xml:space="preserve">, еще до входа в зону </w:t>
      </w:r>
      <w:r w:rsidRPr="00FC4706">
        <w:rPr>
          <w:rStyle w:val="Bodytext130"/>
          <w:sz w:val="24"/>
          <w:szCs w:val="24"/>
        </w:rPr>
        <w:t>TLOF</w:t>
      </w:r>
      <w:r w:rsidRPr="00FC4706">
        <w:rPr>
          <w:rStyle w:val="Bodytext130"/>
          <w:sz w:val="24"/>
          <w:szCs w:val="24"/>
          <w:lang w:val="ru-RU"/>
        </w:rPr>
        <w:t>.</w:t>
      </w:r>
    </w:p>
    <w:p w14:paraId="4A4B9D86" w14:textId="77777777" w:rsidR="00FC4706" w:rsidRPr="00FC4706" w:rsidRDefault="00FC4706" w:rsidP="00FC4706">
      <w:pPr>
        <w:pStyle w:val="Bodytext121"/>
        <w:shd w:val="clear" w:color="auto" w:fill="auto"/>
        <w:spacing w:line="240" w:lineRule="auto"/>
        <w:rPr>
          <w:rStyle w:val="Bodytext120"/>
          <w:b/>
          <w:bCs/>
          <w:i/>
          <w:iCs/>
          <w:sz w:val="24"/>
          <w:szCs w:val="24"/>
          <w:lang w:val="ru-RU"/>
        </w:rPr>
      </w:pPr>
    </w:p>
    <w:p w14:paraId="51E6FEA3" w14:textId="77777777" w:rsidR="00FC4706" w:rsidRPr="00633F2F" w:rsidRDefault="00FC4706" w:rsidP="00FC4706">
      <w:pPr>
        <w:pStyle w:val="Bodytext121"/>
        <w:shd w:val="clear" w:color="auto" w:fill="auto"/>
        <w:spacing w:line="240" w:lineRule="auto"/>
        <w:rPr>
          <w:b w:val="0"/>
          <w:i w:val="0"/>
          <w:sz w:val="24"/>
          <w:szCs w:val="24"/>
          <w:lang w:val="ru-RU"/>
        </w:rPr>
      </w:pPr>
      <w:r w:rsidRPr="00633F2F">
        <w:rPr>
          <w:rStyle w:val="Bodytext120"/>
          <w:b/>
          <w:i/>
          <w:sz w:val="24"/>
          <w:szCs w:val="24"/>
          <w:lang w:val="ru-RU"/>
        </w:rPr>
        <w:t xml:space="preserve">Расположение: зоны </w:t>
      </w:r>
      <w:r w:rsidRPr="00633F2F">
        <w:rPr>
          <w:rStyle w:val="Bodytext120"/>
          <w:b/>
          <w:i/>
          <w:sz w:val="24"/>
          <w:szCs w:val="24"/>
        </w:rPr>
        <w:t>FATO</w:t>
      </w:r>
      <w:r w:rsidRPr="00633F2F">
        <w:rPr>
          <w:rStyle w:val="Bodytext120"/>
          <w:b/>
          <w:i/>
          <w:sz w:val="24"/>
          <w:szCs w:val="24"/>
          <w:lang w:val="ru-RU"/>
        </w:rPr>
        <w:t xml:space="preserve"> типа ВПП</w:t>
      </w:r>
    </w:p>
    <w:p w14:paraId="25C38EB4" w14:textId="77777777" w:rsidR="00FC4706" w:rsidRPr="00FC4706" w:rsidRDefault="00FC4706" w:rsidP="00DC6AE4">
      <w:pPr>
        <w:pStyle w:val="aa"/>
        <w:numPr>
          <w:ilvl w:val="3"/>
          <w:numId w:val="17"/>
        </w:numPr>
        <w:shd w:val="clear" w:color="auto" w:fill="auto"/>
        <w:spacing w:before="0" w:after="0" w:line="240" w:lineRule="auto"/>
        <w:jc w:val="left"/>
        <w:rPr>
          <w:rFonts w:ascii="Times New Roman" w:hAnsi="Times New Roman" w:cs="Times New Roman"/>
          <w:sz w:val="24"/>
          <w:szCs w:val="24"/>
          <w:lang w:val="ru-RU"/>
        </w:rPr>
      </w:pPr>
      <w:r w:rsidRPr="00FC4706">
        <w:rPr>
          <w:rFonts w:ascii="Times New Roman" w:hAnsi="Times New Roman" w:cs="Times New Roman"/>
          <w:sz w:val="24"/>
          <w:szCs w:val="24"/>
          <w:lang w:val="ru-RU"/>
        </w:rPr>
        <w:t xml:space="preserve">Маркировка прицельной точки посадки располагается в пределах зоны </w:t>
      </w:r>
      <w:r w:rsidRPr="00FC4706">
        <w:rPr>
          <w:rFonts w:ascii="Times New Roman" w:hAnsi="Times New Roman" w:cs="Times New Roman"/>
          <w:sz w:val="24"/>
          <w:szCs w:val="24"/>
        </w:rPr>
        <w:t>FATO</w:t>
      </w:r>
      <w:r w:rsidRPr="00FC4706">
        <w:rPr>
          <w:rFonts w:ascii="Times New Roman" w:hAnsi="Times New Roman" w:cs="Times New Roman"/>
          <w:sz w:val="24"/>
          <w:szCs w:val="24"/>
          <w:lang w:val="ru-RU"/>
        </w:rPr>
        <w:t xml:space="preserve">. </w:t>
      </w:r>
    </w:p>
    <w:p w14:paraId="5A4660E9" w14:textId="77777777" w:rsidR="00633F2F" w:rsidRDefault="00633F2F" w:rsidP="00FC4706">
      <w:pPr>
        <w:pStyle w:val="aa"/>
        <w:shd w:val="clear" w:color="auto" w:fill="auto"/>
        <w:spacing w:before="0" w:after="0" w:line="240" w:lineRule="auto"/>
        <w:ind w:firstLine="0"/>
        <w:jc w:val="left"/>
        <w:rPr>
          <w:rStyle w:val="BodytextBold"/>
          <w:sz w:val="24"/>
          <w:szCs w:val="24"/>
          <w:lang w:val="ru-RU"/>
        </w:rPr>
      </w:pPr>
    </w:p>
    <w:p w14:paraId="5900BC76" w14:textId="77777777" w:rsidR="00FC4706" w:rsidRPr="00FC4706" w:rsidRDefault="00FC4706" w:rsidP="00FC4706">
      <w:pPr>
        <w:pStyle w:val="aa"/>
        <w:shd w:val="clear" w:color="auto" w:fill="auto"/>
        <w:spacing w:before="0" w:after="0" w:line="240" w:lineRule="auto"/>
        <w:ind w:firstLine="0"/>
        <w:jc w:val="left"/>
        <w:rPr>
          <w:rStyle w:val="BodytextBold"/>
          <w:sz w:val="24"/>
          <w:szCs w:val="24"/>
          <w:lang w:val="ru-RU"/>
        </w:rPr>
      </w:pPr>
      <w:r w:rsidRPr="00FC4706">
        <w:rPr>
          <w:rStyle w:val="BodytextBold"/>
          <w:sz w:val="24"/>
          <w:szCs w:val="24"/>
          <w:lang w:val="ru-RU"/>
        </w:rPr>
        <w:t xml:space="preserve">Расположение: все зоны </w:t>
      </w:r>
      <w:r w:rsidRPr="00FC4706">
        <w:rPr>
          <w:rStyle w:val="BodytextBold"/>
          <w:sz w:val="24"/>
          <w:szCs w:val="24"/>
        </w:rPr>
        <w:t>FATO</w:t>
      </w:r>
      <w:r w:rsidRPr="00FC4706">
        <w:rPr>
          <w:rStyle w:val="BodytextBold"/>
          <w:sz w:val="24"/>
          <w:szCs w:val="24"/>
          <w:lang w:val="ru-RU"/>
        </w:rPr>
        <w:t xml:space="preserve">, кроме зон </w:t>
      </w:r>
      <w:r w:rsidRPr="00FC4706">
        <w:rPr>
          <w:rStyle w:val="BodytextBold"/>
          <w:sz w:val="24"/>
          <w:szCs w:val="24"/>
        </w:rPr>
        <w:t>FATO</w:t>
      </w:r>
      <w:r w:rsidRPr="00FC4706">
        <w:rPr>
          <w:rStyle w:val="BodytextBold"/>
          <w:sz w:val="24"/>
          <w:szCs w:val="24"/>
          <w:lang w:val="ru-RU"/>
        </w:rPr>
        <w:t xml:space="preserve"> типа ВПП</w:t>
      </w:r>
    </w:p>
    <w:p w14:paraId="0C4AD157" w14:textId="77777777" w:rsidR="00FC4706" w:rsidRDefault="00FC4706" w:rsidP="00DC6AE4">
      <w:pPr>
        <w:pStyle w:val="aa"/>
        <w:numPr>
          <w:ilvl w:val="3"/>
          <w:numId w:val="17"/>
        </w:numPr>
        <w:shd w:val="clear" w:color="auto" w:fill="auto"/>
        <w:spacing w:before="0" w:after="0" w:line="240" w:lineRule="auto"/>
        <w:jc w:val="left"/>
        <w:rPr>
          <w:rFonts w:ascii="Times New Roman" w:hAnsi="Times New Roman" w:cs="Times New Roman"/>
          <w:sz w:val="24"/>
          <w:szCs w:val="24"/>
          <w:lang w:val="ru-RU"/>
        </w:rPr>
      </w:pPr>
      <w:r w:rsidRPr="00FC4706">
        <w:rPr>
          <w:rFonts w:ascii="Times New Roman" w:hAnsi="Times New Roman" w:cs="Times New Roman"/>
          <w:sz w:val="24"/>
          <w:szCs w:val="24"/>
          <w:lang w:val="ru-RU"/>
        </w:rPr>
        <w:t xml:space="preserve">Маркировка прицельной точки посадки располагается в центре зоны </w:t>
      </w:r>
      <w:r w:rsidRPr="00FC4706">
        <w:rPr>
          <w:rFonts w:ascii="Times New Roman" w:hAnsi="Times New Roman" w:cs="Times New Roman"/>
          <w:sz w:val="24"/>
          <w:szCs w:val="24"/>
        </w:rPr>
        <w:t>FATO</w:t>
      </w:r>
      <w:r w:rsidRPr="00FC4706">
        <w:rPr>
          <w:rFonts w:ascii="Times New Roman" w:hAnsi="Times New Roman" w:cs="Times New Roman"/>
          <w:sz w:val="24"/>
          <w:szCs w:val="24"/>
          <w:lang w:val="ru-RU"/>
        </w:rPr>
        <w:t>, как показано на рис. 5-1.</w:t>
      </w:r>
    </w:p>
    <w:p w14:paraId="2D4D9B3F" w14:textId="77777777" w:rsidR="00F312D0" w:rsidRPr="00FC4706" w:rsidRDefault="00F312D0" w:rsidP="00F312D0">
      <w:pPr>
        <w:pStyle w:val="aa"/>
        <w:shd w:val="clear" w:color="auto" w:fill="auto"/>
        <w:spacing w:before="0" w:after="0" w:line="240" w:lineRule="auto"/>
        <w:ind w:left="720" w:firstLine="0"/>
        <w:jc w:val="left"/>
        <w:rPr>
          <w:rFonts w:ascii="Times New Roman" w:hAnsi="Times New Roman" w:cs="Times New Roman"/>
          <w:sz w:val="24"/>
          <w:szCs w:val="24"/>
          <w:lang w:val="ru-RU"/>
        </w:rPr>
      </w:pPr>
    </w:p>
    <w:p w14:paraId="154992E9" w14:textId="77777777" w:rsidR="00FC4706" w:rsidRPr="00015C31" w:rsidRDefault="00FC4706" w:rsidP="00DC6AE4">
      <w:pPr>
        <w:pStyle w:val="a3"/>
        <w:numPr>
          <w:ilvl w:val="3"/>
          <w:numId w:val="17"/>
        </w:numPr>
        <w:autoSpaceDE w:val="0"/>
        <w:autoSpaceDN w:val="0"/>
        <w:adjustRightInd w:val="0"/>
        <w:jc w:val="both"/>
        <w:rPr>
          <w:rFonts w:ascii="Times New Roman" w:hAnsi="Times New Roman" w:cs="Times New Roman"/>
          <w:color w:val="000000"/>
          <w:sz w:val="24"/>
          <w:szCs w:val="24"/>
        </w:rPr>
      </w:pPr>
      <w:r w:rsidRPr="00015C31">
        <w:rPr>
          <w:rFonts w:ascii="Times New Roman" w:hAnsi="Times New Roman" w:cs="Times New Roman"/>
          <w:color w:val="000000"/>
          <w:sz w:val="24"/>
          <w:szCs w:val="24"/>
        </w:rPr>
        <w:t xml:space="preserve">Маркировка прицельной точки посадки представляет собой равносторонний треугольник, </w:t>
      </w:r>
      <w:proofErr w:type="gramStart"/>
      <w:r w:rsidRPr="00015C31">
        <w:rPr>
          <w:rFonts w:ascii="Times New Roman" w:hAnsi="Times New Roman" w:cs="Times New Roman"/>
          <w:color w:val="000000"/>
          <w:sz w:val="24"/>
          <w:szCs w:val="24"/>
        </w:rPr>
        <w:t>биссектриса</w:t>
      </w:r>
      <w:proofErr w:type="gramEnd"/>
      <w:r w:rsidRPr="00015C31">
        <w:rPr>
          <w:rFonts w:ascii="Times New Roman" w:hAnsi="Times New Roman" w:cs="Times New Roman"/>
          <w:color w:val="000000"/>
          <w:sz w:val="24"/>
          <w:szCs w:val="24"/>
        </w:rPr>
        <w:t xml:space="preserve"> одного из углов которого совпадает с предпочтительным направлением захода на посадку. Маркировка состоит из непрерывных белых линий, обеспечивающих контраст по отношению к фону, размеры которых соответствуют размерам, указанным на рис. 5-6.</w:t>
      </w:r>
    </w:p>
    <w:p w14:paraId="4295B203" w14:textId="77777777" w:rsidR="00FC4706" w:rsidRPr="00015C31" w:rsidRDefault="00FC4706" w:rsidP="00FC4706">
      <w:pPr>
        <w:pStyle w:val="a3"/>
        <w:rPr>
          <w:rFonts w:ascii="Times New Roman" w:eastAsia="Arial" w:hAnsi="Times New Roman" w:cs="Times New Roman"/>
          <w:b/>
          <w:iCs/>
          <w:sz w:val="24"/>
          <w:szCs w:val="24"/>
        </w:rPr>
      </w:pPr>
    </w:p>
    <w:p w14:paraId="03DAEDDE" w14:textId="77777777" w:rsidR="00FC4706" w:rsidRDefault="00FC4706" w:rsidP="00FC4706">
      <w:pPr>
        <w:pStyle w:val="a3"/>
        <w:autoSpaceDE w:val="0"/>
        <w:autoSpaceDN w:val="0"/>
        <w:adjustRightInd w:val="0"/>
        <w:jc w:val="center"/>
        <w:rPr>
          <w:rFonts w:ascii="Times New Roman" w:eastAsia="Arial" w:hAnsi="Times New Roman" w:cs="Times New Roman"/>
          <w:b/>
          <w:iCs/>
          <w:sz w:val="24"/>
          <w:szCs w:val="24"/>
        </w:rPr>
      </w:pPr>
      <w:r w:rsidRPr="006E18CB">
        <w:rPr>
          <w:rFonts w:ascii="Times New Roman" w:hAnsi="Times New Roman" w:cs="Times New Roman"/>
          <w:noProof/>
          <w:lang w:eastAsia="ru-RU"/>
        </w:rPr>
        <w:drawing>
          <wp:inline distT="0" distB="0" distL="0" distR="0" wp14:anchorId="7C22BA8B" wp14:editId="5B5B6FD7">
            <wp:extent cx="3878580" cy="2964180"/>
            <wp:effectExtent l="19050" t="19050" r="26670"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8580" cy="2964180"/>
                    </a:xfrm>
                    <a:prstGeom prst="rect">
                      <a:avLst/>
                    </a:prstGeom>
                    <a:noFill/>
                    <a:ln>
                      <a:solidFill>
                        <a:schemeClr val="tx1"/>
                      </a:solidFill>
                    </a:ln>
                  </pic:spPr>
                </pic:pic>
              </a:graphicData>
            </a:graphic>
          </wp:inline>
        </w:drawing>
      </w:r>
    </w:p>
    <w:p w14:paraId="00E409C9" w14:textId="77777777" w:rsidR="00FC4706" w:rsidRDefault="00FC4706" w:rsidP="00FC4706">
      <w:pPr>
        <w:pStyle w:val="a3"/>
        <w:autoSpaceDE w:val="0"/>
        <w:autoSpaceDN w:val="0"/>
        <w:adjustRightInd w:val="0"/>
        <w:jc w:val="center"/>
        <w:rPr>
          <w:rFonts w:ascii="Times New Roman" w:hAnsi="Times New Roman" w:cs="Times New Roman"/>
          <w:b/>
          <w:sz w:val="24"/>
          <w:szCs w:val="24"/>
        </w:rPr>
      </w:pPr>
      <w:r w:rsidRPr="00FC4706">
        <w:rPr>
          <w:rFonts w:ascii="Times New Roman" w:hAnsi="Times New Roman" w:cs="Times New Roman"/>
          <w:b/>
          <w:sz w:val="24"/>
          <w:szCs w:val="24"/>
        </w:rPr>
        <w:t>Рис. 5-6. Маркировка прицельной точки посадки</w:t>
      </w:r>
    </w:p>
    <w:p w14:paraId="475816F8" w14:textId="77777777" w:rsidR="00FC4706" w:rsidRPr="00015C31" w:rsidRDefault="00FC4706" w:rsidP="00015C31">
      <w:pPr>
        <w:autoSpaceDE w:val="0"/>
        <w:autoSpaceDN w:val="0"/>
        <w:adjustRightInd w:val="0"/>
        <w:ind w:left="709" w:hanging="709"/>
        <w:jc w:val="both"/>
        <w:rPr>
          <w:rFonts w:ascii="Times New Roman" w:hAnsi="Times New Roman" w:cs="Times New Roman"/>
          <w:b/>
          <w:color w:val="000000"/>
          <w:sz w:val="24"/>
          <w:szCs w:val="24"/>
        </w:rPr>
      </w:pPr>
      <w:r w:rsidRPr="00015C31">
        <w:rPr>
          <w:rFonts w:ascii="Times New Roman" w:hAnsi="Times New Roman" w:cs="Times New Roman"/>
          <w:b/>
          <w:color w:val="000000"/>
          <w:sz w:val="24"/>
          <w:szCs w:val="24"/>
        </w:rPr>
        <w:t>5.2.8</w:t>
      </w:r>
      <w:r w:rsidRPr="00015C31">
        <w:rPr>
          <w:rFonts w:ascii="Times New Roman" w:hAnsi="Times New Roman" w:cs="Times New Roman"/>
          <w:b/>
          <w:color w:val="000000"/>
          <w:sz w:val="24"/>
          <w:szCs w:val="24"/>
        </w:rPr>
        <w:tab/>
        <w:t xml:space="preserve">Маркировка периметра зоны приземления и отрыва </w:t>
      </w:r>
    </w:p>
    <w:p w14:paraId="197615B8" w14:textId="77777777" w:rsidR="00FC4706" w:rsidRPr="00015C31" w:rsidRDefault="00FC4706" w:rsidP="006527D5">
      <w:pPr>
        <w:pStyle w:val="a3"/>
        <w:autoSpaceDE w:val="0"/>
        <w:autoSpaceDN w:val="0"/>
        <w:adjustRightInd w:val="0"/>
        <w:ind w:left="2268" w:hanging="1548"/>
        <w:jc w:val="both"/>
        <w:rPr>
          <w:rFonts w:ascii="Times New Roman" w:hAnsi="Times New Roman" w:cs="Times New Roman"/>
          <w:i/>
          <w:color w:val="000000"/>
          <w:sz w:val="24"/>
          <w:szCs w:val="24"/>
        </w:rPr>
      </w:pPr>
      <w:r w:rsidRPr="00015C31">
        <w:rPr>
          <w:rFonts w:ascii="Times New Roman" w:hAnsi="Times New Roman" w:cs="Times New Roman"/>
          <w:b/>
          <w:i/>
          <w:color w:val="000000"/>
          <w:sz w:val="24"/>
          <w:szCs w:val="24"/>
        </w:rPr>
        <w:t xml:space="preserve">Примечание. </w:t>
      </w:r>
      <w:r w:rsidRPr="00015C31">
        <w:rPr>
          <w:rFonts w:ascii="Times New Roman" w:hAnsi="Times New Roman" w:cs="Times New Roman"/>
          <w:b/>
          <w:i/>
          <w:color w:val="000000"/>
          <w:sz w:val="24"/>
          <w:szCs w:val="24"/>
        </w:rPr>
        <w:tab/>
      </w:r>
      <w:r w:rsidRPr="00015C31">
        <w:rPr>
          <w:rFonts w:ascii="Times New Roman" w:hAnsi="Times New Roman" w:cs="Times New Roman"/>
          <w:i/>
          <w:color w:val="000000"/>
          <w:sz w:val="24"/>
          <w:szCs w:val="24"/>
        </w:rPr>
        <w:t>Цель маркировки периметра зоны приземления и отрыва заключается в предоставлении пилоту информации о зоне, свободной от препятствий, и ее способности выдерживать динамическую нагрузку, и в которой при занятии местоположения в соответствии с TDPM гарантируется удержание шасси.</w:t>
      </w:r>
    </w:p>
    <w:p w14:paraId="622BE8D1" w14:textId="77777777" w:rsidR="00436E40" w:rsidRDefault="00436E40" w:rsidP="00E5672D">
      <w:pPr>
        <w:pStyle w:val="Bodytext121"/>
        <w:shd w:val="clear" w:color="auto" w:fill="auto"/>
        <w:spacing w:line="240" w:lineRule="auto"/>
        <w:rPr>
          <w:rStyle w:val="Bodytext120"/>
          <w:b/>
          <w:i/>
          <w:sz w:val="24"/>
          <w:szCs w:val="24"/>
          <w:lang w:val="ru-RU"/>
        </w:rPr>
      </w:pPr>
    </w:p>
    <w:p w14:paraId="498F83E0" w14:textId="77777777" w:rsidR="00E5672D" w:rsidRPr="00E15582" w:rsidRDefault="00E5672D" w:rsidP="00E5672D">
      <w:pPr>
        <w:pStyle w:val="Bodytext121"/>
        <w:shd w:val="clear" w:color="auto" w:fill="auto"/>
        <w:spacing w:line="240" w:lineRule="auto"/>
        <w:rPr>
          <w:b w:val="0"/>
          <w:i w:val="0"/>
          <w:sz w:val="24"/>
          <w:szCs w:val="24"/>
          <w:lang w:val="ru-RU"/>
        </w:rPr>
      </w:pPr>
      <w:r w:rsidRPr="00E15582">
        <w:rPr>
          <w:rStyle w:val="Bodytext120"/>
          <w:b/>
          <w:i/>
          <w:sz w:val="24"/>
          <w:szCs w:val="24"/>
          <w:lang w:val="ru-RU"/>
        </w:rPr>
        <w:lastRenderedPageBreak/>
        <w:t>Применение</w:t>
      </w:r>
    </w:p>
    <w:p w14:paraId="21C2FC12" w14:textId="77777777" w:rsidR="00E5672D" w:rsidRDefault="00E5672D" w:rsidP="00E15582">
      <w:pPr>
        <w:pStyle w:val="a3"/>
        <w:autoSpaceDE w:val="0"/>
        <w:autoSpaceDN w:val="0"/>
        <w:adjustRightInd w:val="0"/>
        <w:ind w:left="851" w:hanging="851"/>
        <w:jc w:val="both"/>
        <w:rPr>
          <w:rFonts w:ascii="Times New Roman" w:hAnsi="Times New Roman" w:cs="Times New Roman"/>
          <w:color w:val="000000"/>
          <w:sz w:val="24"/>
          <w:szCs w:val="24"/>
        </w:rPr>
      </w:pPr>
      <w:r w:rsidRPr="00015C31">
        <w:rPr>
          <w:rFonts w:ascii="Times New Roman" w:hAnsi="Times New Roman" w:cs="Times New Roman"/>
          <w:color w:val="000000"/>
          <w:sz w:val="24"/>
          <w:szCs w:val="24"/>
        </w:rPr>
        <w:t>5.2.8.1</w:t>
      </w:r>
      <w:r w:rsidR="00436E40">
        <w:rPr>
          <w:rFonts w:ascii="Times New Roman" w:hAnsi="Times New Roman" w:cs="Times New Roman"/>
          <w:color w:val="000000"/>
          <w:sz w:val="24"/>
          <w:szCs w:val="24"/>
        </w:rPr>
        <w:tab/>
      </w:r>
      <w:r w:rsidRPr="00015C31">
        <w:rPr>
          <w:rFonts w:ascii="Times New Roman" w:hAnsi="Times New Roman" w:cs="Times New Roman"/>
          <w:color w:val="000000"/>
          <w:sz w:val="24"/>
          <w:szCs w:val="24"/>
        </w:rPr>
        <w:t>Маркировка периметра зоны TLOF наносится на поверхности зоны TLOF, расположенной в зоне FATO на вертодроме на уровне поверхности, если периметр TLOF не является четко выраженным.</w:t>
      </w:r>
    </w:p>
    <w:p w14:paraId="504D1442" w14:textId="77777777" w:rsidR="00E15582" w:rsidRPr="00015C31" w:rsidRDefault="00E15582" w:rsidP="00E15582">
      <w:pPr>
        <w:pStyle w:val="a3"/>
        <w:autoSpaceDE w:val="0"/>
        <w:autoSpaceDN w:val="0"/>
        <w:adjustRightInd w:val="0"/>
        <w:ind w:left="851" w:hanging="851"/>
        <w:jc w:val="both"/>
        <w:rPr>
          <w:rFonts w:ascii="Times New Roman" w:hAnsi="Times New Roman" w:cs="Times New Roman"/>
          <w:color w:val="000000"/>
          <w:sz w:val="24"/>
          <w:szCs w:val="24"/>
        </w:rPr>
      </w:pPr>
    </w:p>
    <w:p w14:paraId="380EFA06" w14:textId="77777777" w:rsidR="00E5672D" w:rsidRPr="00015C31" w:rsidRDefault="00E5672D" w:rsidP="00E15582">
      <w:pPr>
        <w:pStyle w:val="a3"/>
        <w:autoSpaceDE w:val="0"/>
        <w:autoSpaceDN w:val="0"/>
        <w:adjustRightInd w:val="0"/>
        <w:ind w:left="851" w:hanging="851"/>
        <w:jc w:val="both"/>
        <w:rPr>
          <w:rFonts w:ascii="Times New Roman" w:hAnsi="Times New Roman" w:cs="Times New Roman"/>
          <w:sz w:val="24"/>
          <w:szCs w:val="24"/>
        </w:rPr>
      </w:pPr>
      <w:r w:rsidRPr="00015C31">
        <w:rPr>
          <w:rFonts w:ascii="Times New Roman" w:hAnsi="Times New Roman" w:cs="Times New Roman"/>
          <w:sz w:val="24"/>
          <w:szCs w:val="24"/>
        </w:rPr>
        <w:t>5.2.8.2</w:t>
      </w:r>
      <w:r w:rsidR="00436E40">
        <w:rPr>
          <w:rFonts w:ascii="Times New Roman" w:hAnsi="Times New Roman" w:cs="Times New Roman"/>
          <w:sz w:val="24"/>
          <w:szCs w:val="24"/>
        </w:rPr>
        <w:tab/>
      </w:r>
      <w:r w:rsidRPr="00015C31">
        <w:rPr>
          <w:rFonts w:ascii="Times New Roman" w:hAnsi="Times New Roman" w:cs="Times New Roman"/>
          <w:sz w:val="24"/>
          <w:szCs w:val="24"/>
        </w:rPr>
        <w:t xml:space="preserve">Маркировка периметра зоны </w:t>
      </w:r>
      <w:r w:rsidRPr="00015C31">
        <w:rPr>
          <w:rFonts w:ascii="Times New Roman" w:hAnsi="Times New Roman" w:cs="Times New Roman"/>
          <w:sz w:val="24"/>
          <w:szCs w:val="24"/>
          <w:lang w:val="en-US"/>
        </w:rPr>
        <w:t>TLOF</w:t>
      </w:r>
      <w:r w:rsidRPr="00015C31">
        <w:rPr>
          <w:rFonts w:ascii="Times New Roman" w:hAnsi="Times New Roman" w:cs="Times New Roman"/>
          <w:sz w:val="24"/>
          <w:szCs w:val="24"/>
        </w:rPr>
        <w:t xml:space="preserve"> наносится на вертодроме, приподнятом над поверхностью, </w:t>
      </w:r>
      <w:proofErr w:type="spellStart"/>
      <w:r w:rsidRPr="00015C31">
        <w:rPr>
          <w:rFonts w:ascii="Times New Roman" w:hAnsi="Times New Roman" w:cs="Times New Roman"/>
          <w:sz w:val="24"/>
          <w:szCs w:val="24"/>
        </w:rPr>
        <w:t>вертопалубе</w:t>
      </w:r>
      <w:proofErr w:type="spellEnd"/>
      <w:r w:rsidRPr="00015C31">
        <w:rPr>
          <w:rFonts w:ascii="Times New Roman" w:hAnsi="Times New Roman" w:cs="Times New Roman"/>
          <w:sz w:val="24"/>
          <w:szCs w:val="24"/>
        </w:rPr>
        <w:t xml:space="preserve"> и палубном вертодроме.</w:t>
      </w:r>
    </w:p>
    <w:p w14:paraId="319A8E0C" w14:textId="77777777" w:rsidR="00E5672D" w:rsidRPr="00E15582" w:rsidRDefault="00E5672D" w:rsidP="00E5672D">
      <w:pPr>
        <w:pStyle w:val="Bodytext121"/>
        <w:shd w:val="clear" w:color="auto" w:fill="auto"/>
        <w:spacing w:line="240" w:lineRule="auto"/>
        <w:rPr>
          <w:b w:val="0"/>
          <w:i w:val="0"/>
          <w:sz w:val="24"/>
          <w:szCs w:val="24"/>
          <w:lang w:val="ru-RU"/>
        </w:rPr>
      </w:pPr>
      <w:r w:rsidRPr="00E15582">
        <w:rPr>
          <w:rStyle w:val="Bodytext120"/>
          <w:b/>
          <w:i/>
          <w:sz w:val="24"/>
          <w:szCs w:val="24"/>
          <w:lang w:val="ru-RU"/>
        </w:rPr>
        <w:t>Расположение</w:t>
      </w:r>
    </w:p>
    <w:p w14:paraId="11484258" w14:textId="77777777" w:rsidR="00E5672D" w:rsidRPr="00436E40" w:rsidRDefault="00E5672D" w:rsidP="00DC6AE4">
      <w:pPr>
        <w:pStyle w:val="a3"/>
        <w:numPr>
          <w:ilvl w:val="3"/>
          <w:numId w:val="18"/>
        </w:numPr>
        <w:autoSpaceDE w:val="0"/>
        <w:autoSpaceDN w:val="0"/>
        <w:adjustRightInd w:val="0"/>
        <w:ind w:left="851" w:hanging="851"/>
        <w:jc w:val="both"/>
        <w:rPr>
          <w:rFonts w:ascii="Times New Roman" w:hAnsi="Times New Roman" w:cs="Times New Roman"/>
          <w:color w:val="000000"/>
          <w:sz w:val="24"/>
          <w:szCs w:val="24"/>
        </w:rPr>
      </w:pPr>
      <w:r w:rsidRPr="00436E40">
        <w:rPr>
          <w:rFonts w:ascii="Times New Roman" w:hAnsi="Times New Roman" w:cs="Times New Roman"/>
          <w:color w:val="000000"/>
          <w:sz w:val="24"/>
          <w:szCs w:val="24"/>
        </w:rPr>
        <w:t>Маркировка периметра зоны TLOF располагается по границе зоны TLOF.</w:t>
      </w:r>
    </w:p>
    <w:p w14:paraId="1C25F799" w14:textId="77777777" w:rsidR="00E5672D" w:rsidRPr="00015C31" w:rsidRDefault="00E5672D" w:rsidP="00E5672D">
      <w:pPr>
        <w:pStyle w:val="a3"/>
        <w:autoSpaceDE w:val="0"/>
        <w:autoSpaceDN w:val="0"/>
        <w:adjustRightInd w:val="0"/>
        <w:ind w:left="1080"/>
        <w:jc w:val="both"/>
        <w:rPr>
          <w:rFonts w:ascii="Times New Roman" w:eastAsia="Arial" w:hAnsi="Times New Roman" w:cs="Times New Roman"/>
          <w:b/>
          <w:iCs/>
          <w:sz w:val="24"/>
          <w:szCs w:val="24"/>
        </w:rPr>
      </w:pPr>
    </w:p>
    <w:p w14:paraId="779862F3" w14:textId="77777777" w:rsidR="00E5672D" w:rsidRPr="00015C31" w:rsidRDefault="00E5672D" w:rsidP="00E5672D">
      <w:pPr>
        <w:pStyle w:val="aa"/>
        <w:shd w:val="clear" w:color="auto" w:fill="auto"/>
        <w:tabs>
          <w:tab w:val="left" w:pos="1148"/>
        </w:tabs>
        <w:spacing w:before="0" w:after="0" w:line="240" w:lineRule="auto"/>
        <w:ind w:firstLine="0"/>
        <w:jc w:val="left"/>
        <w:rPr>
          <w:rFonts w:ascii="Times New Roman" w:hAnsi="Times New Roman" w:cs="Times New Roman"/>
          <w:sz w:val="24"/>
          <w:szCs w:val="24"/>
          <w:lang w:val="ru-RU"/>
        </w:rPr>
      </w:pPr>
      <w:r w:rsidRPr="00015C31">
        <w:rPr>
          <w:rStyle w:val="BodytextBold"/>
          <w:sz w:val="24"/>
          <w:szCs w:val="24"/>
          <w:lang w:val="ru-RU"/>
        </w:rPr>
        <w:t>Характеристики</w:t>
      </w:r>
    </w:p>
    <w:p w14:paraId="2C18F13A" w14:textId="77777777" w:rsidR="00E5672D" w:rsidRDefault="00015C31" w:rsidP="00DC6AE4">
      <w:pPr>
        <w:pStyle w:val="a3"/>
        <w:numPr>
          <w:ilvl w:val="3"/>
          <w:numId w:val="18"/>
        </w:numPr>
        <w:autoSpaceDE w:val="0"/>
        <w:autoSpaceDN w:val="0"/>
        <w:adjustRightInd w:val="0"/>
        <w:ind w:left="993" w:hanging="993"/>
        <w:jc w:val="both"/>
        <w:rPr>
          <w:rFonts w:ascii="Times New Roman" w:hAnsi="Times New Roman" w:cs="Times New Roman"/>
          <w:color w:val="000000"/>
          <w:sz w:val="24"/>
          <w:szCs w:val="24"/>
        </w:rPr>
      </w:pPr>
      <w:r w:rsidRPr="00015C31">
        <w:rPr>
          <w:rFonts w:ascii="Times New Roman" w:hAnsi="Times New Roman" w:cs="Times New Roman"/>
          <w:color w:val="000000"/>
          <w:sz w:val="24"/>
          <w:szCs w:val="24"/>
        </w:rPr>
        <w:t>Маркировка периметра зоны TLOF состоит из непрерывной белой линии шириной, по крайней мере, 30 см.</w:t>
      </w:r>
    </w:p>
    <w:p w14:paraId="53EAF5BE" w14:textId="77777777" w:rsidR="00D16C2E" w:rsidRDefault="00D16C2E" w:rsidP="00D16C2E">
      <w:pPr>
        <w:pStyle w:val="a3"/>
        <w:autoSpaceDE w:val="0"/>
        <w:autoSpaceDN w:val="0"/>
        <w:adjustRightInd w:val="0"/>
        <w:ind w:left="1080"/>
        <w:jc w:val="both"/>
        <w:rPr>
          <w:rFonts w:ascii="Times New Roman" w:hAnsi="Times New Roman" w:cs="Times New Roman"/>
          <w:color w:val="000000"/>
          <w:sz w:val="24"/>
          <w:szCs w:val="24"/>
        </w:rPr>
      </w:pPr>
    </w:p>
    <w:p w14:paraId="77E25249" w14:textId="77777777" w:rsidR="00D16C2E" w:rsidRPr="00532323" w:rsidRDefault="00D16C2E" w:rsidP="00D16C2E">
      <w:pPr>
        <w:autoSpaceDE w:val="0"/>
        <w:autoSpaceDN w:val="0"/>
        <w:adjustRightInd w:val="0"/>
        <w:ind w:left="1008" w:hanging="1008"/>
        <w:jc w:val="both"/>
        <w:rPr>
          <w:rFonts w:ascii="Times New Roman" w:hAnsi="Times New Roman" w:cs="Times New Roman"/>
          <w:b/>
          <w:color w:val="000000"/>
          <w:sz w:val="24"/>
          <w:szCs w:val="24"/>
        </w:rPr>
      </w:pPr>
      <w:r w:rsidRPr="00532323">
        <w:rPr>
          <w:rFonts w:ascii="Times New Roman" w:hAnsi="Times New Roman" w:cs="Times New Roman"/>
          <w:b/>
          <w:color w:val="000000"/>
          <w:sz w:val="24"/>
          <w:szCs w:val="24"/>
        </w:rPr>
        <w:t>5.2.9</w:t>
      </w:r>
      <w:r w:rsidRPr="00532323">
        <w:rPr>
          <w:rFonts w:ascii="Times New Roman" w:hAnsi="Times New Roman" w:cs="Times New Roman"/>
          <w:b/>
          <w:color w:val="000000"/>
          <w:sz w:val="24"/>
          <w:szCs w:val="24"/>
        </w:rPr>
        <w:tab/>
        <w:t>Маркировка точки приземления/заданного местоположения</w:t>
      </w:r>
    </w:p>
    <w:p w14:paraId="407BB9AC" w14:textId="77777777" w:rsidR="00D16C2E" w:rsidRDefault="00D16C2E" w:rsidP="00532323">
      <w:pPr>
        <w:pStyle w:val="a3"/>
        <w:autoSpaceDE w:val="0"/>
        <w:autoSpaceDN w:val="0"/>
        <w:adjustRightInd w:val="0"/>
        <w:ind w:left="2552" w:hanging="1559"/>
        <w:jc w:val="both"/>
        <w:rPr>
          <w:rFonts w:ascii="Times New Roman" w:hAnsi="Times New Roman" w:cs="Times New Roman"/>
          <w:i/>
          <w:iCs/>
          <w:color w:val="000000"/>
          <w:sz w:val="24"/>
          <w:szCs w:val="24"/>
        </w:rPr>
      </w:pPr>
      <w:r w:rsidRPr="00532323">
        <w:rPr>
          <w:rFonts w:ascii="Times New Roman" w:hAnsi="Times New Roman" w:cs="Times New Roman"/>
          <w:b/>
          <w:i/>
          <w:iCs/>
          <w:color w:val="000000"/>
          <w:sz w:val="24"/>
          <w:szCs w:val="24"/>
        </w:rPr>
        <w:t>Примечание</w:t>
      </w:r>
      <w:r w:rsidRPr="00532323">
        <w:rPr>
          <w:rFonts w:ascii="Times New Roman" w:hAnsi="Times New Roman" w:cs="Times New Roman"/>
          <w:i/>
          <w:iCs/>
          <w:color w:val="000000"/>
          <w:sz w:val="24"/>
          <w:szCs w:val="24"/>
        </w:rPr>
        <w:t xml:space="preserve">. </w:t>
      </w:r>
      <w:r w:rsidRPr="00532323">
        <w:rPr>
          <w:rFonts w:ascii="Times New Roman" w:hAnsi="Times New Roman" w:cs="Times New Roman"/>
          <w:i/>
          <w:iCs/>
          <w:color w:val="000000"/>
          <w:sz w:val="24"/>
          <w:szCs w:val="24"/>
        </w:rPr>
        <w:tab/>
        <w:t>Цель маркировки точки приземления/заданного местоположения (TDPM) заключается в предоставлении визуальных ориентиров, которые позволяют вертолету занимать конкретное местоположение таким образом, что, когда кресло пилота находится над маркировкой, шасси будет размещаться в пределах зоны, несущей нагрузку, и все части вертолета будут находиться на безопасном расстоянии от любого препятствия.</w:t>
      </w:r>
    </w:p>
    <w:p w14:paraId="658EDEC3" w14:textId="77777777" w:rsidR="00B5589E" w:rsidRPr="00F312D0" w:rsidRDefault="00B5589E" w:rsidP="00B5589E">
      <w:pPr>
        <w:autoSpaceDE w:val="0"/>
        <w:autoSpaceDN w:val="0"/>
        <w:adjustRightInd w:val="0"/>
        <w:rPr>
          <w:rFonts w:ascii="Times New Roman" w:hAnsi="Times New Roman" w:cs="Times New Roman"/>
          <w:b/>
          <w:bCs/>
          <w:i/>
          <w:iCs/>
          <w:color w:val="000000"/>
          <w:sz w:val="24"/>
          <w:szCs w:val="24"/>
        </w:rPr>
      </w:pPr>
      <w:r w:rsidRPr="00F312D0">
        <w:rPr>
          <w:rFonts w:ascii="Times New Roman" w:hAnsi="Times New Roman" w:cs="Times New Roman"/>
          <w:b/>
          <w:bCs/>
          <w:i/>
          <w:iCs/>
          <w:color w:val="000000"/>
          <w:sz w:val="24"/>
          <w:szCs w:val="24"/>
        </w:rPr>
        <w:t xml:space="preserve">Применение </w:t>
      </w:r>
    </w:p>
    <w:p w14:paraId="3504D288" w14:textId="77777777" w:rsidR="00B5589E" w:rsidRPr="00F312D0" w:rsidRDefault="00B5589E" w:rsidP="00F312D0">
      <w:pPr>
        <w:pStyle w:val="a3"/>
        <w:autoSpaceDE w:val="0"/>
        <w:autoSpaceDN w:val="0"/>
        <w:adjustRightInd w:val="0"/>
        <w:ind w:left="993" w:hanging="993"/>
        <w:jc w:val="both"/>
        <w:rPr>
          <w:rFonts w:ascii="Times New Roman" w:hAnsi="Times New Roman" w:cs="Times New Roman"/>
          <w:color w:val="000000"/>
          <w:sz w:val="24"/>
          <w:szCs w:val="24"/>
        </w:rPr>
      </w:pPr>
      <w:r w:rsidRPr="00F312D0">
        <w:rPr>
          <w:rFonts w:ascii="Times New Roman" w:hAnsi="Times New Roman" w:cs="Times New Roman"/>
          <w:color w:val="000000"/>
          <w:sz w:val="24"/>
          <w:szCs w:val="24"/>
        </w:rPr>
        <w:t xml:space="preserve">5.2.9.1 </w:t>
      </w:r>
      <w:r w:rsidRPr="00F312D0">
        <w:rPr>
          <w:rFonts w:ascii="Times New Roman" w:hAnsi="Times New Roman" w:cs="Times New Roman"/>
          <w:color w:val="000000"/>
          <w:sz w:val="24"/>
          <w:szCs w:val="24"/>
        </w:rPr>
        <w:tab/>
        <w:t>Маркировка точки приземления обеспечивается для выполнения вертолетом приземления или точной установки в конкретном местоположении.</w:t>
      </w:r>
    </w:p>
    <w:p w14:paraId="150D7045" w14:textId="77777777" w:rsidR="00B5589E" w:rsidRPr="00F312D0" w:rsidRDefault="00B5589E" w:rsidP="00B5589E">
      <w:pPr>
        <w:autoSpaceDE w:val="0"/>
        <w:autoSpaceDN w:val="0"/>
        <w:adjustRightInd w:val="0"/>
        <w:ind w:left="1008" w:hanging="1008"/>
        <w:jc w:val="both"/>
        <w:rPr>
          <w:rFonts w:ascii="Times New Roman" w:hAnsi="Times New Roman" w:cs="Times New Roman"/>
          <w:color w:val="000000"/>
          <w:sz w:val="24"/>
          <w:szCs w:val="24"/>
        </w:rPr>
      </w:pPr>
      <w:r w:rsidRPr="00F312D0">
        <w:rPr>
          <w:rFonts w:ascii="Times New Roman" w:hAnsi="Times New Roman" w:cs="Times New Roman"/>
          <w:color w:val="000000"/>
          <w:sz w:val="24"/>
          <w:szCs w:val="24"/>
        </w:rPr>
        <w:t xml:space="preserve">5.2.9.2 </w:t>
      </w:r>
      <w:r w:rsidRPr="00F312D0">
        <w:rPr>
          <w:rFonts w:ascii="Times New Roman" w:hAnsi="Times New Roman" w:cs="Times New Roman"/>
          <w:color w:val="000000"/>
          <w:sz w:val="24"/>
          <w:szCs w:val="24"/>
        </w:rPr>
        <w:tab/>
        <w:t xml:space="preserve">Маркировка точки приземления/заданного местоположения: </w:t>
      </w:r>
    </w:p>
    <w:p w14:paraId="3F98B7C5" w14:textId="77777777" w:rsidR="00B5589E" w:rsidRPr="00F312D0" w:rsidRDefault="00B5589E" w:rsidP="00B5589E">
      <w:pPr>
        <w:autoSpaceDE w:val="0"/>
        <w:autoSpaceDN w:val="0"/>
        <w:adjustRightInd w:val="0"/>
        <w:ind w:left="1426" w:hanging="425"/>
        <w:jc w:val="both"/>
        <w:rPr>
          <w:rFonts w:ascii="Times New Roman" w:hAnsi="Times New Roman" w:cs="Times New Roman"/>
          <w:color w:val="000000"/>
          <w:sz w:val="24"/>
          <w:szCs w:val="24"/>
        </w:rPr>
      </w:pPr>
      <w:r w:rsidRPr="00F312D0">
        <w:rPr>
          <w:rFonts w:ascii="Times New Roman" w:hAnsi="Times New Roman" w:cs="Times New Roman"/>
          <w:color w:val="000000"/>
          <w:sz w:val="24"/>
          <w:szCs w:val="24"/>
        </w:rPr>
        <w:t xml:space="preserve">a) </w:t>
      </w:r>
      <w:r w:rsidRPr="00F312D0">
        <w:rPr>
          <w:rFonts w:ascii="Times New Roman" w:hAnsi="Times New Roman" w:cs="Times New Roman"/>
          <w:color w:val="000000"/>
          <w:sz w:val="24"/>
          <w:szCs w:val="24"/>
        </w:rPr>
        <w:tab/>
        <w:t xml:space="preserve">при отсутствии ограничения на направление приземления/выхода в заданное местоположение представляет собой маркировку круга, обозначающего точку приземления/заданного местоположения (TDPC); </w:t>
      </w:r>
    </w:p>
    <w:p w14:paraId="60CEDCF4" w14:textId="77777777" w:rsidR="00B5589E" w:rsidRPr="00F312D0" w:rsidRDefault="00B5589E" w:rsidP="00B5589E">
      <w:pPr>
        <w:autoSpaceDE w:val="0"/>
        <w:autoSpaceDN w:val="0"/>
        <w:adjustRightInd w:val="0"/>
        <w:ind w:left="1426" w:hanging="425"/>
        <w:jc w:val="both"/>
        <w:rPr>
          <w:rFonts w:ascii="Times New Roman" w:hAnsi="Times New Roman" w:cs="Times New Roman"/>
          <w:color w:val="000000"/>
          <w:sz w:val="24"/>
          <w:szCs w:val="24"/>
        </w:rPr>
      </w:pPr>
      <w:r w:rsidRPr="00F312D0">
        <w:rPr>
          <w:rFonts w:ascii="Times New Roman" w:hAnsi="Times New Roman" w:cs="Times New Roman"/>
          <w:color w:val="000000"/>
          <w:sz w:val="24"/>
          <w:szCs w:val="24"/>
        </w:rPr>
        <w:t xml:space="preserve">b) </w:t>
      </w:r>
      <w:r w:rsidRPr="00F312D0">
        <w:rPr>
          <w:rFonts w:ascii="Times New Roman" w:hAnsi="Times New Roman" w:cs="Times New Roman"/>
          <w:color w:val="000000"/>
          <w:sz w:val="24"/>
          <w:szCs w:val="24"/>
        </w:rPr>
        <w:tab/>
        <w:t xml:space="preserve">при наличии ограничения на направление приземления/выхода в заданное местоположение представляет собой: </w:t>
      </w:r>
    </w:p>
    <w:p w14:paraId="7AFF550E" w14:textId="77777777" w:rsidR="00B5589E" w:rsidRPr="00F312D0" w:rsidRDefault="00B5589E" w:rsidP="00F312D0">
      <w:pPr>
        <w:autoSpaceDE w:val="0"/>
        <w:autoSpaceDN w:val="0"/>
        <w:adjustRightInd w:val="0"/>
        <w:ind w:left="1876" w:hanging="458"/>
        <w:jc w:val="both"/>
        <w:rPr>
          <w:rFonts w:ascii="Times New Roman" w:hAnsi="Times New Roman" w:cs="Times New Roman"/>
          <w:color w:val="000000"/>
          <w:sz w:val="24"/>
          <w:szCs w:val="24"/>
        </w:rPr>
      </w:pPr>
      <w:r w:rsidRPr="00F312D0">
        <w:rPr>
          <w:rFonts w:ascii="Times New Roman" w:hAnsi="Times New Roman" w:cs="Times New Roman"/>
          <w:color w:val="000000"/>
          <w:sz w:val="24"/>
          <w:szCs w:val="24"/>
        </w:rPr>
        <w:t xml:space="preserve">1) </w:t>
      </w:r>
      <w:r w:rsidRPr="00F312D0">
        <w:rPr>
          <w:rFonts w:ascii="Times New Roman" w:hAnsi="Times New Roman" w:cs="Times New Roman"/>
          <w:color w:val="000000"/>
          <w:sz w:val="24"/>
          <w:szCs w:val="24"/>
        </w:rPr>
        <w:tab/>
        <w:t xml:space="preserve">для однонаправленных видов применения – ограничивающую линию с соответствующей осевой линией; или </w:t>
      </w:r>
    </w:p>
    <w:p w14:paraId="306EE0D0" w14:textId="77777777" w:rsidR="00B5589E" w:rsidRDefault="00B5589E" w:rsidP="00F312D0">
      <w:pPr>
        <w:pStyle w:val="a3"/>
        <w:autoSpaceDE w:val="0"/>
        <w:autoSpaceDN w:val="0"/>
        <w:adjustRightInd w:val="0"/>
        <w:ind w:left="1843" w:hanging="425"/>
        <w:jc w:val="both"/>
        <w:rPr>
          <w:rFonts w:ascii="Times New Roman" w:hAnsi="Times New Roman" w:cs="Times New Roman"/>
          <w:color w:val="000000"/>
          <w:sz w:val="24"/>
          <w:szCs w:val="24"/>
        </w:rPr>
      </w:pPr>
      <w:r w:rsidRPr="00F312D0">
        <w:rPr>
          <w:rFonts w:ascii="Times New Roman" w:hAnsi="Times New Roman" w:cs="Times New Roman"/>
          <w:color w:val="000000"/>
          <w:sz w:val="24"/>
          <w:szCs w:val="24"/>
        </w:rPr>
        <w:t xml:space="preserve">2) </w:t>
      </w:r>
      <w:r w:rsidRPr="00F312D0">
        <w:rPr>
          <w:rFonts w:ascii="Times New Roman" w:hAnsi="Times New Roman" w:cs="Times New Roman"/>
          <w:color w:val="000000"/>
          <w:sz w:val="24"/>
          <w:szCs w:val="24"/>
        </w:rPr>
        <w:tab/>
        <w:t>для многонаправленных видов применения – маркировку TDPC с обозначением запрещенного (-ых) для посадки сектора (-</w:t>
      </w:r>
      <w:proofErr w:type="spellStart"/>
      <w:r w:rsidRPr="00F312D0">
        <w:rPr>
          <w:rFonts w:ascii="Times New Roman" w:hAnsi="Times New Roman" w:cs="Times New Roman"/>
          <w:color w:val="000000"/>
          <w:sz w:val="24"/>
          <w:szCs w:val="24"/>
        </w:rPr>
        <w:t>ов</w:t>
      </w:r>
      <w:proofErr w:type="spellEnd"/>
      <w:r w:rsidRPr="00F312D0">
        <w:rPr>
          <w:rFonts w:ascii="Times New Roman" w:hAnsi="Times New Roman" w:cs="Times New Roman"/>
          <w:color w:val="000000"/>
          <w:sz w:val="24"/>
          <w:szCs w:val="24"/>
        </w:rPr>
        <w:t>).</w:t>
      </w:r>
    </w:p>
    <w:p w14:paraId="28B3669A" w14:textId="77777777" w:rsidR="00C5436A" w:rsidRDefault="00C5436A" w:rsidP="00F312D0">
      <w:pPr>
        <w:pStyle w:val="a3"/>
        <w:autoSpaceDE w:val="0"/>
        <w:autoSpaceDN w:val="0"/>
        <w:adjustRightInd w:val="0"/>
        <w:ind w:left="1843" w:hanging="425"/>
        <w:jc w:val="both"/>
        <w:rPr>
          <w:rFonts w:ascii="Times New Roman" w:hAnsi="Times New Roman" w:cs="Times New Roman"/>
          <w:color w:val="000000"/>
          <w:sz w:val="24"/>
          <w:szCs w:val="24"/>
        </w:rPr>
      </w:pPr>
    </w:p>
    <w:p w14:paraId="0573F006" w14:textId="77777777" w:rsidR="00C5436A" w:rsidRDefault="00C5436A" w:rsidP="00C5436A">
      <w:pPr>
        <w:pStyle w:val="a3"/>
        <w:autoSpaceDE w:val="0"/>
        <w:autoSpaceDN w:val="0"/>
        <w:adjustRightInd w:val="0"/>
        <w:ind w:left="1843" w:hanging="425"/>
        <w:rPr>
          <w:rFonts w:ascii="Times New Roman" w:eastAsia="Arial" w:hAnsi="Times New Roman" w:cs="Times New Roman"/>
          <w:b/>
          <w:iCs/>
          <w:sz w:val="24"/>
          <w:szCs w:val="24"/>
        </w:rPr>
      </w:pPr>
      <w:r w:rsidRPr="001C231C">
        <w:rPr>
          <w:rFonts w:cstheme="minorHAnsi"/>
          <w:b/>
          <w:bCs/>
          <w:noProof/>
          <w:color w:val="000000"/>
          <w:sz w:val="16"/>
          <w:szCs w:val="16"/>
          <w:lang w:eastAsia="ru-RU"/>
        </w:rPr>
        <w:lastRenderedPageBreak/>
        <w:drawing>
          <wp:inline distT="0" distB="0" distL="0" distR="0" wp14:anchorId="5DDE62FF" wp14:editId="3788ACF3">
            <wp:extent cx="5023193" cy="2545177"/>
            <wp:effectExtent l="0" t="0" r="6350" b="7620"/>
            <wp:docPr id="64" name="Рисунок 34" descr="D:\Downloads\YandexDisk\Screenshots\2020-09-02_11-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YandexDisk\Screenshots\2020-09-02_11-56-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5920" cy="2607361"/>
                    </a:xfrm>
                    <a:prstGeom prst="rect">
                      <a:avLst/>
                    </a:prstGeom>
                    <a:noFill/>
                    <a:ln>
                      <a:noFill/>
                    </a:ln>
                  </pic:spPr>
                </pic:pic>
              </a:graphicData>
            </a:graphic>
          </wp:inline>
        </w:drawing>
      </w:r>
    </w:p>
    <w:p w14:paraId="4BCBD3FF" w14:textId="77777777" w:rsidR="00C5436A" w:rsidRPr="00C5436A" w:rsidRDefault="00C5436A" w:rsidP="00C5436A">
      <w:pPr>
        <w:autoSpaceDE w:val="0"/>
        <w:autoSpaceDN w:val="0"/>
        <w:adjustRightInd w:val="0"/>
        <w:ind w:left="436" w:hanging="428"/>
        <w:jc w:val="center"/>
        <w:rPr>
          <w:rFonts w:ascii="Times New Roman" w:hAnsi="Times New Roman" w:cs="Times New Roman"/>
          <w:b/>
          <w:bCs/>
          <w:color w:val="000000"/>
          <w:sz w:val="24"/>
          <w:szCs w:val="24"/>
        </w:rPr>
      </w:pPr>
      <w:r w:rsidRPr="00C5436A">
        <w:rPr>
          <w:rFonts w:ascii="Times New Roman" w:hAnsi="Times New Roman" w:cs="Times New Roman"/>
          <w:b/>
          <w:bCs/>
          <w:color w:val="000000"/>
          <w:sz w:val="24"/>
          <w:szCs w:val="24"/>
        </w:rPr>
        <w:t>Рис. 5-7. (Слева) TDPC для многонаправленных видов применения без ограничений. (В центре) Ограничивающая линия с соответствующей осевой линией маркировки для однонаправленных видов применения. (Справа) TDPC для многонаправленных видов применения</w:t>
      </w:r>
    </w:p>
    <w:p w14:paraId="6590B1DB" w14:textId="77777777" w:rsidR="00C5436A" w:rsidRPr="001C231C" w:rsidRDefault="00C5436A" w:rsidP="00C5436A">
      <w:pPr>
        <w:autoSpaceDE w:val="0"/>
        <w:autoSpaceDN w:val="0"/>
        <w:adjustRightInd w:val="0"/>
        <w:ind w:left="436" w:hanging="428"/>
        <w:jc w:val="center"/>
        <w:rPr>
          <w:rFonts w:cstheme="minorHAnsi"/>
          <w:color w:val="000000"/>
          <w:sz w:val="16"/>
          <w:szCs w:val="16"/>
        </w:rPr>
      </w:pPr>
    </w:p>
    <w:p w14:paraId="7B03FEB0" w14:textId="77777777" w:rsidR="00C5436A" w:rsidRDefault="00C5436A" w:rsidP="00C5436A">
      <w:pPr>
        <w:pStyle w:val="a3"/>
        <w:autoSpaceDE w:val="0"/>
        <w:autoSpaceDN w:val="0"/>
        <w:adjustRightInd w:val="0"/>
        <w:ind w:left="2694" w:hanging="1560"/>
        <w:jc w:val="both"/>
        <w:rPr>
          <w:rFonts w:ascii="Times New Roman" w:hAnsi="Times New Roman" w:cs="Times New Roman"/>
          <w:i/>
          <w:iCs/>
          <w:color w:val="000000"/>
          <w:sz w:val="24"/>
          <w:szCs w:val="24"/>
        </w:rPr>
      </w:pPr>
      <w:r w:rsidRPr="00C5436A">
        <w:rPr>
          <w:rFonts w:ascii="Times New Roman" w:hAnsi="Times New Roman" w:cs="Times New Roman"/>
          <w:b/>
          <w:i/>
          <w:iCs/>
          <w:color w:val="000000"/>
          <w:sz w:val="24"/>
          <w:szCs w:val="24"/>
        </w:rPr>
        <w:t>Примечание</w:t>
      </w:r>
      <w:r w:rsidRPr="00C5436A">
        <w:rPr>
          <w:rFonts w:ascii="Times New Roman" w:hAnsi="Times New Roman" w:cs="Times New Roman"/>
          <w:i/>
          <w:iCs/>
          <w:color w:val="000000"/>
          <w:sz w:val="24"/>
          <w:szCs w:val="24"/>
        </w:rPr>
        <w:t>.</w:t>
      </w:r>
      <w:r w:rsidRPr="00C5436A">
        <w:rPr>
          <w:rFonts w:ascii="Times New Roman" w:hAnsi="Times New Roman" w:cs="Times New Roman"/>
          <w:i/>
          <w:iCs/>
          <w:color w:val="000000"/>
          <w:sz w:val="24"/>
          <w:szCs w:val="24"/>
        </w:rPr>
        <w:tab/>
        <w:t>Маркировка сектора, запрещенного для посадки (PLS), в тех случаях, когда она обеспечивается, предназначена не для увода вертолета от объектов, расположенных вокруг зоны FATO, а для обеспечения того, чтобы хвостовая часть не находилась в положении, которое может представлять опасность. Это обеспечивается за счет того, что во время приземления носовая часть вертолета не заходит в заштрихованную зону.</w:t>
      </w:r>
    </w:p>
    <w:p w14:paraId="634EA7DD" w14:textId="77777777" w:rsidR="00720444" w:rsidRPr="00720444" w:rsidRDefault="00720444" w:rsidP="00720444">
      <w:pPr>
        <w:autoSpaceDE w:val="0"/>
        <w:autoSpaceDN w:val="0"/>
        <w:adjustRightInd w:val="0"/>
        <w:ind w:left="1008" w:hanging="1008"/>
        <w:jc w:val="both"/>
        <w:rPr>
          <w:rFonts w:ascii="Times New Roman" w:hAnsi="Times New Roman" w:cs="Times New Roman"/>
          <w:b/>
          <w:i/>
          <w:color w:val="000000"/>
          <w:sz w:val="24"/>
          <w:szCs w:val="24"/>
        </w:rPr>
      </w:pPr>
      <w:r w:rsidRPr="00720444">
        <w:rPr>
          <w:rFonts w:ascii="Times New Roman" w:hAnsi="Times New Roman" w:cs="Times New Roman"/>
          <w:b/>
          <w:i/>
          <w:color w:val="000000"/>
          <w:sz w:val="24"/>
          <w:szCs w:val="24"/>
        </w:rPr>
        <w:t xml:space="preserve">Расположение </w:t>
      </w:r>
    </w:p>
    <w:p w14:paraId="5B8AA1ED" w14:textId="77777777" w:rsidR="00C5436A" w:rsidRPr="00720444" w:rsidRDefault="00720444" w:rsidP="00720444">
      <w:pPr>
        <w:autoSpaceDE w:val="0"/>
        <w:autoSpaceDN w:val="0"/>
        <w:adjustRightInd w:val="0"/>
        <w:ind w:left="993" w:hanging="993"/>
        <w:jc w:val="both"/>
        <w:rPr>
          <w:rFonts w:ascii="Times New Roman" w:hAnsi="Times New Roman" w:cs="Times New Roman"/>
          <w:color w:val="000000"/>
          <w:sz w:val="24"/>
          <w:szCs w:val="24"/>
        </w:rPr>
      </w:pPr>
      <w:r w:rsidRPr="00720444">
        <w:rPr>
          <w:rFonts w:ascii="Times New Roman" w:hAnsi="Times New Roman" w:cs="Times New Roman"/>
          <w:color w:val="000000"/>
          <w:sz w:val="24"/>
          <w:szCs w:val="24"/>
        </w:rPr>
        <w:t xml:space="preserve">5.2.9.3 </w:t>
      </w:r>
      <w:r w:rsidRPr="00720444">
        <w:rPr>
          <w:rFonts w:ascii="Times New Roman" w:hAnsi="Times New Roman" w:cs="Times New Roman"/>
          <w:color w:val="000000"/>
          <w:sz w:val="24"/>
          <w:szCs w:val="24"/>
        </w:rPr>
        <w:tab/>
        <w:t>Внутренняя кромка/внутренний контур окружности маркировки точки приземления/заданного местоположения располагаются на расстоянии 0,25 D от центра зоны, в которую должен быть выведен вертолет.</w:t>
      </w:r>
    </w:p>
    <w:p w14:paraId="7072D65D" w14:textId="77777777" w:rsidR="00720444" w:rsidRPr="00720444" w:rsidRDefault="00720444" w:rsidP="00720444">
      <w:pPr>
        <w:autoSpaceDE w:val="0"/>
        <w:autoSpaceDN w:val="0"/>
        <w:adjustRightInd w:val="0"/>
        <w:ind w:left="993" w:hanging="993"/>
        <w:jc w:val="both"/>
        <w:rPr>
          <w:rFonts w:ascii="Times New Roman" w:hAnsi="Times New Roman" w:cs="Times New Roman"/>
          <w:color w:val="000000"/>
          <w:sz w:val="24"/>
          <w:szCs w:val="24"/>
          <w:lang w:val="ro-RO"/>
        </w:rPr>
      </w:pPr>
      <w:r w:rsidRPr="00720444">
        <w:rPr>
          <w:rFonts w:ascii="Times New Roman" w:hAnsi="Times New Roman" w:cs="Times New Roman"/>
          <w:color w:val="000000"/>
          <w:sz w:val="24"/>
          <w:szCs w:val="24"/>
        </w:rPr>
        <w:t xml:space="preserve">5.2.9.4 </w:t>
      </w:r>
      <w:r w:rsidRPr="00720444">
        <w:rPr>
          <w:rFonts w:ascii="Times New Roman" w:hAnsi="Times New Roman" w:cs="Times New Roman"/>
          <w:color w:val="000000"/>
          <w:sz w:val="24"/>
          <w:szCs w:val="24"/>
        </w:rPr>
        <w:tab/>
        <w:t xml:space="preserve">На </w:t>
      </w:r>
      <w:proofErr w:type="spellStart"/>
      <w:r w:rsidRPr="00720444">
        <w:rPr>
          <w:rFonts w:ascii="Times New Roman" w:hAnsi="Times New Roman" w:cs="Times New Roman"/>
          <w:color w:val="000000"/>
          <w:sz w:val="24"/>
          <w:szCs w:val="24"/>
        </w:rPr>
        <w:t>вертопалубе</w:t>
      </w:r>
      <w:proofErr w:type="spellEnd"/>
      <w:r w:rsidRPr="00720444">
        <w:rPr>
          <w:rFonts w:ascii="Times New Roman" w:hAnsi="Times New Roman" w:cs="Times New Roman"/>
          <w:color w:val="000000"/>
          <w:sz w:val="24"/>
          <w:szCs w:val="24"/>
        </w:rPr>
        <w:t xml:space="preserve"> центр маркировки TDPC находится в центре зоны FATO, за исключением тех случаев, когда указанная маркировки может быть смещена от линии начала отсчета сектора, свободного от препятствий, не более чем на 0,1 D, если авиационное исследование указывает на необходимость такого смещения и если такое смещение маркировки не отразится негативно на безопасности полетов</w:t>
      </w:r>
      <w:r w:rsidRPr="00720444">
        <w:rPr>
          <w:rFonts w:ascii="Times New Roman" w:hAnsi="Times New Roman" w:cs="Times New Roman"/>
          <w:color w:val="000000"/>
          <w:sz w:val="24"/>
          <w:szCs w:val="24"/>
          <w:lang w:val="ro-RO"/>
        </w:rPr>
        <w:t>.</w:t>
      </w:r>
    </w:p>
    <w:p w14:paraId="0096A2C1" w14:textId="77777777" w:rsidR="00720444" w:rsidRPr="00720444" w:rsidRDefault="00720444" w:rsidP="00720444">
      <w:pPr>
        <w:autoSpaceDE w:val="0"/>
        <w:autoSpaceDN w:val="0"/>
        <w:adjustRightInd w:val="0"/>
        <w:ind w:left="993" w:hanging="993"/>
        <w:jc w:val="both"/>
        <w:rPr>
          <w:rFonts w:ascii="Times New Roman" w:hAnsi="Times New Roman" w:cs="Times New Roman"/>
          <w:color w:val="000000"/>
          <w:sz w:val="24"/>
          <w:szCs w:val="24"/>
        </w:rPr>
      </w:pPr>
      <w:r w:rsidRPr="00720444">
        <w:rPr>
          <w:rFonts w:ascii="Times New Roman" w:hAnsi="Times New Roman" w:cs="Times New Roman"/>
          <w:color w:val="000000"/>
          <w:sz w:val="24"/>
          <w:szCs w:val="24"/>
        </w:rPr>
        <w:t xml:space="preserve">5.2.9.5 </w:t>
      </w:r>
      <w:r w:rsidRPr="00720444">
        <w:rPr>
          <w:rFonts w:ascii="Times New Roman" w:hAnsi="Times New Roman" w:cs="Times New Roman"/>
          <w:color w:val="000000"/>
          <w:sz w:val="24"/>
          <w:szCs w:val="24"/>
        </w:rPr>
        <w:tab/>
        <w:t>Маркировка сектора, запрещенного для посадки, в тех случаях, когда она обеспечивается, наносится на маркировку точки приземления/заданного местоположения в пределах соответствующих курсовых углов и простирается до внутренней границы маркировки периметра зоны TLOF.</w:t>
      </w:r>
    </w:p>
    <w:p w14:paraId="2DEE680F" w14:textId="77777777" w:rsidR="00AC45D8" w:rsidRDefault="00AC45D8" w:rsidP="00720444">
      <w:pPr>
        <w:autoSpaceDE w:val="0"/>
        <w:autoSpaceDN w:val="0"/>
        <w:adjustRightInd w:val="0"/>
        <w:ind w:left="1008" w:hanging="1008"/>
        <w:jc w:val="both"/>
        <w:rPr>
          <w:rFonts w:ascii="Times New Roman" w:hAnsi="Times New Roman" w:cs="Times New Roman"/>
          <w:b/>
          <w:i/>
          <w:color w:val="000000"/>
          <w:sz w:val="24"/>
          <w:szCs w:val="24"/>
        </w:rPr>
      </w:pPr>
    </w:p>
    <w:p w14:paraId="2E1AC5CB" w14:textId="77777777" w:rsidR="00AC45D8" w:rsidRDefault="00AC45D8" w:rsidP="00720444">
      <w:pPr>
        <w:autoSpaceDE w:val="0"/>
        <w:autoSpaceDN w:val="0"/>
        <w:adjustRightInd w:val="0"/>
        <w:ind w:left="1008" w:hanging="1008"/>
        <w:jc w:val="both"/>
        <w:rPr>
          <w:rFonts w:ascii="Times New Roman" w:hAnsi="Times New Roman" w:cs="Times New Roman"/>
          <w:b/>
          <w:i/>
          <w:color w:val="000000"/>
          <w:sz w:val="24"/>
          <w:szCs w:val="24"/>
        </w:rPr>
      </w:pPr>
    </w:p>
    <w:p w14:paraId="5422C085" w14:textId="77777777" w:rsidR="00720444" w:rsidRPr="00720444" w:rsidRDefault="00720444" w:rsidP="00720444">
      <w:pPr>
        <w:autoSpaceDE w:val="0"/>
        <w:autoSpaceDN w:val="0"/>
        <w:adjustRightInd w:val="0"/>
        <w:ind w:left="1008" w:hanging="1008"/>
        <w:jc w:val="both"/>
        <w:rPr>
          <w:rFonts w:ascii="Times New Roman" w:hAnsi="Times New Roman" w:cs="Times New Roman"/>
          <w:b/>
          <w:i/>
          <w:color w:val="000000"/>
          <w:sz w:val="24"/>
          <w:szCs w:val="24"/>
        </w:rPr>
      </w:pPr>
      <w:r w:rsidRPr="00720444">
        <w:rPr>
          <w:rFonts w:ascii="Times New Roman" w:hAnsi="Times New Roman" w:cs="Times New Roman"/>
          <w:b/>
          <w:i/>
          <w:color w:val="000000"/>
          <w:sz w:val="24"/>
          <w:szCs w:val="24"/>
        </w:rPr>
        <w:lastRenderedPageBreak/>
        <w:t xml:space="preserve">Характеристики </w:t>
      </w:r>
    </w:p>
    <w:p w14:paraId="54408040" w14:textId="77777777" w:rsidR="00720444" w:rsidRPr="00720444" w:rsidRDefault="00720444" w:rsidP="00720444">
      <w:pPr>
        <w:autoSpaceDE w:val="0"/>
        <w:autoSpaceDN w:val="0"/>
        <w:adjustRightInd w:val="0"/>
        <w:ind w:left="993" w:hanging="993"/>
        <w:jc w:val="both"/>
        <w:rPr>
          <w:rFonts w:ascii="Times New Roman" w:hAnsi="Times New Roman" w:cs="Times New Roman"/>
          <w:color w:val="000000"/>
          <w:sz w:val="24"/>
          <w:szCs w:val="24"/>
        </w:rPr>
      </w:pPr>
      <w:r w:rsidRPr="00720444">
        <w:rPr>
          <w:rFonts w:ascii="Times New Roman" w:hAnsi="Times New Roman" w:cs="Times New Roman"/>
          <w:color w:val="000000"/>
          <w:sz w:val="24"/>
          <w:szCs w:val="24"/>
        </w:rPr>
        <w:t xml:space="preserve">5.2.9.6 </w:t>
      </w:r>
      <w:r w:rsidRPr="00720444">
        <w:rPr>
          <w:rFonts w:ascii="Times New Roman" w:hAnsi="Times New Roman" w:cs="Times New Roman"/>
          <w:color w:val="000000"/>
          <w:sz w:val="24"/>
          <w:szCs w:val="24"/>
        </w:rPr>
        <w:tab/>
        <w:t>Внутренний диаметр TDPC составляет 0,5 D самого большого вертолета, для обслуживания которого предназначена эта зона.</w:t>
      </w:r>
    </w:p>
    <w:p w14:paraId="4984F5CF" w14:textId="77777777" w:rsidR="00720444" w:rsidRPr="00720444" w:rsidRDefault="00720444" w:rsidP="00720444">
      <w:pPr>
        <w:autoSpaceDE w:val="0"/>
        <w:autoSpaceDN w:val="0"/>
        <w:adjustRightInd w:val="0"/>
        <w:ind w:left="993" w:hanging="993"/>
        <w:jc w:val="both"/>
        <w:rPr>
          <w:rFonts w:ascii="Times New Roman" w:hAnsi="Times New Roman" w:cs="Times New Roman"/>
          <w:color w:val="000000"/>
          <w:sz w:val="24"/>
          <w:szCs w:val="24"/>
        </w:rPr>
      </w:pPr>
      <w:r w:rsidRPr="00720444">
        <w:rPr>
          <w:rFonts w:ascii="Times New Roman" w:hAnsi="Times New Roman" w:cs="Times New Roman"/>
          <w:color w:val="000000"/>
          <w:sz w:val="24"/>
          <w:szCs w:val="24"/>
        </w:rPr>
        <w:t xml:space="preserve">5.2.9.7 </w:t>
      </w:r>
      <w:r w:rsidRPr="00720444">
        <w:rPr>
          <w:rFonts w:ascii="Times New Roman" w:hAnsi="Times New Roman" w:cs="Times New Roman"/>
          <w:color w:val="000000"/>
          <w:sz w:val="24"/>
          <w:szCs w:val="24"/>
        </w:rPr>
        <w:tab/>
        <w:t xml:space="preserve">Маркировка точки приземления/заданного местоположения представляет собой линию шириной по крайней мере 0,5 м. На </w:t>
      </w:r>
      <w:proofErr w:type="spellStart"/>
      <w:r w:rsidRPr="00720444">
        <w:rPr>
          <w:rFonts w:ascii="Times New Roman" w:hAnsi="Times New Roman" w:cs="Times New Roman"/>
          <w:color w:val="000000"/>
          <w:sz w:val="24"/>
          <w:szCs w:val="24"/>
        </w:rPr>
        <w:t>вертопалубах</w:t>
      </w:r>
      <w:proofErr w:type="spellEnd"/>
      <w:r w:rsidRPr="00720444">
        <w:rPr>
          <w:rFonts w:ascii="Times New Roman" w:hAnsi="Times New Roman" w:cs="Times New Roman"/>
          <w:color w:val="000000"/>
          <w:sz w:val="24"/>
          <w:szCs w:val="24"/>
        </w:rPr>
        <w:t xml:space="preserve"> и специально оборудованных палубных вертодромах ширина линии составляет по крайней мере 1 м.</w:t>
      </w:r>
    </w:p>
    <w:p w14:paraId="0CD6E8E2" w14:textId="77777777" w:rsidR="00720444" w:rsidRPr="00720444" w:rsidRDefault="00720444" w:rsidP="00720444">
      <w:pPr>
        <w:autoSpaceDE w:val="0"/>
        <w:autoSpaceDN w:val="0"/>
        <w:adjustRightInd w:val="0"/>
        <w:ind w:left="993" w:hanging="993"/>
        <w:jc w:val="both"/>
        <w:rPr>
          <w:rFonts w:ascii="Times New Roman" w:hAnsi="Times New Roman" w:cs="Times New Roman"/>
          <w:color w:val="000000"/>
          <w:sz w:val="24"/>
          <w:szCs w:val="24"/>
        </w:rPr>
      </w:pPr>
      <w:r w:rsidRPr="00720444">
        <w:rPr>
          <w:rFonts w:ascii="Times New Roman" w:hAnsi="Times New Roman" w:cs="Times New Roman"/>
          <w:color w:val="000000"/>
          <w:sz w:val="24"/>
          <w:szCs w:val="24"/>
        </w:rPr>
        <w:t xml:space="preserve">5.2.9.8 </w:t>
      </w:r>
      <w:r w:rsidRPr="00720444">
        <w:rPr>
          <w:rFonts w:ascii="Times New Roman" w:hAnsi="Times New Roman" w:cs="Times New Roman"/>
          <w:color w:val="000000"/>
          <w:sz w:val="24"/>
          <w:szCs w:val="24"/>
        </w:rPr>
        <w:tab/>
        <w:t>Длина ограничивающей линии составляет 0,5 D самого большого вертолета, для обслуживания которого предназначена эта зона.</w:t>
      </w:r>
    </w:p>
    <w:p w14:paraId="2BB0E20C" w14:textId="77777777" w:rsidR="00720444" w:rsidRPr="00720444" w:rsidRDefault="00720444" w:rsidP="00720444">
      <w:pPr>
        <w:autoSpaceDE w:val="0"/>
        <w:autoSpaceDN w:val="0"/>
        <w:adjustRightInd w:val="0"/>
        <w:ind w:left="993" w:hanging="993"/>
        <w:jc w:val="both"/>
        <w:rPr>
          <w:rFonts w:ascii="Times New Roman" w:hAnsi="Times New Roman" w:cs="Times New Roman"/>
          <w:color w:val="000000"/>
          <w:sz w:val="24"/>
          <w:szCs w:val="24"/>
        </w:rPr>
      </w:pPr>
      <w:r w:rsidRPr="00720444">
        <w:rPr>
          <w:rFonts w:ascii="Times New Roman" w:hAnsi="Times New Roman" w:cs="Times New Roman"/>
          <w:color w:val="000000"/>
          <w:sz w:val="24"/>
          <w:szCs w:val="24"/>
        </w:rPr>
        <w:t xml:space="preserve">5.2.9.9 </w:t>
      </w:r>
      <w:r w:rsidRPr="00720444">
        <w:rPr>
          <w:rFonts w:ascii="Times New Roman" w:hAnsi="Times New Roman" w:cs="Times New Roman"/>
          <w:color w:val="000000"/>
          <w:sz w:val="24"/>
          <w:szCs w:val="24"/>
        </w:rPr>
        <w:tab/>
        <w:t>Маркировка сектора, запрещенного для посадки, в том случае, когда она обеспечивается, наносится в виде штриховки белыми и красными полосами, как показано на рис. 5-7.</w:t>
      </w:r>
    </w:p>
    <w:p w14:paraId="3BDCA5D3" w14:textId="77777777" w:rsidR="00720444" w:rsidRDefault="00720444" w:rsidP="00720444">
      <w:pPr>
        <w:autoSpaceDE w:val="0"/>
        <w:autoSpaceDN w:val="0"/>
        <w:adjustRightInd w:val="0"/>
        <w:ind w:left="993" w:hanging="993"/>
        <w:jc w:val="both"/>
        <w:rPr>
          <w:rFonts w:ascii="Times New Roman" w:hAnsi="Times New Roman" w:cs="Times New Roman"/>
          <w:color w:val="000000"/>
          <w:sz w:val="24"/>
          <w:szCs w:val="24"/>
        </w:rPr>
      </w:pPr>
      <w:r w:rsidRPr="00720444">
        <w:rPr>
          <w:rFonts w:ascii="Times New Roman" w:hAnsi="Times New Roman" w:cs="Times New Roman"/>
          <w:color w:val="000000"/>
          <w:sz w:val="24"/>
          <w:szCs w:val="24"/>
        </w:rPr>
        <w:t xml:space="preserve">5.2.9.10 </w:t>
      </w:r>
      <w:r w:rsidRPr="00720444">
        <w:rPr>
          <w:rFonts w:ascii="Times New Roman" w:hAnsi="Times New Roman" w:cs="Times New Roman"/>
          <w:color w:val="000000"/>
          <w:sz w:val="24"/>
          <w:szCs w:val="24"/>
        </w:rPr>
        <w:tab/>
        <w:t>При совместном использовании с другими видами маркировки в зоне TLOF, за исключением маркировки сектора, запрещенного для посадки, TDPM имеет приоритетное значение.</w:t>
      </w:r>
    </w:p>
    <w:p w14:paraId="1AD263B9" w14:textId="77777777" w:rsidR="002C3647" w:rsidRPr="00545DD6" w:rsidRDefault="002C3647" w:rsidP="002C3647">
      <w:pPr>
        <w:autoSpaceDE w:val="0"/>
        <w:autoSpaceDN w:val="0"/>
        <w:adjustRightInd w:val="0"/>
        <w:ind w:left="1008" w:hanging="1008"/>
        <w:jc w:val="both"/>
        <w:rPr>
          <w:rFonts w:ascii="Times New Roman" w:hAnsi="Times New Roman" w:cs="Times New Roman"/>
          <w:b/>
          <w:color w:val="000000"/>
          <w:sz w:val="24"/>
          <w:szCs w:val="24"/>
        </w:rPr>
      </w:pPr>
      <w:r w:rsidRPr="00545DD6">
        <w:rPr>
          <w:rFonts w:ascii="Times New Roman" w:hAnsi="Times New Roman" w:cs="Times New Roman"/>
          <w:b/>
          <w:color w:val="000000"/>
          <w:sz w:val="24"/>
          <w:szCs w:val="24"/>
        </w:rPr>
        <w:t xml:space="preserve">5.2.10 </w:t>
      </w:r>
      <w:r w:rsidRPr="00545DD6">
        <w:rPr>
          <w:rFonts w:ascii="Times New Roman" w:hAnsi="Times New Roman" w:cs="Times New Roman"/>
          <w:b/>
          <w:color w:val="000000"/>
          <w:sz w:val="24"/>
          <w:szCs w:val="24"/>
        </w:rPr>
        <w:tab/>
        <w:t xml:space="preserve">Маркировка названия вертодрома </w:t>
      </w:r>
    </w:p>
    <w:p w14:paraId="14488268" w14:textId="77777777" w:rsidR="002C3647" w:rsidRPr="00545DD6" w:rsidRDefault="002C3647" w:rsidP="00545DD6">
      <w:pPr>
        <w:autoSpaceDE w:val="0"/>
        <w:autoSpaceDN w:val="0"/>
        <w:adjustRightInd w:val="0"/>
        <w:ind w:left="2552" w:hanging="1559"/>
        <w:jc w:val="both"/>
        <w:rPr>
          <w:rFonts w:ascii="Times New Roman" w:hAnsi="Times New Roman" w:cs="Times New Roman"/>
          <w:i/>
          <w:color w:val="000000"/>
          <w:sz w:val="24"/>
          <w:szCs w:val="24"/>
        </w:rPr>
      </w:pPr>
      <w:r w:rsidRPr="00545DD6">
        <w:rPr>
          <w:rFonts w:ascii="Times New Roman" w:hAnsi="Times New Roman" w:cs="Times New Roman"/>
          <w:b/>
          <w:i/>
          <w:color w:val="000000"/>
          <w:sz w:val="24"/>
          <w:szCs w:val="24"/>
        </w:rPr>
        <w:t xml:space="preserve">Примечание. </w:t>
      </w:r>
      <w:r w:rsidRPr="00545DD6">
        <w:rPr>
          <w:rFonts w:ascii="Times New Roman" w:hAnsi="Times New Roman" w:cs="Times New Roman"/>
          <w:b/>
          <w:i/>
          <w:color w:val="000000"/>
          <w:sz w:val="24"/>
          <w:szCs w:val="24"/>
        </w:rPr>
        <w:tab/>
      </w:r>
      <w:r w:rsidRPr="00545DD6">
        <w:rPr>
          <w:rFonts w:ascii="Times New Roman" w:hAnsi="Times New Roman" w:cs="Times New Roman"/>
          <w:i/>
          <w:color w:val="000000"/>
          <w:sz w:val="24"/>
          <w:szCs w:val="24"/>
        </w:rPr>
        <w:t>Цель маркировки названия вертодрома заключается в предоставлении пилоту информации для идентификации вертодрома, которую можно увидеть и прочитать со всех направлений захода на посадку.</w:t>
      </w:r>
    </w:p>
    <w:p w14:paraId="3CBF8D39" w14:textId="77777777" w:rsidR="00947EBA" w:rsidRPr="00545DD6" w:rsidRDefault="00947EBA" w:rsidP="00947EBA">
      <w:pPr>
        <w:rPr>
          <w:rFonts w:ascii="Times New Roman" w:hAnsi="Times New Roman" w:cs="Times New Roman"/>
          <w:b/>
          <w:i/>
          <w:sz w:val="24"/>
          <w:szCs w:val="24"/>
        </w:rPr>
      </w:pPr>
      <w:r w:rsidRPr="00545DD6">
        <w:rPr>
          <w:rFonts w:ascii="Times New Roman" w:hAnsi="Times New Roman" w:cs="Times New Roman"/>
          <w:b/>
          <w:i/>
          <w:sz w:val="24"/>
          <w:szCs w:val="24"/>
        </w:rPr>
        <w:t>Применение</w:t>
      </w:r>
    </w:p>
    <w:p w14:paraId="1B999B73" w14:textId="77777777" w:rsidR="00947EBA" w:rsidRPr="00545DD6" w:rsidRDefault="00947EBA" w:rsidP="00DC6AE4">
      <w:pPr>
        <w:pStyle w:val="Bodytext131"/>
        <w:numPr>
          <w:ilvl w:val="3"/>
          <w:numId w:val="19"/>
        </w:numPr>
        <w:shd w:val="clear" w:color="auto" w:fill="auto"/>
        <w:spacing w:before="0" w:after="0" w:line="240" w:lineRule="auto"/>
        <w:ind w:left="993" w:hanging="993"/>
        <w:jc w:val="both"/>
        <w:rPr>
          <w:rStyle w:val="Bodytext130"/>
          <w:i/>
          <w:iCs/>
          <w:sz w:val="24"/>
          <w:szCs w:val="24"/>
          <w:shd w:val="clear" w:color="auto" w:fill="auto"/>
          <w:lang w:val="ru-RU"/>
        </w:rPr>
      </w:pPr>
      <w:r w:rsidRPr="00545DD6">
        <w:rPr>
          <w:rStyle w:val="Bodytext130"/>
          <w:sz w:val="24"/>
          <w:szCs w:val="24"/>
          <w:lang w:val="ru-RU"/>
        </w:rPr>
        <w:t xml:space="preserve">Маркировка названия вертодрома должна обеспечиваться на вертодроме и </w:t>
      </w:r>
      <w:proofErr w:type="spellStart"/>
      <w:r w:rsidRPr="00545DD6">
        <w:rPr>
          <w:rStyle w:val="Bodytext130"/>
          <w:sz w:val="24"/>
          <w:szCs w:val="24"/>
          <w:lang w:val="ru-RU"/>
        </w:rPr>
        <w:t>вертопалубе</w:t>
      </w:r>
      <w:proofErr w:type="spellEnd"/>
      <w:r w:rsidRPr="00545DD6">
        <w:rPr>
          <w:rStyle w:val="Bodytext130"/>
          <w:sz w:val="24"/>
          <w:szCs w:val="24"/>
          <w:lang w:val="ru-RU"/>
        </w:rPr>
        <w:t>, где другие средства визуального опознавания являются недостаточными.</w:t>
      </w:r>
    </w:p>
    <w:p w14:paraId="6EED5926" w14:textId="77777777" w:rsidR="00E166E5" w:rsidRPr="00545DD6" w:rsidRDefault="00E166E5" w:rsidP="00E166E5">
      <w:pPr>
        <w:pStyle w:val="Bodytext131"/>
        <w:shd w:val="clear" w:color="auto" w:fill="auto"/>
        <w:spacing w:before="0" w:after="0" w:line="240" w:lineRule="auto"/>
        <w:ind w:left="780" w:firstLine="0"/>
        <w:jc w:val="both"/>
        <w:rPr>
          <w:rStyle w:val="Bodytext130"/>
          <w:sz w:val="24"/>
          <w:szCs w:val="24"/>
          <w:lang w:val="ru-RU"/>
        </w:rPr>
      </w:pPr>
    </w:p>
    <w:p w14:paraId="228206DC" w14:textId="77777777" w:rsidR="00E166E5" w:rsidRPr="00545DD6" w:rsidRDefault="00E166E5" w:rsidP="00E166E5">
      <w:pPr>
        <w:rPr>
          <w:rFonts w:ascii="Times New Roman" w:hAnsi="Times New Roman" w:cs="Times New Roman"/>
          <w:b/>
          <w:i/>
          <w:sz w:val="24"/>
          <w:szCs w:val="24"/>
        </w:rPr>
      </w:pPr>
      <w:r w:rsidRPr="00545DD6">
        <w:rPr>
          <w:rFonts w:ascii="Times New Roman" w:hAnsi="Times New Roman" w:cs="Times New Roman"/>
          <w:b/>
          <w:i/>
          <w:sz w:val="24"/>
          <w:szCs w:val="24"/>
        </w:rPr>
        <w:t>Расположение</w:t>
      </w:r>
    </w:p>
    <w:p w14:paraId="714DE9BB" w14:textId="77777777" w:rsidR="004066F5" w:rsidRPr="001B0382" w:rsidRDefault="009F55A8" w:rsidP="00DC6AE4">
      <w:pPr>
        <w:pStyle w:val="Bodytext131"/>
        <w:numPr>
          <w:ilvl w:val="3"/>
          <w:numId w:val="19"/>
        </w:numPr>
        <w:shd w:val="clear" w:color="auto" w:fill="auto"/>
        <w:spacing w:before="0" w:after="0" w:line="240" w:lineRule="auto"/>
        <w:ind w:left="993" w:hanging="993"/>
        <w:jc w:val="both"/>
        <w:rPr>
          <w:i w:val="0"/>
          <w:sz w:val="24"/>
          <w:szCs w:val="24"/>
          <w:lang w:val="ru-RU"/>
        </w:rPr>
      </w:pPr>
      <w:r w:rsidRPr="001B0382">
        <w:rPr>
          <w:i w:val="0"/>
          <w:color w:val="000000"/>
          <w:sz w:val="24"/>
          <w:szCs w:val="24"/>
          <w:lang w:val="ru-RU"/>
        </w:rPr>
        <w:t xml:space="preserve">Там, где на </w:t>
      </w:r>
      <w:proofErr w:type="spellStart"/>
      <w:r w:rsidRPr="001B0382">
        <w:rPr>
          <w:i w:val="0"/>
          <w:color w:val="000000"/>
          <w:sz w:val="24"/>
          <w:szCs w:val="24"/>
          <w:lang w:val="ru-RU"/>
        </w:rPr>
        <w:t>вертопалубе</w:t>
      </w:r>
      <w:proofErr w:type="spellEnd"/>
      <w:r w:rsidRPr="001B0382">
        <w:rPr>
          <w:i w:val="0"/>
          <w:color w:val="000000"/>
          <w:sz w:val="24"/>
          <w:szCs w:val="24"/>
          <w:lang w:val="ru-RU"/>
        </w:rPr>
        <w:t xml:space="preserve"> существует сектор ограничения препятствий (LOS), маркировка должна быть расположена на этой стороне "опознавательной маркировки вертодрома". На не оборудованном специально вертодроме, расположенном в боковой части судна, маркировка должна наноситься на внутренней стороне опознавательной маркировки вертодрома в пространстве между маркировкой периметра зоны TLOF и границей LOS.</w:t>
      </w:r>
    </w:p>
    <w:p w14:paraId="550C9388" w14:textId="77777777" w:rsidR="004066F5" w:rsidRPr="00545DD6" w:rsidRDefault="004066F5" w:rsidP="004066F5">
      <w:pPr>
        <w:pStyle w:val="Bodytext131"/>
        <w:shd w:val="clear" w:color="auto" w:fill="auto"/>
        <w:spacing w:before="0" w:after="0" w:line="240" w:lineRule="auto"/>
        <w:ind w:left="780" w:firstLine="0"/>
        <w:jc w:val="both"/>
        <w:rPr>
          <w:color w:val="000000"/>
          <w:sz w:val="24"/>
          <w:szCs w:val="24"/>
          <w:lang w:val="ru-RU"/>
        </w:rPr>
      </w:pPr>
    </w:p>
    <w:p w14:paraId="5E84B81F" w14:textId="77777777" w:rsidR="004066F5" w:rsidRPr="00545DD6" w:rsidRDefault="004066F5" w:rsidP="004066F5">
      <w:pPr>
        <w:rPr>
          <w:rFonts w:ascii="Times New Roman" w:hAnsi="Times New Roman" w:cs="Times New Roman"/>
          <w:b/>
          <w:i/>
          <w:sz w:val="24"/>
          <w:szCs w:val="24"/>
        </w:rPr>
      </w:pPr>
      <w:bookmarkStart w:id="22" w:name="bookmark41"/>
      <w:bookmarkStart w:id="23" w:name="_Toc400615826"/>
      <w:r w:rsidRPr="00545DD6">
        <w:rPr>
          <w:rFonts w:ascii="Times New Roman" w:hAnsi="Times New Roman" w:cs="Times New Roman"/>
          <w:b/>
          <w:i/>
          <w:sz w:val="24"/>
          <w:szCs w:val="24"/>
        </w:rPr>
        <w:t>Характеристики</w:t>
      </w:r>
      <w:bookmarkEnd w:id="22"/>
      <w:bookmarkEnd w:id="23"/>
    </w:p>
    <w:p w14:paraId="249876CC" w14:textId="77777777" w:rsidR="004066F5" w:rsidRDefault="004066F5" w:rsidP="00DC6AE4">
      <w:pPr>
        <w:pStyle w:val="aa"/>
        <w:numPr>
          <w:ilvl w:val="3"/>
          <w:numId w:val="19"/>
        </w:numPr>
        <w:shd w:val="clear" w:color="auto" w:fill="auto"/>
        <w:spacing w:before="0" w:after="0" w:line="240" w:lineRule="auto"/>
        <w:ind w:left="993" w:hanging="993"/>
        <w:rPr>
          <w:rFonts w:ascii="Times New Roman" w:hAnsi="Times New Roman" w:cs="Times New Roman"/>
          <w:sz w:val="24"/>
          <w:szCs w:val="24"/>
          <w:lang w:val="ru-RU"/>
        </w:rPr>
      </w:pPr>
      <w:r w:rsidRPr="00545DD6">
        <w:rPr>
          <w:rFonts w:ascii="Times New Roman" w:hAnsi="Times New Roman" w:cs="Times New Roman"/>
          <w:sz w:val="24"/>
          <w:szCs w:val="24"/>
          <w:lang w:val="ru-RU"/>
        </w:rPr>
        <w:t>Маркировка названия вертодрома состоит из названия вертодрома или буквенно-цифрового обозначения вертодрома, используемого при радиосвязи (</w:t>
      </w:r>
      <w:r w:rsidRPr="00545DD6">
        <w:rPr>
          <w:rFonts w:ascii="Times New Roman" w:hAnsi="Times New Roman" w:cs="Times New Roman"/>
          <w:sz w:val="24"/>
          <w:szCs w:val="24"/>
        </w:rPr>
        <w:t>R</w:t>
      </w:r>
      <w:r w:rsidRPr="00545DD6">
        <w:rPr>
          <w:rFonts w:ascii="Times New Roman" w:hAnsi="Times New Roman" w:cs="Times New Roman"/>
          <w:sz w:val="24"/>
          <w:szCs w:val="24"/>
          <w:lang w:val="ru-RU"/>
        </w:rPr>
        <w:t>/</w:t>
      </w:r>
      <w:r w:rsidRPr="00545DD6">
        <w:rPr>
          <w:rFonts w:ascii="Times New Roman" w:hAnsi="Times New Roman" w:cs="Times New Roman"/>
          <w:sz w:val="24"/>
          <w:szCs w:val="24"/>
        </w:rPr>
        <w:t>T</w:t>
      </w:r>
      <w:r w:rsidRPr="00545DD6">
        <w:rPr>
          <w:rFonts w:ascii="Times New Roman" w:hAnsi="Times New Roman" w:cs="Times New Roman"/>
          <w:sz w:val="24"/>
          <w:szCs w:val="24"/>
          <w:lang w:val="ru-RU"/>
        </w:rPr>
        <w:t>).</w:t>
      </w:r>
    </w:p>
    <w:p w14:paraId="08123B6B" w14:textId="77777777" w:rsidR="001B0382" w:rsidRPr="00545DD6" w:rsidRDefault="001B0382" w:rsidP="001B0382">
      <w:pPr>
        <w:pStyle w:val="aa"/>
        <w:shd w:val="clear" w:color="auto" w:fill="auto"/>
        <w:spacing w:before="0" w:after="0" w:line="240" w:lineRule="auto"/>
        <w:ind w:left="993" w:firstLine="0"/>
        <w:rPr>
          <w:rFonts w:ascii="Times New Roman" w:hAnsi="Times New Roman" w:cs="Times New Roman"/>
          <w:sz w:val="24"/>
          <w:szCs w:val="24"/>
          <w:lang w:val="ru-RU"/>
        </w:rPr>
      </w:pPr>
    </w:p>
    <w:p w14:paraId="3E7E1A0A" w14:textId="77777777" w:rsidR="004066F5" w:rsidRPr="00545DD6" w:rsidRDefault="004066F5" w:rsidP="00DC6AE4">
      <w:pPr>
        <w:pStyle w:val="Bodytext131"/>
        <w:numPr>
          <w:ilvl w:val="3"/>
          <w:numId w:val="19"/>
        </w:numPr>
        <w:shd w:val="clear" w:color="auto" w:fill="auto"/>
        <w:spacing w:before="0" w:after="0" w:line="240" w:lineRule="auto"/>
        <w:ind w:left="993" w:hanging="993"/>
        <w:jc w:val="both"/>
        <w:rPr>
          <w:sz w:val="24"/>
          <w:szCs w:val="24"/>
          <w:lang w:val="ru-RU"/>
        </w:rPr>
      </w:pPr>
      <w:r w:rsidRPr="00545DD6">
        <w:rPr>
          <w:rStyle w:val="Bodytext130"/>
          <w:sz w:val="24"/>
          <w:szCs w:val="24"/>
          <w:lang w:val="ru-RU"/>
        </w:rPr>
        <w:t>Маркировку названия вертодрома, предназначенную для использования ночью или в условиях ограниченной видимости, следует подсвечивать либо изнутри, либо снаружи.</w:t>
      </w:r>
    </w:p>
    <w:p w14:paraId="06B9C4E2" w14:textId="77777777" w:rsidR="004066F5" w:rsidRPr="00545DD6" w:rsidRDefault="004066F5" w:rsidP="001B0382">
      <w:pPr>
        <w:pStyle w:val="Bodytext131"/>
        <w:shd w:val="clear" w:color="auto" w:fill="auto"/>
        <w:spacing w:before="0" w:after="0" w:line="240" w:lineRule="auto"/>
        <w:ind w:left="993" w:hanging="993"/>
        <w:rPr>
          <w:rStyle w:val="Bodytext130"/>
          <w:b/>
          <w:i/>
          <w:iCs/>
          <w:sz w:val="24"/>
          <w:szCs w:val="24"/>
          <w:lang w:val="ru-RU"/>
        </w:rPr>
      </w:pPr>
    </w:p>
    <w:p w14:paraId="1FC2BE03" w14:textId="77777777" w:rsidR="004066F5" w:rsidRPr="00545DD6" w:rsidRDefault="004066F5" w:rsidP="004066F5">
      <w:pPr>
        <w:pStyle w:val="Bodytext131"/>
        <w:shd w:val="clear" w:color="auto" w:fill="auto"/>
        <w:spacing w:before="0" w:after="0" w:line="240" w:lineRule="auto"/>
        <w:ind w:left="1134" w:hanging="1134"/>
        <w:rPr>
          <w:b/>
          <w:sz w:val="24"/>
          <w:szCs w:val="24"/>
        </w:rPr>
      </w:pPr>
      <w:r w:rsidRPr="006B5561">
        <w:rPr>
          <w:rStyle w:val="Bodytext130"/>
          <w:b/>
          <w:sz w:val="24"/>
          <w:szCs w:val="24"/>
          <w:lang w:val="ru-MD"/>
        </w:rPr>
        <w:lastRenderedPageBreak/>
        <w:t>Зоны FATO типа</w:t>
      </w:r>
      <w:r w:rsidRPr="00545DD6">
        <w:rPr>
          <w:rStyle w:val="Bodytext130"/>
          <w:b/>
          <w:sz w:val="24"/>
          <w:szCs w:val="24"/>
        </w:rPr>
        <w:t xml:space="preserve"> ВПП</w:t>
      </w:r>
    </w:p>
    <w:p w14:paraId="0D003D81" w14:textId="77777777" w:rsidR="004066F5" w:rsidRPr="00545DD6" w:rsidRDefault="004066F5" w:rsidP="00DC6AE4">
      <w:pPr>
        <w:pStyle w:val="Bodytext131"/>
        <w:numPr>
          <w:ilvl w:val="3"/>
          <w:numId w:val="19"/>
        </w:numPr>
        <w:shd w:val="clear" w:color="auto" w:fill="auto"/>
        <w:tabs>
          <w:tab w:val="left" w:pos="1191"/>
        </w:tabs>
        <w:spacing w:before="0" w:after="0" w:line="240" w:lineRule="auto"/>
        <w:ind w:left="993" w:hanging="993"/>
        <w:rPr>
          <w:rStyle w:val="Bodytext130"/>
          <w:i/>
          <w:iCs/>
          <w:sz w:val="24"/>
          <w:szCs w:val="24"/>
          <w:lang w:val="ru-RU"/>
        </w:rPr>
      </w:pPr>
      <w:r w:rsidRPr="00545DD6">
        <w:rPr>
          <w:rStyle w:val="Bodytext130"/>
          <w:sz w:val="24"/>
          <w:szCs w:val="24"/>
          <w:lang w:val="ru-RU"/>
        </w:rPr>
        <w:t xml:space="preserve">Знаки маркировки должны быть высотой не менее 3 м. </w:t>
      </w:r>
    </w:p>
    <w:p w14:paraId="5D442B1E" w14:textId="77777777" w:rsidR="00750544" w:rsidRDefault="00750544" w:rsidP="004066F5">
      <w:pPr>
        <w:pStyle w:val="Bodytext131"/>
        <w:shd w:val="clear" w:color="auto" w:fill="auto"/>
        <w:tabs>
          <w:tab w:val="left" w:pos="1191"/>
        </w:tabs>
        <w:spacing w:before="0" w:after="0" w:line="240" w:lineRule="auto"/>
        <w:ind w:firstLine="0"/>
        <w:rPr>
          <w:rStyle w:val="Bodytext130"/>
          <w:b/>
          <w:sz w:val="24"/>
          <w:szCs w:val="24"/>
          <w:lang w:val="ru-RU"/>
        </w:rPr>
      </w:pPr>
    </w:p>
    <w:p w14:paraId="1B371304" w14:textId="77777777" w:rsidR="004066F5" w:rsidRPr="00545DD6" w:rsidRDefault="004066F5" w:rsidP="004066F5">
      <w:pPr>
        <w:pStyle w:val="Bodytext131"/>
        <w:shd w:val="clear" w:color="auto" w:fill="auto"/>
        <w:tabs>
          <w:tab w:val="left" w:pos="1191"/>
        </w:tabs>
        <w:spacing w:before="0" w:after="0" w:line="240" w:lineRule="auto"/>
        <w:ind w:firstLine="0"/>
        <w:rPr>
          <w:b/>
          <w:i w:val="0"/>
          <w:sz w:val="24"/>
          <w:szCs w:val="24"/>
          <w:lang w:val="ru-RU"/>
        </w:rPr>
      </w:pPr>
      <w:r w:rsidRPr="00545DD6">
        <w:rPr>
          <w:rStyle w:val="Bodytext130"/>
          <w:b/>
          <w:sz w:val="24"/>
          <w:szCs w:val="24"/>
          <w:lang w:val="ru-RU"/>
        </w:rPr>
        <w:t xml:space="preserve">Все зоны </w:t>
      </w:r>
      <w:r w:rsidRPr="00545DD6">
        <w:rPr>
          <w:rStyle w:val="Bodytext130"/>
          <w:b/>
          <w:sz w:val="24"/>
          <w:szCs w:val="24"/>
        </w:rPr>
        <w:t>FATO</w:t>
      </w:r>
      <w:r w:rsidRPr="00545DD6">
        <w:rPr>
          <w:rStyle w:val="Bodytext130"/>
          <w:b/>
          <w:sz w:val="24"/>
          <w:szCs w:val="24"/>
          <w:lang w:val="ru-RU"/>
        </w:rPr>
        <w:t xml:space="preserve">, кроме зон </w:t>
      </w:r>
      <w:r w:rsidRPr="00545DD6">
        <w:rPr>
          <w:rStyle w:val="Bodytext130"/>
          <w:b/>
          <w:sz w:val="24"/>
          <w:szCs w:val="24"/>
        </w:rPr>
        <w:t>FATO</w:t>
      </w:r>
      <w:r w:rsidRPr="00545DD6">
        <w:rPr>
          <w:rStyle w:val="Bodytext130"/>
          <w:b/>
          <w:sz w:val="24"/>
          <w:szCs w:val="24"/>
          <w:lang w:val="ru-RU"/>
        </w:rPr>
        <w:t xml:space="preserve"> типа ВПП</w:t>
      </w:r>
    </w:p>
    <w:p w14:paraId="2AE13042" w14:textId="77777777" w:rsidR="004066F5" w:rsidRDefault="004066F5" w:rsidP="00DC6AE4">
      <w:pPr>
        <w:pStyle w:val="Bodytext131"/>
        <w:numPr>
          <w:ilvl w:val="3"/>
          <w:numId w:val="19"/>
        </w:numPr>
        <w:shd w:val="clear" w:color="auto" w:fill="auto"/>
        <w:tabs>
          <w:tab w:val="left" w:pos="993"/>
        </w:tabs>
        <w:spacing w:before="0" w:after="0" w:line="240" w:lineRule="auto"/>
        <w:ind w:left="993" w:hanging="993"/>
        <w:jc w:val="both"/>
        <w:rPr>
          <w:rStyle w:val="Bodytext130"/>
          <w:sz w:val="24"/>
          <w:szCs w:val="24"/>
          <w:lang w:val="ru-RU"/>
        </w:rPr>
      </w:pPr>
      <w:r w:rsidRPr="00545DD6">
        <w:rPr>
          <w:rStyle w:val="Bodytext130"/>
          <w:sz w:val="24"/>
          <w:szCs w:val="24"/>
          <w:lang w:val="ru-RU"/>
        </w:rPr>
        <w:t xml:space="preserve">Знаки маркировки должны быть высотой не менее 1,5 м на вертодромах на уровне поверхности и не менее 1,2 м на вертодромах, приподнятых над поверхностью, </w:t>
      </w:r>
      <w:proofErr w:type="spellStart"/>
      <w:r w:rsidRPr="00545DD6">
        <w:rPr>
          <w:rStyle w:val="Bodytext130"/>
          <w:sz w:val="24"/>
          <w:szCs w:val="24"/>
          <w:lang w:val="ru-RU"/>
        </w:rPr>
        <w:t>вертопалубах</w:t>
      </w:r>
      <w:proofErr w:type="spellEnd"/>
      <w:r w:rsidRPr="00545DD6">
        <w:rPr>
          <w:rStyle w:val="Bodytext130"/>
          <w:sz w:val="24"/>
          <w:szCs w:val="24"/>
          <w:lang w:val="ru-RU"/>
        </w:rPr>
        <w:t xml:space="preserve"> и палубных вертодромах. Цвет маркировки должен контрастировать с фоном и, желательно, быть белым.</w:t>
      </w:r>
    </w:p>
    <w:p w14:paraId="1C052979" w14:textId="77777777" w:rsidR="00750544" w:rsidRDefault="00750544" w:rsidP="00750544">
      <w:pPr>
        <w:pStyle w:val="Bodytext131"/>
        <w:shd w:val="clear" w:color="auto" w:fill="auto"/>
        <w:tabs>
          <w:tab w:val="left" w:pos="993"/>
        </w:tabs>
        <w:spacing w:before="0" w:after="0" w:line="240" w:lineRule="auto"/>
        <w:ind w:left="993" w:hanging="993"/>
        <w:jc w:val="both"/>
        <w:rPr>
          <w:rStyle w:val="Bodytext130"/>
          <w:sz w:val="24"/>
          <w:szCs w:val="24"/>
          <w:lang w:val="ru-RU"/>
        </w:rPr>
      </w:pPr>
    </w:p>
    <w:p w14:paraId="0D14C41A" w14:textId="77777777" w:rsidR="00750544" w:rsidRPr="00750544" w:rsidRDefault="00750544" w:rsidP="00750544">
      <w:pPr>
        <w:autoSpaceDE w:val="0"/>
        <w:autoSpaceDN w:val="0"/>
        <w:adjustRightInd w:val="0"/>
        <w:rPr>
          <w:rFonts w:ascii="Times New Roman" w:hAnsi="Times New Roman" w:cs="Times New Roman"/>
          <w:b/>
          <w:color w:val="000000"/>
          <w:sz w:val="24"/>
          <w:szCs w:val="24"/>
        </w:rPr>
      </w:pPr>
      <w:r w:rsidRPr="00750544">
        <w:rPr>
          <w:rFonts w:ascii="Times New Roman" w:hAnsi="Times New Roman" w:cs="Times New Roman"/>
          <w:b/>
          <w:color w:val="000000"/>
          <w:sz w:val="24"/>
          <w:szCs w:val="24"/>
        </w:rPr>
        <w:t xml:space="preserve">5.2.11 </w:t>
      </w:r>
      <w:r w:rsidRPr="00750544">
        <w:rPr>
          <w:rFonts w:ascii="Times New Roman" w:hAnsi="Times New Roman" w:cs="Times New Roman"/>
          <w:b/>
          <w:color w:val="000000"/>
          <w:sz w:val="24"/>
          <w:szCs w:val="24"/>
        </w:rPr>
        <w:tab/>
        <w:t xml:space="preserve">Маркировка (шеврон) сектора вертопалубы, свободного от препятствий </w:t>
      </w:r>
    </w:p>
    <w:p w14:paraId="70B3D54F" w14:textId="77777777" w:rsidR="00750544" w:rsidRPr="00750544" w:rsidRDefault="00750544" w:rsidP="00750544">
      <w:pPr>
        <w:pStyle w:val="Bodytext131"/>
        <w:shd w:val="clear" w:color="auto" w:fill="auto"/>
        <w:tabs>
          <w:tab w:val="left" w:pos="993"/>
        </w:tabs>
        <w:spacing w:before="0" w:after="0" w:line="240" w:lineRule="auto"/>
        <w:ind w:left="2127" w:hanging="1418"/>
        <w:jc w:val="both"/>
        <w:rPr>
          <w:color w:val="000000"/>
          <w:sz w:val="24"/>
          <w:szCs w:val="24"/>
          <w:lang w:val="ru-RU"/>
        </w:rPr>
      </w:pPr>
      <w:r w:rsidRPr="00750544">
        <w:rPr>
          <w:b/>
          <w:color w:val="000000"/>
          <w:sz w:val="24"/>
          <w:szCs w:val="24"/>
          <w:lang w:val="ru-RU"/>
        </w:rPr>
        <w:t xml:space="preserve">Примечание. </w:t>
      </w:r>
      <w:r w:rsidRPr="00750544">
        <w:rPr>
          <w:b/>
          <w:color w:val="000000"/>
          <w:sz w:val="24"/>
          <w:szCs w:val="24"/>
          <w:lang w:val="ru-RU"/>
        </w:rPr>
        <w:tab/>
      </w:r>
      <w:r w:rsidRPr="00750544">
        <w:rPr>
          <w:color w:val="000000"/>
          <w:sz w:val="24"/>
          <w:szCs w:val="24"/>
          <w:lang w:val="ru-RU"/>
        </w:rPr>
        <w:t>Цель маркировки (шеврона) сектора вертопалубы, свободного от препятствий, заключается в указании направления и границ сектора, свободного от препятствий, над уровнем вертопалубы для предпочитаемых направлений захода на посадку и вылета.</w:t>
      </w:r>
    </w:p>
    <w:p w14:paraId="3E0B3CEC" w14:textId="77777777" w:rsidR="00750544" w:rsidRPr="00750544" w:rsidRDefault="00750544" w:rsidP="00750544">
      <w:pPr>
        <w:pStyle w:val="Bodytext131"/>
        <w:shd w:val="clear" w:color="auto" w:fill="auto"/>
        <w:tabs>
          <w:tab w:val="left" w:pos="993"/>
        </w:tabs>
        <w:spacing w:before="0" w:after="0" w:line="240" w:lineRule="auto"/>
        <w:ind w:left="2127" w:hanging="1418"/>
        <w:jc w:val="both"/>
        <w:rPr>
          <w:color w:val="000000"/>
          <w:sz w:val="24"/>
          <w:szCs w:val="24"/>
          <w:lang w:val="ru-RU"/>
        </w:rPr>
      </w:pPr>
    </w:p>
    <w:p w14:paraId="502D0213" w14:textId="77777777" w:rsidR="00750544" w:rsidRPr="00750544" w:rsidRDefault="00750544" w:rsidP="00750544">
      <w:pPr>
        <w:pStyle w:val="Bodytext121"/>
        <w:shd w:val="clear" w:color="auto" w:fill="auto"/>
        <w:spacing w:line="240" w:lineRule="auto"/>
        <w:rPr>
          <w:b w:val="0"/>
          <w:i w:val="0"/>
          <w:sz w:val="24"/>
          <w:szCs w:val="24"/>
          <w:lang w:val="ru-MD"/>
        </w:rPr>
      </w:pPr>
      <w:r w:rsidRPr="00750544">
        <w:rPr>
          <w:rStyle w:val="Bodytext120"/>
          <w:b/>
          <w:i/>
          <w:sz w:val="24"/>
          <w:szCs w:val="24"/>
          <w:lang w:val="ru-MD"/>
        </w:rPr>
        <w:t>Применение</w:t>
      </w:r>
    </w:p>
    <w:p w14:paraId="69B572A9" w14:textId="77777777" w:rsidR="00750544" w:rsidRPr="00750544" w:rsidRDefault="00750544" w:rsidP="00DC6AE4">
      <w:pPr>
        <w:pStyle w:val="aa"/>
        <w:numPr>
          <w:ilvl w:val="3"/>
          <w:numId w:val="21"/>
        </w:numPr>
        <w:shd w:val="clear" w:color="auto" w:fill="auto"/>
        <w:spacing w:before="0" w:after="0" w:line="240" w:lineRule="auto"/>
        <w:ind w:left="993" w:hanging="993"/>
        <w:rPr>
          <w:rFonts w:ascii="Times New Roman" w:hAnsi="Times New Roman" w:cs="Times New Roman"/>
          <w:sz w:val="24"/>
          <w:szCs w:val="24"/>
          <w:lang w:val="ru-MD"/>
        </w:rPr>
      </w:pPr>
      <w:r w:rsidRPr="00750544">
        <w:rPr>
          <w:rFonts w:ascii="Times New Roman" w:hAnsi="Times New Roman" w:cs="Times New Roman"/>
          <w:sz w:val="24"/>
          <w:szCs w:val="24"/>
          <w:lang w:val="ru-MD"/>
        </w:rPr>
        <w:t xml:space="preserve">На </w:t>
      </w:r>
      <w:proofErr w:type="spellStart"/>
      <w:r w:rsidRPr="00750544">
        <w:rPr>
          <w:rFonts w:ascii="Times New Roman" w:hAnsi="Times New Roman" w:cs="Times New Roman"/>
          <w:sz w:val="24"/>
          <w:szCs w:val="24"/>
          <w:lang w:val="ru-MD"/>
        </w:rPr>
        <w:t>вертопалубе</w:t>
      </w:r>
      <w:proofErr w:type="spellEnd"/>
      <w:r w:rsidRPr="00750544">
        <w:rPr>
          <w:rFonts w:ascii="Times New Roman" w:hAnsi="Times New Roman" w:cs="Times New Roman"/>
          <w:sz w:val="24"/>
          <w:szCs w:val="24"/>
          <w:lang w:val="ru-MD"/>
        </w:rPr>
        <w:t>, вблизи которой имеются препятствия, возвышающиеся над уровнем вертопалубы, наносится маркировка сектора, свободного от препятствий.</w:t>
      </w:r>
    </w:p>
    <w:p w14:paraId="70FC9C7A" w14:textId="77777777" w:rsidR="00750544" w:rsidRPr="00750544" w:rsidRDefault="00750544" w:rsidP="00750544">
      <w:pPr>
        <w:pStyle w:val="Bodytext121"/>
        <w:shd w:val="clear" w:color="auto" w:fill="auto"/>
        <w:spacing w:line="240" w:lineRule="auto"/>
        <w:rPr>
          <w:rStyle w:val="Bodytext120"/>
          <w:b/>
          <w:bCs/>
          <w:i/>
          <w:iCs/>
          <w:sz w:val="24"/>
          <w:szCs w:val="24"/>
          <w:lang w:val="ru-MD"/>
        </w:rPr>
      </w:pPr>
    </w:p>
    <w:p w14:paraId="260BE16B" w14:textId="77777777" w:rsidR="00750544" w:rsidRPr="00282E82" w:rsidRDefault="00750544" w:rsidP="00750544">
      <w:pPr>
        <w:pStyle w:val="Bodytext121"/>
        <w:shd w:val="clear" w:color="auto" w:fill="auto"/>
        <w:spacing w:line="240" w:lineRule="auto"/>
        <w:rPr>
          <w:b w:val="0"/>
          <w:i w:val="0"/>
          <w:sz w:val="24"/>
          <w:szCs w:val="24"/>
          <w:lang w:val="ru-MD"/>
        </w:rPr>
      </w:pPr>
      <w:r w:rsidRPr="00282E82">
        <w:rPr>
          <w:rStyle w:val="Bodytext120"/>
          <w:b/>
          <w:i/>
          <w:sz w:val="24"/>
          <w:szCs w:val="24"/>
          <w:lang w:val="ru-MD"/>
        </w:rPr>
        <w:t>Расположение</w:t>
      </w:r>
    </w:p>
    <w:p w14:paraId="30D38B55" w14:textId="77777777" w:rsidR="00750544" w:rsidRPr="00750544" w:rsidRDefault="00750544" w:rsidP="00DC6AE4">
      <w:pPr>
        <w:pStyle w:val="aa"/>
        <w:numPr>
          <w:ilvl w:val="3"/>
          <w:numId w:val="21"/>
        </w:numPr>
        <w:shd w:val="clear" w:color="auto" w:fill="auto"/>
        <w:spacing w:before="0" w:after="0" w:line="240" w:lineRule="auto"/>
        <w:ind w:left="993" w:hanging="993"/>
        <w:rPr>
          <w:rFonts w:ascii="Times New Roman" w:hAnsi="Times New Roman" w:cs="Times New Roman"/>
          <w:sz w:val="24"/>
          <w:szCs w:val="24"/>
          <w:lang w:val="ru-MD"/>
        </w:rPr>
      </w:pPr>
      <w:r w:rsidRPr="00750544">
        <w:rPr>
          <w:rFonts w:ascii="Times New Roman" w:hAnsi="Times New Roman" w:cs="Times New Roman"/>
          <w:sz w:val="24"/>
          <w:szCs w:val="24"/>
          <w:lang w:val="ru-MD"/>
        </w:rPr>
        <w:t>Маркировка сектора вертопалубы, свободного от препятствий, располагается, если это практически возможно, на расстоянии от центра зоны TLOF, равном радиусу наибольшего круга, который можно начертить в зоне TLOF, или 0,5 D, в зависимости от того, какое из этих значений больше.</w:t>
      </w:r>
    </w:p>
    <w:p w14:paraId="3E94FDF7" w14:textId="77777777" w:rsidR="00750544" w:rsidRPr="00282E82" w:rsidRDefault="00750544" w:rsidP="00282E82">
      <w:pPr>
        <w:pStyle w:val="Bodytext131"/>
        <w:shd w:val="clear" w:color="auto" w:fill="auto"/>
        <w:spacing w:before="0" w:after="0" w:line="240" w:lineRule="auto"/>
        <w:ind w:left="2552" w:hanging="1559"/>
        <w:jc w:val="both"/>
        <w:rPr>
          <w:i w:val="0"/>
          <w:sz w:val="24"/>
          <w:szCs w:val="24"/>
          <w:lang w:val="ru-MD"/>
        </w:rPr>
      </w:pPr>
      <w:r w:rsidRPr="00282E82">
        <w:rPr>
          <w:rStyle w:val="Bodytext130"/>
          <w:b/>
          <w:i/>
          <w:sz w:val="24"/>
          <w:szCs w:val="24"/>
          <w:lang w:val="ru-MD"/>
        </w:rPr>
        <w:t>Примечание</w:t>
      </w:r>
      <w:r w:rsidRPr="00282E82">
        <w:rPr>
          <w:rStyle w:val="Bodytext130"/>
          <w:i/>
          <w:sz w:val="24"/>
          <w:szCs w:val="24"/>
          <w:lang w:val="ru-MD"/>
        </w:rPr>
        <w:t xml:space="preserve">. </w:t>
      </w:r>
      <w:r w:rsidRPr="00282E82">
        <w:rPr>
          <w:rStyle w:val="Bodytext130"/>
          <w:i/>
          <w:sz w:val="24"/>
          <w:szCs w:val="24"/>
          <w:lang w:val="ru-MD"/>
        </w:rPr>
        <w:tab/>
        <w:t>В том случае, если точка начала сектора находится за пределами зоны</w:t>
      </w:r>
      <w:r w:rsidRPr="00282E82">
        <w:rPr>
          <w:rStyle w:val="Bodytext13NotItalic24"/>
          <w:i w:val="0"/>
          <w:iCs w:val="0"/>
          <w:sz w:val="24"/>
          <w:szCs w:val="24"/>
          <w:lang w:val="ru-MD"/>
        </w:rPr>
        <w:t xml:space="preserve"> TLOF</w:t>
      </w:r>
      <w:r w:rsidRPr="00282E82">
        <w:rPr>
          <w:rStyle w:val="Bodytext130"/>
          <w:i/>
          <w:sz w:val="24"/>
          <w:szCs w:val="24"/>
          <w:lang w:val="ru-MD"/>
        </w:rPr>
        <w:t xml:space="preserve"> и наносить краску на шеврон физически невозможно, шеврон переносится к периметру зоны TLOF и </w:t>
      </w:r>
      <w:r w:rsidRPr="00282E82">
        <w:rPr>
          <w:rStyle w:val="Bodytext13NotItalic25"/>
          <w:i w:val="0"/>
          <w:sz w:val="24"/>
          <w:szCs w:val="24"/>
          <w:lang w:val="ru-MD"/>
        </w:rPr>
        <w:t>располагается</w:t>
      </w:r>
      <w:r w:rsidRPr="00282E82">
        <w:rPr>
          <w:rStyle w:val="Bodytext130"/>
          <w:i/>
          <w:sz w:val="24"/>
          <w:szCs w:val="24"/>
          <w:lang w:val="ru-MD"/>
        </w:rPr>
        <w:t xml:space="preserve"> на биссектрисе OFS. В этом случае расстояние и направление смещения, а также привлекающая внимание надпись "ВНИМАНИЕ! ШЕВРОН СМЕЩЕН" с указанием расстояния и направления смещения, указываются в рамке под шевроном знаками черного цвета, высота которых составляет не менее 10 см. [Рисунок с примером приводится в</w:t>
      </w:r>
      <w:r w:rsidRPr="00282E82">
        <w:rPr>
          <w:rStyle w:val="Bodytext13NotItalic24"/>
          <w:i w:val="0"/>
          <w:iCs w:val="0"/>
          <w:sz w:val="24"/>
          <w:szCs w:val="24"/>
          <w:lang w:val="ru-MD"/>
        </w:rPr>
        <w:t xml:space="preserve"> Руководстве по вертодромам</w:t>
      </w:r>
      <w:r w:rsidRPr="00282E82">
        <w:rPr>
          <w:rStyle w:val="Bodytext130"/>
          <w:i/>
          <w:sz w:val="24"/>
          <w:szCs w:val="24"/>
          <w:lang w:val="ru-MD"/>
        </w:rPr>
        <w:t xml:space="preserve"> (</w:t>
      </w:r>
      <w:proofErr w:type="spellStart"/>
      <w:r w:rsidRPr="00282E82">
        <w:rPr>
          <w:rStyle w:val="Bodytext130"/>
          <w:i/>
          <w:sz w:val="24"/>
          <w:szCs w:val="24"/>
          <w:lang w:val="ru-MD"/>
        </w:rPr>
        <w:t>Doc</w:t>
      </w:r>
      <w:proofErr w:type="spellEnd"/>
      <w:r w:rsidRPr="00282E82">
        <w:rPr>
          <w:rStyle w:val="Bodytext130"/>
          <w:i/>
          <w:sz w:val="24"/>
          <w:szCs w:val="24"/>
          <w:lang w:val="ru-MD"/>
        </w:rPr>
        <w:t xml:space="preserve"> 9261)].</w:t>
      </w:r>
    </w:p>
    <w:p w14:paraId="74DFCE82" w14:textId="77777777" w:rsidR="00282E82" w:rsidRDefault="00282E82" w:rsidP="00750544">
      <w:pPr>
        <w:rPr>
          <w:rFonts w:ascii="Times New Roman" w:hAnsi="Times New Roman" w:cs="Times New Roman"/>
          <w:b/>
          <w:i/>
          <w:sz w:val="24"/>
          <w:szCs w:val="24"/>
          <w:lang w:val="ru-MD"/>
        </w:rPr>
      </w:pPr>
    </w:p>
    <w:p w14:paraId="49025301" w14:textId="77777777" w:rsidR="00750544" w:rsidRPr="00750544" w:rsidRDefault="00750544" w:rsidP="00750544">
      <w:pPr>
        <w:rPr>
          <w:rFonts w:ascii="Times New Roman" w:hAnsi="Times New Roman" w:cs="Times New Roman"/>
          <w:b/>
          <w:i/>
          <w:sz w:val="24"/>
          <w:szCs w:val="24"/>
          <w:lang w:val="ru-MD"/>
        </w:rPr>
      </w:pPr>
      <w:r w:rsidRPr="00750544">
        <w:rPr>
          <w:rFonts w:ascii="Times New Roman" w:hAnsi="Times New Roman" w:cs="Times New Roman"/>
          <w:b/>
          <w:i/>
          <w:sz w:val="24"/>
          <w:szCs w:val="24"/>
          <w:lang w:val="ru-MD"/>
        </w:rPr>
        <w:t>Характеристики</w:t>
      </w:r>
    </w:p>
    <w:p w14:paraId="793717EA" w14:textId="77777777" w:rsidR="00750544" w:rsidRPr="00750544" w:rsidRDefault="00750544" w:rsidP="00DC6AE4">
      <w:pPr>
        <w:pStyle w:val="aa"/>
        <w:numPr>
          <w:ilvl w:val="3"/>
          <w:numId w:val="21"/>
        </w:numPr>
        <w:shd w:val="clear" w:color="auto" w:fill="auto"/>
        <w:spacing w:before="0" w:after="100" w:line="240" w:lineRule="auto"/>
        <w:ind w:left="993" w:hanging="993"/>
        <w:rPr>
          <w:rFonts w:ascii="Times New Roman" w:hAnsi="Times New Roman" w:cs="Times New Roman"/>
          <w:sz w:val="24"/>
          <w:szCs w:val="24"/>
          <w:lang w:val="ru-MD"/>
        </w:rPr>
      </w:pPr>
      <w:r w:rsidRPr="00750544">
        <w:rPr>
          <w:rFonts w:ascii="Times New Roman" w:hAnsi="Times New Roman" w:cs="Times New Roman"/>
          <w:sz w:val="24"/>
          <w:szCs w:val="24"/>
          <w:lang w:val="ru-MD"/>
        </w:rPr>
        <w:t>Маркировка сектора вертопалубы, свободного от препятствий, указывает расположение сектора, свободного от препятствий, и направления границ этого сектора.</w:t>
      </w:r>
    </w:p>
    <w:p w14:paraId="519D61F2" w14:textId="77777777" w:rsidR="00750544" w:rsidRPr="00282E82" w:rsidRDefault="00750544" w:rsidP="00282E82">
      <w:pPr>
        <w:pStyle w:val="Bodytext131"/>
        <w:shd w:val="clear" w:color="auto" w:fill="auto"/>
        <w:spacing w:before="0" w:after="100" w:line="240" w:lineRule="auto"/>
        <w:ind w:left="2552" w:hanging="1559"/>
        <w:jc w:val="both"/>
        <w:rPr>
          <w:i w:val="0"/>
          <w:sz w:val="24"/>
          <w:szCs w:val="24"/>
          <w:lang w:val="ru-MD"/>
        </w:rPr>
      </w:pPr>
      <w:r w:rsidRPr="00282E82">
        <w:rPr>
          <w:rStyle w:val="Bodytext130"/>
          <w:b/>
          <w:i/>
          <w:sz w:val="24"/>
          <w:szCs w:val="24"/>
          <w:lang w:val="ru-MD"/>
        </w:rPr>
        <w:t>Примечание</w:t>
      </w:r>
      <w:r w:rsidRPr="00282E82">
        <w:rPr>
          <w:rStyle w:val="Bodytext130"/>
          <w:i/>
          <w:sz w:val="24"/>
          <w:szCs w:val="24"/>
          <w:lang w:val="ru-MD"/>
        </w:rPr>
        <w:t xml:space="preserve">. </w:t>
      </w:r>
      <w:r w:rsidRPr="00282E82">
        <w:rPr>
          <w:rStyle w:val="Bodytext130"/>
          <w:i/>
          <w:sz w:val="24"/>
          <w:szCs w:val="24"/>
          <w:lang w:val="ru-MD"/>
        </w:rPr>
        <w:tab/>
        <w:t>Примеры рисунков приведены в</w:t>
      </w:r>
      <w:r w:rsidRPr="00282E82">
        <w:rPr>
          <w:rStyle w:val="Bodytext13NotItalic24"/>
          <w:i w:val="0"/>
          <w:iCs w:val="0"/>
          <w:sz w:val="24"/>
          <w:szCs w:val="24"/>
          <w:lang w:val="ru-MD"/>
        </w:rPr>
        <w:t xml:space="preserve"> Руководстве по вертодромам</w:t>
      </w:r>
      <w:r w:rsidRPr="00282E82">
        <w:rPr>
          <w:rStyle w:val="Bodytext130"/>
          <w:i/>
          <w:sz w:val="24"/>
          <w:szCs w:val="24"/>
          <w:lang w:val="ru-MD"/>
        </w:rPr>
        <w:t xml:space="preserve"> (</w:t>
      </w:r>
      <w:proofErr w:type="spellStart"/>
      <w:r w:rsidRPr="00282E82">
        <w:rPr>
          <w:rStyle w:val="Bodytext130"/>
          <w:i/>
          <w:sz w:val="24"/>
          <w:szCs w:val="24"/>
          <w:lang w:val="ru-MD"/>
        </w:rPr>
        <w:t>Doc</w:t>
      </w:r>
      <w:proofErr w:type="spellEnd"/>
      <w:r w:rsidR="00282E82">
        <w:rPr>
          <w:rStyle w:val="Bodytext130"/>
          <w:i/>
          <w:sz w:val="24"/>
          <w:szCs w:val="24"/>
          <w:lang w:val="ro-RO"/>
        </w:rPr>
        <w:t>.</w:t>
      </w:r>
      <w:r w:rsidRPr="00282E82">
        <w:rPr>
          <w:rStyle w:val="Bodytext130"/>
          <w:i/>
          <w:sz w:val="24"/>
          <w:szCs w:val="24"/>
          <w:lang w:val="ru-MD"/>
        </w:rPr>
        <w:t>9261).</w:t>
      </w:r>
    </w:p>
    <w:p w14:paraId="1DC35729" w14:textId="77777777" w:rsidR="00750544" w:rsidRPr="00750544" w:rsidRDefault="00750544" w:rsidP="00DC6AE4">
      <w:pPr>
        <w:pStyle w:val="aa"/>
        <w:numPr>
          <w:ilvl w:val="3"/>
          <w:numId w:val="21"/>
        </w:numPr>
        <w:shd w:val="clear" w:color="auto" w:fill="auto"/>
        <w:tabs>
          <w:tab w:val="left" w:pos="1240"/>
        </w:tabs>
        <w:spacing w:before="0" w:after="100" w:line="240" w:lineRule="auto"/>
        <w:ind w:left="993" w:hanging="993"/>
        <w:rPr>
          <w:rFonts w:ascii="Times New Roman" w:hAnsi="Times New Roman" w:cs="Times New Roman"/>
          <w:sz w:val="24"/>
          <w:szCs w:val="24"/>
          <w:lang w:val="ru-MD"/>
        </w:rPr>
      </w:pPr>
      <w:r w:rsidRPr="00750544">
        <w:rPr>
          <w:rFonts w:ascii="Times New Roman" w:hAnsi="Times New Roman" w:cs="Times New Roman"/>
          <w:sz w:val="24"/>
          <w:szCs w:val="24"/>
          <w:lang w:val="ru-MD"/>
        </w:rPr>
        <w:t>Высота шеврона составляет не менее 30 см.</w:t>
      </w:r>
    </w:p>
    <w:p w14:paraId="69F375FE" w14:textId="77777777" w:rsidR="00750544" w:rsidRPr="00750544" w:rsidRDefault="00750544" w:rsidP="00DC6AE4">
      <w:pPr>
        <w:pStyle w:val="aa"/>
        <w:numPr>
          <w:ilvl w:val="3"/>
          <w:numId w:val="21"/>
        </w:numPr>
        <w:shd w:val="clear" w:color="auto" w:fill="auto"/>
        <w:tabs>
          <w:tab w:val="left" w:pos="1240"/>
        </w:tabs>
        <w:spacing w:before="0" w:after="100" w:line="240" w:lineRule="auto"/>
        <w:ind w:left="993" w:hanging="993"/>
        <w:rPr>
          <w:rFonts w:ascii="Times New Roman" w:hAnsi="Times New Roman" w:cs="Times New Roman"/>
          <w:sz w:val="24"/>
          <w:szCs w:val="24"/>
          <w:lang w:val="ru-MD"/>
        </w:rPr>
      </w:pPr>
      <w:r w:rsidRPr="00750544">
        <w:rPr>
          <w:rFonts w:ascii="Times New Roman" w:hAnsi="Times New Roman" w:cs="Times New Roman"/>
          <w:sz w:val="24"/>
          <w:szCs w:val="24"/>
          <w:lang w:val="ru-MD"/>
        </w:rPr>
        <w:t>Шеврон наносится заметным цветом.</w:t>
      </w:r>
    </w:p>
    <w:p w14:paraId="3C0270A8" w14:textId="77777777" w:rsidR="00750544" w:rsidRPr="00282E82" w:rsidRDefault="00282E82" w:rsidP="00282E82">
      <w:pPr>
        <w:pStyle w:val="Bodytext131"/>
        <w:shd w:val="clear" w:color="auto" w:fill="auto"/>
        <w:tabs>
          <w:tab w:val="left" w:pos="1134"/>
        </w:tabs>
        <w:spacing w:before="0" w:after="0" w:line="240" w:lineRule="auto"/>
        <w:ind w:left="993" w:hanging="993"/>
        <w:jc w:val="both"/>
        <w:rPr>
          <w:i w:val="0"/>
          <w:sz w:val="24"/>
          <w:szCs w:val="24"/>
          <w:lang w:val="ro-RO"/>
        </w:rPr>
      </w:pPr>
      <w:r>
        <w:rPr>
          <w:rStyle w:val="Bodytext130"/>
          <w:sz w:val="24"/>
          <w:szCs w:val="24"/>
          <w:lang w:val="ro-RO"/>
        </w:rPr>
        <w:t xml:space="preserve">5.2.11.6 </w:t>
      </w:r>
      <w:r>
        <w:rPr>
          <w:rStyle w:val="Bodytext130"/>
          <w:sz w:val="24"/>
          <w:szCs w:val="24"/>
          <w:lang w:val="ro-RO"/>
        </w:rPr>
        <w:tab/>
      </w:r>
      <w:r w:rsidR="00750544" w:rsidRPr="00750544">
        <w:rPr>
          <w:rStyle w:val="Bodytext130"/>
          <w:sz w:val="24"/>
          <w:szCs w:val="24"/>
          <w:lang w:val="ru-MD"/>
        </w:rPr>
        <w:t>Шеврон следует наносить черным цветом</w:t>
      </w:r>
      <w:r>
        <w:rPr>
          <w:rStyle w:val="Bodytext130"/>
          <w:sz w:val="24"/>
          <w:szCs w:val="24"/>
          <w:lang w:val="ro-RO"/>
        </w:rPr>
        <w:t>.</w:t>
      </w:r>
    </w:p>
    <w:p w14:paraId="44A8BFA3" w14:textId="77777777" w:rsidR="00282E82" w:rsidRDefault="00282E82">
      <w:pPr>
        <w:pStyle w:val="Bodytext131"/>
        <w:shd w:val="clear" w:color="auto" w:fill="auto"/>
        <w:tabs>
          <w:tab w:val="left" w:pos="1134"/>
        </w:tabs>
        <w:spacing w:before="0" w:after="0" w:line="240" w:lineRule="auto"/>
        <w:ind w:left="993" w:hanging="993"/>
        <w:jc w:val="both"/>
        <w:rPr>
          <w:i w:val="0"/>
          <w:sz w:val="24"/>
          <w:szCs w:val="24"/>
          <w:lang w:val="ro-RO"/>
        </w:rPr>
      </w:pPr>
    </w:p>
    <w:p w14:paraId="18CCAB8E" w14:textId="77777777" w:rsidR="00AC45D8" w:rsidRDefault="00AC45D8" w:rsidP="00527039">
      <w:pPr>
        <w:autoSpaceDE w:val="0"/>
        <w:autoSpaceDN w:val="0"/>
        <w:adjustRightInd w:val="0"/>
        <w:rPr>
          <w:rFonts w:ascii="Times New Roman" w:hAnsi="Times New Roman" w:cs="Times New Roman"/>
          <w:b/>
          <w:color w:val="000000"/>
          <w:sz w:val="24"/>
          <w:szCs w:val="24"/>
        </w:rPr>
      </w:pPr>
    </w:p>
    <w:p w14:paraId="7EDE2A2B" w14:textId="77777777" w:rsidR="00AC45D8" w:rsidRDefault="00AC45D8" w:rsidP="00527039">
      <w:pPr>
        <w:autoSpaceDE w:val="0"/>
        <w:autoSpaceDN w:val="0"/>
        <w:adjustRightInd w:val="0"/>
        <w:rPr>
          <w:rFonts w:ascii="Times New Roman" w:hAnsi="Times New Roman" w:cs="Times New Roman"/>
          <w:b/>
          <w:color w:val="000000"/>
          <w:sz w:val="24"/>
          <w:szCs w:val="24"/>
        </w:rPr>
      </w:pPr>
    </w:p>
    <w:p w14:paraId="2C04ADAE" w14:textId="77777777" w:rsidR="00527039" w:rsidRPr="00A56017" w:rsidRDefault="00527039" w:rsidP="00527039">
      <w:pPr>
        <w:autoSpaceDE w:val="0"/>
        <w:autoSpaceDN w:val="0"/>
        <w:adjustRightInd w:val="0"/>
        <w:rPr>
          <w:rFonts w:ascii="Times New Roman" w:hAnsi="Times New Roman" w:cs="Times New Roman"/>
          <w:b/>
          <w:color w:val="000000"/>
          <w:sz w:val="24"/>
          <w:szCs w:val="24"/>
        </w:rPr>
      </w:pPr>
      <w:r w:rsidRPr="00A56017">
        <w:rPr>
          <w:rFonts w:ascii="Times New Roman" w:hAnsi="Times New Roman" w:cs="Times New Roman"/>
          <w:b/>
          <w:color w:val="000000"/>
          <w:sz w:val="24"/>
          <w:szCs w:val="24"/>
        </w:rPr>
        <w:lastRenderedPageBreak/>
        <w:t xml:space="preserve">5.2.12 </w:t>
      </w:r>
      <w:r w:rsidRPr="00A56017">
        <w:rPr>
          <w:rFonts w:ascii="Times New Roman" w:hAnsi="Times New Roman" w:cs="Times New Roman"/>
          <w:b/>
          <w:color w:val="000000"/>
          <w:sz w:val="24"/>
          <w:szCs w:val="24"/>
        </w:rPr>
        <w:tab/>
        <w:t>Маркировка поверхности вертопалубы и палубного вертодрома</w:t>
      </w:r>
    </w:p>
    <w:p w14:paraId="4A87C201" w14:textId="77777777" w:rsidR="009276DA" w:rsidRPr="00A56017" w:rsidRDefault="00527039" w:rsidP="00A56017">
      <w:pPr>
        <w:pStyle w:val="Bodytext131"/>
        <w:shd w:val="clear" w:color="auto" w:fill="auto"/>
        <w:tabs>
          <w:tab w:val="left" w:pos="2268"/>
        </w:tabs>
        <w:spacing w:before="0" w:after="0" w:line="240" w:lineRule="auto"/>
        <w:ind w:left="2268" w:hanging="1559"/>
        <w:jc w:val="both"/>
        <w:rPr>
          <w:color w:val="000000"/>
          <w:sz w:val="24"/>
          <w:szCs w:val="24"/>
          <w:lang w:val="ru-RU"/>
        </w:rPr>
      </w:pPr>
      <w:r w:rsidRPr="00A56017">
        <w:rPr>
          <w:b/>
          <w:color w:val="000000"/>
          <w:sz w:val="24"/>
          <w:szCs w:val="24"/>
          <w:lang w:val="ru-RU"/>
        </w:rPr>
        <w:t xml:space="preserve">Примечание. </w:t>
      </w:r>
      <w:r w:rsidRPr="00A56017">
        <w:rPr>
          <w:b/>
          <w:color w:val="000000"/>
          <w:sz w:val="24"/>
          <w:szCs w:val="24"/>
          <w:lang w:val="ru-RU"/>
        </w:rPr>
        <w:tab/>
      </w:r>
      <w:r w:rsidRPr="00A56017">
        <w:rPr>
          <w:color w:val="000000"/>
          <w:sz w:val="24"/>
          <w:szCs w:val="24"/>
          <w:lang w:val="ru-RU"/>
        </w:rPr>
        <w:t xml:space="preserve">Цель маркировки поверхности вертопалубы и палубного вертодрома заключается в обозначении местоположения зоны TLOF на </w:t>
      </w:r>
      <w:proofErr w:type="spellStart"/>
      <w:r w:rsidRPr="00A56017">
        <w:rPr>
          <w:color w:val="000000"/>
          <w:sz w:val="24"/>
          <w:szCs w:val="24"/>
          <w:lang w:val="ru-RU"/>
        </w:rPr>
        <w:t>вертопалубе</w:t>
      </w:r>
      <w:proofErr w:type="spellEnd"/>
      <w:r w:rsidRPr="00A56017">
        <w:rPr>
          <w:color w:val="000000"/>
          <w:sz w:val="24"/>
          <w:szCs w:val="24"/>
          <w:lang w:val="ru-RU"/>
        </w:rPr>
        <w:t xml:space="preserve"> или палубном вертодроме посредством ее нанесения заметным цветом.</w:t>
      </w:r>
    </w:p>
    <w:p w14:paraId="552A7961" w14:textId="77777777" w:rsidR="00527039" w:rsidRPr="00A56017" w:rsidRDefault="00527039" w:rsidP="00A56017">
      <w:pPr>
        <w:pStyle w:val="Bodytext131"/>
        <w:shd w:val="clear" w:color="auto" w:fill="auto"/>
        <w:tabs>
          <w:tab w:val="left" w:pos="2268"/>
        </w:tabs>
        <w:spacing w:before="0" w:after="0" w:line="240" w:lineRule="auto"/>
        <w:ind w:left="2268" w:hanging="1559"/>
        <w:jc w:val="both"/>
        <w:rPr>
          <w:sz w:val="24"/>
          <w:szCs w:val="24"/>
          <w:lang w:val="ro-RO"/>
        </w:rPr>
      </w:pPr>
    </w:p>
    <w:p w14:paraId="597F4FFC" w14:textId="77777777" w:rsidR="00EA6B69" w:rsidRPr="00A56017" w:rsidRDefault="00EA6B69" w:rsidP="00EA6B69">
      <w:pPr>
        <w:rPr>
          <w:rFonts w:ascii="Times New Roman" w:hAnsi="Times New Roman" w:cs="Times New Roman"/>
          <w:b/>
          <w:i/>
          <w:sz w:val="24"/>
          <w:szCs w:val="24"/>
        </w:rPr>
      </w:pPr>
      <w:r w:rsidRPr="00A56017">
        <w:rPr>
          <w:rFonts w:ascii="Times New Roman" w:hAnsi="Times New Roman" w:cs="Times New Roman"/>
          <w:b/>
          <w:i/>
          <w:sz w:val="24"/>
          <w:szCs w:val="24"/>
        </w:rPr>
        <w:t>Применение</w:t>
      </w:r>
    </w:p>
    <w:p w14:paraId="042C56E9" w14:textId="77777777" w:rsidR="00EA6B69" w:rsidRPr="00A56017" w:rsidRDefault="00EA6B69" w:rsidP="00DC6AE4">
      <w:pPr>
        <w:pStyle w:val="Bodytext131"/>
        <w:numPr>
          <w:ilvl w:val="3"/>
          <w:numId w:val="24"/>
        </w:numPr>
        <w:shd w:val="clear" w:color="auto" w:fill="auto"/>
        <w:spacing w:before="0" w:after="0" w:line="240" w:lineRule="auto"/>
        <w:ind w:left="993" w:hanging="993"/>
        <w:jc w:val="both"/>
        <w:rPr>
          <w:sz w:val="24"/>
          <w:szCs w:val="24"/>
          <w:lang w:val="ru-RU"/>
        </w:rPr>
      </w:pPr>
      <w:r w:rsidRPr="00A56017">
        <w:rPr>
          <w:rStyle w:val="Bodytext130"/>
          <w:sz w:val="24"/>
          <w:szCs w:val="24"/>
          <w:lang w:val="ru-RU"/>
        </w:rPr>
        <w:t>Маркировку поверхности следует обеспечивать для оказания пилоту помощи в определении местоположения вертопалубы или палубного вертодрома при заходе на посадку в дневное время.</w:t>
      </w:r>
    </w:p>
    <w:p w14:paraId="340ECC63" w14:textId="77777777" w:rsidR="00A56017" w:rsidRDefault="00A56017" w:rsidP="00A56017">
      <w:pPr>
        <w:spacing w:line="240" w:lineRule="auto"/>
        <w:rPr>
          <w:rFonts w:ascii="Times New Roman" w:hAnsi="Times New Roman" w:cs="Times New Roman"/>
          <w:b/>
          <w:i/>
          <w:sz w:val="24"/>
          <w:szCs w:val="24"/>
        </w:rPr>
      </w:pPr>
      <w:bookmarkStart w:id="24" w:name="bookmark44"/>
      <w:bookmarkStart w:id="25" w:name="_Toc400615829"/>
    </w:p>
    <w:p w14:paraId="36C3BE18" w14:textId="77777777" w:rsidR="00EA6B69" w:rsidRPr="00A56017" w:rsidRDefault="00EA6B69" w:rsidP="00A56017">
      <w:pPr>
        <w:spacing w:line="240" w:lineRule="auto"/>
        <w:rPr>
          <w:rFonts w:ascii="Times New Roman" w:hAnsi="Times New Roman" w:cs="Times New Roman"/>
          <w:b/>
          <w:i/>
          <w:sz w:val="24"/>
          <w:szCs w:val="24"/>
        </w:rPr>
      </w:pPr>
      <w:r w:rsidRPr="00A56017">
        <w:rPr>
          <w:rFonts w:ascii="Times New Roman" w:hAnsi="Times New Roman" w:cs="Times New Roman"/>
          <w:b/>
          <w:i/>
          <w:sz w:val="24"/>
          <w:szCs w:val="24"/>
        </w:rPr>
        <w:t>Расположение</w:t>
      </w:r>
      <w:bookmarkEnd w:id="24"/>
      <w:bookmarkEnd w:id="25"/>
    </w:p>
    <w:p w14:paraId="0E60672E" w14:textId="77777777" w:rsidR="00EA6B69" w:rsidRPr="00A56017" w:rsidRDefault="00EA6B69" w:rsidP="00DC6AE4">
      <w:pPr>
        <w:pStyle w:val="Bodytext131"/>
        <w:numPr>
          <w:ilvl w:val="3"/>
          <w:numId w:val="24"/>
        </w:numPr>
        <w:shd w:val="clear" w:color="auto" w:fill="auto"/>
        <w:spacing w:before="0" w:after="0" w:line="240" w:lineRule="auto"/>
        <w:ind w:left="993" w:hanging="993"/>
        <w:jc w:val="both"/>
        <w:rPr>
          <w:rStyle w:val="Bodytext130"/>
          <w:i/>
          <w:iCs/>
          <w:sz w:val="24"/>
          <w:szCs w:val="24"/>
          <w:lang w:val="ru-RU"/>
        </w:rPr>
      </w:pPr>
      <w:r w:rsidRPr="00A56017">
        <w:rPr>
          <w:rStyle w:val="Bodytext130"/>
          <w:sz w:val="24"/>
          <w:szCs w:val="24"/>
          <w:lang w:val="ru-RU"/>
        </w:rPr>
        <w:t xml:space="preserve">Маркировку поверхности следует наносить на выдерживающую динамическую нагрузку зону, ограниченную маркировкой периметра зоны </w:t>
      </w:r>
      <w:r w:rsidRPr="00A56017">
        <w:rPr>
          <w:rStyle w:val="Bodytext130"/>
          <w:sz w:val="24"/>
          <w:szCs w:val="24"/>
        </w:rPr>
        <w:t>TLOF</w:t>
      </w:r>
      <w:r w:rsidRPr="00A56017">
        <w:rPr>
          <w:rStyle w:val="Bodytext130"/>
          <w:sz w:val="24"/>
          <w:szCs w:val="24"/>
          <w:lang w:val="ru-RU"/>
        </w:rPr>
        <w:t>.</w:t>
      </w:r>
    </w:p>
    <w:p w14:paraId="2362F5A0" w14:textId="77777777" w:rsidR="00A56017" w:rsidRDefault="00A56017" w:rsidP="00A56017">
      <w:pPr>
        <w:spacing w:line="240" w:lineRule="auto"/>
        <w:rPr>
          <w:rFonts w:ascii="Times New Roman" w:hAnsi="Times New Roman" w:cs="Times New Roman"/>
          <w:b/>
          <w:i/>
          <w:sz w:val="24"/>
          <w:szCs w:val="24"/>
        </w:rPr>
      </w:pPr>
    </w:p>
    <w:p w14:paraId="2675D185" w14:textId="77777777" w:rsidR="00EA6B69" w:rsidRPr="00A56017" w:rsidRDefault="00EA6B69" w:rsidP="00A56017">
      <w:pPr>
        <w:spacing w:line="240" w:lineRule="auto"/>
        <w:rPr>
          <w:rFonts w:ascii="Times New Roman" w:hAnsi="Times New Roman" w:cs="Times New Roman"/>
          <w:b/>
          <w:i/>
          <w:sz w:val="24"/>
          <w:szCs w:val="24"/>
        </w:rPr>
      </w:pPr>
      <w:r w:rsidRPr="00A56017">
        <w:rPr>
          <w:rFonts w:ascii="Times New Roman" w:hAnsi="Times New Roman" w:cs="Times New Roman"/>
          <w:b/>
          <w:i/>
          <w:sz w:val="24"/>
          <w:szCs w:val="24"/>
        </w:rPr>
        <w:t>Характеристики</w:t>
      </w:r>
    </w:p>
    <w:p w14:paraId="10F39F5B" w14:textId="77777777" w:rsidR="00EA6B69" w:rsidRPr="00A56017" w:rsidRDefault="00EA6B69" w:rsidP="00DC6AE4">
      <w:pPr>
        <w:pStyle w:val="Bodytext131"/>
        <w:numPr>
          <w:ilvl w:val="3"/>
          <w:numId w:val="24"/>
        </w:numPr>
        <w:shd w:val="clear" w:color="auto" w:fill="auto"/>
        <w:spacing w:before="0" w:after="0" w:line="240" w:lineRule="auto"/>
        <w:ind w:left="993" w:hanging="993"/>
        <w:jc w:val="both"/>
        <w:rPr>
          <w:sz w:val="24"/>
          <w:szCs w:val="24"/>
          <w:lang w:val="ru-RU"/>
        </w:rPr>
      </w:pPr>
      <w:r w:rsidRPr="00A56017">
        <w:rPr>
          <w:rStyle w:val="Bodytext130"/>
          <w:sz w:val="24"/>
          <w:szCs w:val="24"/>
          <w:lang w:val="ru-RU"/>
        </w:rPr>
        <w:t xml:space="preserve">Поверхность вертопалубы или палубного вертодрома, ограниченная маркировкой периметра зоны </w:t>
      </w:r>
      <w:r w:rsidRPr="00A56017">
        <w:rPr>
          <w:rStyle w:val="Bodytext130"/>
          <w:sz w:val="24"/>
          <w:szCs w:val="24"/>
        </w:rPr>
        <w:t>TLOF</w:t>
      </w:r>
      <w:r w:rsidRPr="00A56017">
        <w:rPr>
          <w:rStyle w:val="Bodytext130"/>
          <w:sz w:val="24"/>
          <w:szCs w:val="24"/>
          <w:lang w:val="ru-RU"/>
        </w:rPr>
        <w:t>, должна быть темно-зеленого цвета и иметь покрытие с высоким коэффициентом сцепления.</w:t>
      </w:r>
    </w:p>
    <w:p w14:paraId="6D3516D6" w14:textId="77777777" w:rsidR="00527039" w:rsidRDefault="00527039" w:rsidP="00A56017">
      <w:pPr>
        <w:pStyle w:val="Bodytext131"/>
        <w:shd w:val="clear" w:color="auto" w:fill="auto"/>
        <w:tabs>
          <w:tab w:val="left" w:pos="1134"/>
        </w:tabs>
        <w:spacing w:before="0" w:after="0" w:line="240" w:lineRule="auto"/>
        <w:ind w:left="993" w:hanging="993"/>
        <w:jc w:val="both"/>
        <w:rPr>
          <w:i w:val="0"/>
          <w:sz w:val="24"/>
          <w:szCs w:val="24"/>
          <w:lang w:val="ro-MD"/>
        </w:rPr>
      </w:pPr>
    </w:p>
    <w:p w14:paraId="28B9F319" w14:textId="77777777" w:rsidR="009C42DE" w:rsidRPr="00347305" w:rsidRDefault="009C42DE" w:rsidP="009C42DE">
      <w:pPr>
        <w:autoSpaceDE w:val="0"/>
        <w:autoSpaceDN w:val="0"/>
        <w:adjustRightInd w:val="0"/>
        <w:ind w:left="1008" w:hanging="1008"/>
        <w:jc w:val="both"/>
        <w:rPr>
          <w:rFonts w:ascii="Times New Roman" w:hAnsi="Times New Roman" w:cs="Times New Roman"/>
          <w:b/>
          <w:color w:val="000000"/>
          <w:sz w:val="24"/>
          <w:szCs w:val="24"/>
        </w:rPr>
      </w:pPr>
      <w:r w:rsidRPr="00347305">
        <w:rPr>
          <w:rFonts w:ascii="Times New Roman" w:hAnsi="Times New Roman" w:cs="Times New Roman"/>
          <w:b/>
          <w:color w:val="000000"/>
          <w:sz w:val="24"/>
          <w:szCs w:val="24"/>
        </w:rPr>
        <w:t xml:space="preserve">5.2.13 </w:t>
      </w:r>
      <w:r w:rsidRPr="00347305">
        <w:rPr>
          <w:rFonts w:ascii="Times New Roman" w:hAnsi="Times New Roman" w:cs="Times New Roman"/>
          <w:b/>
          <w:color w:val="000000"/>
          <w:sz w:val="24"/>
          <w:szCs w:val="24"/>
        </w:rPr>
        <w:tab/>
        <w:t xml:space="preserve">Маркировка и маркеры РД для вертолетов </w:t>
      </w:r>
    </w:p>
    <w:p w14:paraId="00AFDA88" w14:textId="77777777" w:rsidR="009C42DE" w:rsidRPr="00347305" w:rsidRDefault="009C42DE" w:rsidP="00347305">
      <w:pPr>
        <w:autoSpaceDE w:val="0"/>
        <w:autoSpaceDN w:val="0"/>
        <w:adjustRightInd w:val="0"/>
        <w:ind w:left="2694" w:hanging="1701"/>
        <w:jc w:val="both"/>
        <w:rPr>
          <w:rFonts w:ascii="Times New Roman" w:hAnsi="Times New Roman" w:cs="Times New Roman"/>
          <w:i/>
          <w:color w:val="000000"/>
          <w:sz w:val="24"/>
          <w:szCs w:val="24"/>
        </w:rPr>
      </w:pPr>
      <w:r w:rsidRPr="00347305">
        <w:rPr>
          <w:rFonts w:ascii="Times New Roman" w:hAnsi="Times New Roman" w:cs="Times New Roman"/>
          <w:b/>
          <w:i/>
          <w:color w:val="000000"/>
          <w:sz w:val="24"/>
          <w:szCs w:val="24"/>
        </w:rPr>
        <w:t>Примечание 1.</w:t>
      </w:r>
      <w:r w:rsidRPr="00347305">
        <w:rPr>
          <w:rFonts w:ascii="Times New Roman" w:hAnsi="Times New Roman" w:cs="Times New Roman"/>
          <w:b/>
          <w:i/>
          <w:color w:val="000000"/>
          <w:sz w:val="24"/>
          <w:szCs w:val="24"/>
        </w:rPr>
        <w:tab/>
      </w:r>
      <w:r w:rsidRPr="00347305">
        <w:rPr>
          <w:rFonts w:ascii="Times New Roman" w:hAnsi="Times New Roman" w:cs="Times New Roman"/>
          <w:i/>
          <w:color w:val="000000"/>
          <w:sz w:val="24"/>
          <w:szCs w:val="24"/>
        </w:rPr>
        <w:t xml:space="preserve">Цель маркировки и маркеров РД для вертолетов заключается в предоставлении пилоту в дневное и, если необходимо, в ночное время визуальных ориентиров для наведения во время движения по РД без создания опасности для вертолета. </w:t>
      </w:r>
    </w:p>
    <w:p w14:paraId="755F3BB7" w14:textId="77777777" w:rsidR="009C42DE" w:rsidRPr="00347305" w:rsidRDefault="009C42DE" w:rsidP="00347305">
      <w:pPr>
        <w:autoSpaceDE w:val="0"/>
        <w:autoSpaceDN w:val="0"/>
        <w:adjustRightInd w:val="0"/>
        <w:ind w:left="2694" w:hanging="1701"/>
        <w:jc w:val="both"/>
        <w:rPr>
          <w:rFonts w:ascii="Times New Roman" w:hAnsi="Times New Roman" w:cs="Times New Roman"/>
          <w:b/>
          <w:i/>
          <w:color w:val="000000"/>
          <w:sz w:val="24"/>
          <w:szCs w:val="24"/>
        </w:rPr>
      </w:pPr>
      <w:r w:rsidRPr="00347305">
        <w:rPr>
          <w:rFonts w:ascii="Times New Roman" w:hAnsi="Times New Roman" w:cs="Times New Roman"/>
          <w:b/>
          <w:i/>
          <w:color w:val="000000"/>
          <w:sz w:val="24"/>
          <w:szCs w:val="24"/>
        </w:rPr>
        <w:t>Примечание 2.</w:t>
      </w:r>
      <w:r w:rsidRPr="00347305">
        <w:rPr>
          <w:rFonts w:ascii="Times New Roman" w:hAnsi="Times New Roman" w:cs="Times New Roman"/>
          <w:b/>
          <w:i/>
          <w:color w:val="000000"/>
          <w:sz w:val="24"/>
          <w:szCs w:val="24"/>
        </w:rPr>
        <w:tab/>
      </w:r>
      <w:r w:rsidRPr="00347305">
        <w:rPr>
          <w:rFonts w:ascii="Times New Roman" w:hAnsi="Times New Roman" w:cs="Times New Roman"/>
          <w:i/>
          <w:color w:val="000000"/>
          <w:sz w:val="24"/>
          <w:szCs w:val="24"/>
        </w:rPr>
        <w:t xml:space="preserve">Технические требования п. 5.2.10 тома I Приложения 14 в отношении маркировки места ожидания при рулении в равной мере применимы к РД, предназначенным для наземного руления вертолетов. </w:t>
      </w:r>
    </w:p>
    <w:p w14:paraId="6182D10B" w14:textId="77777777" w:rsidR="009C42DE" w:rsidRPr="00347305" w:rsidRDefault="009C42DE" w:rsidP="00347305">
      <w:pPr>
        <w:autoSpaceDE w:val="0"/>
        <w:autoSpaceDN w:val="0"/>
        <w:adjustRightInd w:val="0"/>
        <w:ind w:left="2694" w:hanging="1701"/>
        <w:jc w:val="both"/>
        <w:rPr>
          <w:rFonts w:ascii="Times New Roman" w:hAnsi="Times New Roman" w:cs="Times New Roman"/>
          <w:b/>
          <w:i/>
          <w:color w:val="000000"/>
          <w:sz w:val="24"/>
          <w:szCs w:val="24"/>
        </w:rPr>
      </w:pPr>
      <w:r w:rsidRPr="00347305">
        <w:rPr>
          <w:rFonts w:ascii="Times New Roman" w:hAnsi="Times New Roman" w:cs="Times New Roman"/>
          <w:b/>
          <w:i/>
          <w:color w:val="000000"/>
          <w:sz w:val="24"/>
          <w:szCs w:val="24"/>
        </w:rPr>
        <w:t>Примечание 3.</w:t>
      </w:r>
      <w:r w:rsidRPr="00347305">
        <w:rPr>
          <w:rFonts w:ascii="Times New Roman" w:hAnsi="Times New Roman" w:cs="Times New Roman"/>
          <w:b/>
          <w:i/>
          <w:color w:val="000000"/>
          <w:sz w:val="24"/>
          <w:szCs w:val="24"/>
        </w:rPr>
        <w:tab/>
      </w:r>
      <w:r w:rsidRPr="00347305">
        <w:rPr>
          <w:rFonts w:ascii="Times New Roman" w:hAnsi="Times New Roman" w:cs="Times New Roman"/>
          <w:i/>
          <w:color w:val="000000"/>
          <w:sz w:val="24"/>
          <w:szCs w:val="24"/>
        </w:rPr>
        <w:t xml:space="preserve">Наземные маршруты руления и воздушные маршруты руления над РД не требуют маркировки. </w:t>
      </w:r>
    </w:p>
    <w:p w14:paraId="729A7839" w14:textId="77777777" w:rsidR="009C42DE" w:rsidRPr="00347305" w:rsidRDefault="009C42DE" w:rsidP="00347305">
      <w:pPr>
        <w:autoSpaceDE w:val="0"/>
        <w:autoSpaceDN w:val="0"/>
        <w:adjustRightInd w:val="0"/>
        <w:ind w:left="2694" w:hanging="1701"/>
        <w:jc w:val="both"/>
        <w:rPr>
          <w:rFonts w:ascii="Times New Roman" w:hAnsi="Times New Roman" w:cs="Times New Roman"/>
          <w:i/>
          <w:color w:val="000000"/>
          <w:sz w:val="24"/>
          <w:szCs w:val="24"/>
        </w:rPr>
      </w:pPr>
      <w:r w:rsidRPr="00347305">
        <w:rPr>
          <w:rFonts w:ascii="Times New Roman" w:hAnsi="Times New Roman" w:cs="Times New Roman"/>
          <w:b/>
          <w:i/>
          <w:color w:val="000000"/>
          <w:sz w:val="24"/>
          <w:szCs w:val="24"/>
        </w:rPr>
        <w:t>Примечание 4.</w:t>
      </w:r>
      <w:r w:rsidRPr="00347305">
        <w:rPr>
          <w:rFonts w:ascii="Times New Roman" w:hAnsi="Times New Roman" w:cs="Times New Roman"/>
          <w:b/>
          <w:i/>
          <w:color w:val="000000"/>
          <w:sz w:val="24"/>
          <w:szCs w:val="24"/>
        </w:rPr>
        <w:tab/>
      </w:r>
      <w:r w:rsidRPr="00347305">
        <w:rPr>
          <w:rFonts w:ascii="Times New Roman" w:hAnsi="Times New Roman" w:cs="Times New Roman"/>
          <w:i/>
          <w:color w:val="000000"/>
          <w:sz w:val="24"/>
          <w:szCs w:val="24"/>
        </w:rPr>
        <w:t xml:space="preserve">Если не указано иное, то можно считать, что РД для вертолетов приемлема для руления вертолетов как по земле, так и по воздуху. </w:t>
      </w:r>
    </w:p>
    <w:p w14:paraId="2B030BC2" w14:textId="77777777" w:rsidR="00AB5C46" w:rsidRPr="00347305" w:rsidRDefault="009C42DE" w:rsidP="00347305">
      <w:pPr>
        <w:pStyle w:val="Bodytext131"/>
        <w:shd w:val="clear" w:color="auto" w:fill="auto"/>
        <w:tabs>
          <w:tab w:val="left" w:pos="1134"/>
        </w:tabs>
        <w:spacing w:before="0" w:after="0" w:line="240" w:lineRule="auto"/>
        <w:ind w:left="2694" w:hanging="1701"/>
        <w:jc w:val="both"/>
        <w:rPr>
          <w:color w:val="000000"/>
          <w:sz w:val="24"/>
          <w:szCs w:val="24"/>
          <w:lang w:val="ru-RU"/>
        </w:rPr>
      </w:pPr>
      <w:r w:rsidRPr="00347305">
        <w:rPr>
          <w:b/>
          <w:color w:val="000000"/>
          <w:sz w:val="24"/>
          <w:szCs w:val="24"/>
          <w:lang w:val="ru-RU"/>
        </w:rPr>
        <w:t>Примечание 5.</w:t>
      </w:r>
      <w:r w:rsidRPr="00347305">
        <w:rPr>
          <w:b/>
          <w:color w:val="000000"/>
          <w:sz w:val="24"/>
          <w:szCs w:val="24"/>
          <w:lang w:val="ru-RU"/>
        </w:rPr>
        <w:tab/>
      </w:r>
      <w:r w:rsidRPr="00347305">
        <w:rPr>
          <w:color w:val="000000"/>
          <w:sz w:val="24"/>
          <w:szCs w:val="24"/>
          <w:lang w:val="ru-RU"/>
        </w:rPr>
        <w:t>На аэродромах может возникнуть необходимость установки знаков для обозначения того, что РД для вертолетов предназначена только для использования вертолетами.</w:t>
      </w:r>
    </w:p>
    <w:p w14:paraId="2EE6DE6E" w14:textId="77777777" w:rsidR="006D0632" w:rsidRPr="00347305" w:rsidRDefault="006D0632" w:rsidP="009C42DE">
      <w:pPr>
        <w:pStyle w:val="Bodytext131"/>
        <w:shd w:val="clear" w:color="auto" w:fill="auto"/>
        <w:tabs>
          <w:tab w:val="left" w:pos="1134"/>
        </w:tabs>
        <w:spacing w:before="0" w:after="0" w:line="240" w:lineRule="auto"/>
        <w:ind w:left="993" w:hanging="993"/>
        <w:jc w:val="both"/>
        <w:rPr>
          <w:sz w:val="24"/>
          <w:szCs w:val="24"/>
          <w:lang w:val="ro-MD"/>
        </w:rPr>
      </w:pPr>
    </w:p>
    <w:p w14:paraId="69EFEA57" w14:textId="77777777" w:rsidR="006D0632" w:rsidRPr="00347305" w:rsidRDefault="006D0632" w:rsidP="006D0632">
      <w:pPr>
        <w:autoSpaceDE w:val="0"/>
        <w:autoSpaceDN w:val="0"/>
        <w:adjustRightInd w:val="0"/>
        <w:rPr>
          <w:rFonts w:ascii="Times New Roman" w:hAnsi="Times New Roman" w:cs="Times New Roman"/>
          <w:color w:val="000000"/>
          <w:sz w:val="24"/>
          <w:szCs w:val="24"/>
        </w:rPr>
      </w:pPr>
      <w:r w:rsidRPr="00347305">
        <w:rPr>
          <w:rFonts w:ascii="Times New Roman" w:hAnsi="Times New Roman" w:cs="Times New Roman"/>
          <w:b/>
          <w:bCs/>
          <w:iCs/>
          <w:color w:val="000000"/>
          <w:sz w:val="24"/>
          <w:szCs w:val="24"/>
        </w:rPr>
        <w:t xml:space="preserve">Применение </w:t>
      </w:r>
    </w:p>
    <w:p w14:paraId="33FDF747" w14:textId="77777777" w:rsidR="006D0632" w:rsidRDefault="006D0632"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347305">
        <w:rPr>
          <w:i w:val="0"/>
          <w:color w:val="000000"/>
          <w:sz w:val="24"/>
          <w:szCs w:val="24"/>
          <w:lang w:val="ru-RU"/>
        </w:rPr>
        <w:t xml:space="preserve">5.2.13.1 </w:t>
      </w:r>
      <w:r w:rsidRPr="00347305">
        <w:rPr>
          <w:i w:val="0"/>
          <w:color w:val="000000"/>
          <w:sz w:val="24"/>
          <w:szCs w:val="24"/>
          <w:lang w:val="ru-RU"/>
        </w:rPr>
        <w:tab/>
        <w:t>Осевая линия РД для вертолетов обозначается маркировкой.</w:t>
      </w:r>
    </w:p>
    <w:p w14:paraId="3104394F" w14:textId="77777777" w:rsidR="001D4861" w:rsidRPr="00347305" w:rsidRDefault="001D4861"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0A174F5D" w14:textId="77777777" w:rsidR="006D0632" w:rsidRPr="00347305" w:rsidRDefault="006D0632"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347305">
        <w:rPr>
          <w:i w:val="0"/>
          <w:color w:val="000000"/>
          <w:sz w:val="24"/>
          <w:szCs w:val="24"/>
          <w:lang w:val="ru-RU"/>
        </w:rPr>
        <w:lastRenderedPageBreak/>
        <w:t>5.2.13.2</w:t>
      </w:r>
      <w:r w:rsidRPr="00347305">
        <w:rPr>
          <w:i w:val="0"/>
          <w:color w:val="000000"/>
          <w:sz w:val="24"/>
          <w:szCs w:val="24"/>
          <w:lang w:val="ru-RU"/>
        </w:rPr>
        <w:tab/>
        <w:t>Края РД для вертолетов в том случае, если они не являются очевидными, следует обозначать маркерами и маркировочными знаками.</w:t>
      </w:r>
    </w:p>
    <w:p w14:paraId="3B4C5716" w14:textId="77777777" w:rsidR="006D0632" w:rsidRPr="00347305" w:rsidRDefault="006D0632"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7AB5B896" w14:textId="77777777" w:rsidR="006D0632" w:rsidRPr="00347305" w:rsidRDefault="006D0632" w:rsidP="006D0632">
      <w:pPr>
        <w:autoSpaceDE w:val="0"/>
        <w:autoSpaceDN w:val="0"/>
        <w:adjustRightInd w:val="0"/>
        <w:ind w:left="1008" w:hanging="1008"/>
        <w:jc w:val="both"/>
        <w:rPr>
          <w:rFonts w:ascii="Times New Roman" w:hAnsi="Times New Roman" w:cs="Times New Roman"/>
          <w:b/>
          <w:color w:val="000000"/>
          <w:sz w:val="24"/>
          <w:szCs w:val="24"/>
        </w:rPr>
      </w:pPr>
      <w:r w:rsidRPr="00347305">
        <w:rPr>
          <w:rFonts w:ascii="Times New Roman" w:hAnsi="Times New Roman" w:cs="Times New Roman"/>
          <w:b/>
          <w:color w:val="000000"/>
          <w:sz w:val="24"/>
          <w:szCs w:val="24"/>
        </w:rPr>
        <w:t xml:space="preserve">Расположение </w:t>
      </w:r>
    </w:p>
    <w:p w14:paraId="28774B47" w14:textId="77777777" w:rsidR="006D0632" w:rsidRDefault="006D0632"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347305">
        <w:rPr>
          <w:i w:val="0"/>
          <w:color w:val="000000"/>
          <w:sz w:val="24"/>
          <w:szCs w:val="24"/>
          <w:lang w:val="ru-RU"/>
        </w:rPr>
        <w:t xml:space="preserve">5.2.13.3 </w:t>
      </w:r>
      <w:r w:rsidRPr="00347305">
        <w:rPr>
          <w:i w:val="0"/>
          <w:color w:val="000000"/>
          <w:sz w:val="24"/>
          <w:szCs w:val="24"/>
          <w:lang w:val="ru-RU"/>
        </w:rPr>
        <w:tab/>
        <w:t>Маркировочные знаки РД для вертолетов располагаются вдоль осевой линии и, при необходимости, вдоль краев РД для вертолетов.</w:t>
      </w:r>
    </w:p>
    <w:p w14:paraId="038FB525" w14:textId="77777777" w:rsidR="00347305" w:rsidRPr="00347305" w:rsidRDefault="00347305"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3B24F175" w14:textId="77777777" w:rsidR="006D0632" w:rsidRDefault="006D0632"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347305">
        <w:rPr>
          <w:i w:val="0"/>
          <w:color w:val="000000"/>
          <w:sz w:val="24"/>
          <w:szCs w:val="24"/>
          <w:lang w:val="ru-RU"/>
        </w:rPr>
        <w:t xml:space="preserve">5.2.13.4 </w:t>
      </w:r>
      <w:r w:rsidRPr="00347305">
        <w:rPr>
          <w:i w:val="0"/>
          <w:color w:val="000000"/>
          <w:sz w:val="24"/>
          <w:szCs w:val="24"/>
          <w:lang w:val="ru-RU"/>
        </w:rPr>
        <w:tab/>
        <w:t>Маркеры края РД для вертолетов размещаются на расстоянии 1–3 м с внешней стороны РД для вертолетов.</w:t>
      </w:r>
    </w:p>
    <w:p w14:paraId="134FE502" w14:textId="77777777" w:rsidR="00347305" w:rsidRPr="00347305" w:rsidRDefault="00347305"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7B11267C" w14:textId="77777777" w:rsidR="006D0632" w:rsidRPr="00347305" w:rsidRDefault="006D0632"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347305">
        <w:rPr>
          <w:i w:val="0"/>
          <w:color w:val="000000"/>
          <w:sz w:val="24"/>
          <w:szCs w:val="24"/>
          <w:lang w:val="ru-RU"/>
        </w:rPr>
        <w:t xml:space="preserve">5.2.13.5 </w:t>
      </w:r>
      <w:r w:rsidRPr="00347305">
        <w:rPr>
          <w:i w:val="0"/>
          <w:color w:val="000000"/>
          <w:sz w:val="24"/>
          <w:szCs w:val="24"/>
          <w:lang w:val="ru-RU"/>
        </w:rPr>
        <w:tab/>
        <w:t>Маркеры края РД для вертолетов, размещаются с интервалом не более 15 м с каждой стороны на прямолинейных участках и 7,5 м с каждой стороны на криволинейных участках, при этом на каждый участок приходится не менее четырех маркеров с равными интервалами между ними.</w:t>
      </w:r>
    </w:p>
    <w:p w14:paraId="5BFE5C0E" w14:textId="77777777" w:rsidR="006D0632" w:rsidRPr="00347305" w:rsidRDefault="006D0632"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481E6C69" w14:textId="77777777" w:rsidR="006D0632" w:rsidRPr="00347305" w:rsidRDefault="006D0632" w:rsidP="006D0632">
      <w:pPr>
        <w:autoSpaceDE w:val="0"/>
        <w:autoSpaceDN w:val="0"/>
        <w:adjustRightInd w:val="0"/>
        <w:ind w:left="1008" w:hanging="1008"/>
        <w:jc w:val="both"/>
        <w:rPr>
          <w:rFonts w:ascii="Times New Roman" w:hAnsi="Times New Roman" w:cs="Times New Roman"/>
          <w:b/>
          <w:bCs/>
          <w:iCs/>
          <w:color w:val="000000"/>
          <w:sz w:val="24"/>
          <w:szCs w:val="24"/>
        </w:rPr>
      </w:pPr>
      <w:r w:rsidRPr="00347305">
        <w:rPr>
          <w:rFonts w:ascii="Times New Roman" w:hAnsi="Times New Roman" w:cs="Times New Roman"/>
          <w:b/>
          <w:bCs/>
          <w:iCs/>
          <w:color w:val="000000"/>
          <w:sz w:val="24"/>
          <w:szCs w:val="24"/>
        </w:rPr>
        <w:t>Характеристики</w:t>
      </w:r>
    </w:p>
    <w:p w14:paraId="5231E47D" w14:textId="77777777" w:rsidR="006D0632" w:rsidRDefault="006D0632"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347305">
        <w:rPr>
          <w:i w:val="0"/>
          <w:color w:val="000000"/>
          <w:sz w:val="24"/>
          <w:szCs w:val="24"/>
          <w:lang w:val="ru-RU"/>
        </w:rPr>
        <w:t xml:space="preserve">5.2.13.6 </w:t>
      </w:r>
      <w:r w:rsidRPr="00347305">
        <w:rPr>
          <w:i w:val="0"/>
          <w:color w:val="000000"/>
          <w:sz w:val="24"/>
          <w:szCs w:val="24"/>
          <w:lang w:val="ru-RU"/>
        </w:rPr>
        <w:tab/>
        <w:t>Маркировка осевой линии на РД с искусственным покрытием для вертолетов наносится в виде сплошной линии желтого цвета шириной 15 см.</w:t>
      </w:r>
    </w:p>
    <w:p w14:paraId="5F178246" w14:textId="77777777" w:rsidR="00347305" w:rsidRPr="00347305" w:rsidRDefault="00347305"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23EDA2BB" w14:textId="77777777" w:rsidR="006D0632" w:rsidRDefault="00347305"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347305">
        <w:rPr>
          <w:i w:val="0"/>
          <w:color w:val="000000"/>
          <w:sz w:val="24"/>
          <w:szCs w:val="24"/>
          <w:lang w:val="ru-RU"/>
        </w:rPr>
        <w:t xml:space="preserve">5.2.13.7 </w:t>
      </w:r>
      <w:r w:rsidRPr="00347305">
        <w:rPr>
          <w:i w:val="0"/>
          <w:color w:val="000000"/>
          <w:sz w:val="24"/>
          <w:szCs w:val="24"/>
          <w:lang w:val="ru-RU"/>
        </w:rPr>
        <w:tab/>
        <w:t>На РД, которая не имеет искусственного покрытия и на которую не представляется возможным нанести маркировочные знаки краской, осевая линия РД для вертолетов обозначается желтыми маркерами углубленного типа шириной 15 см и длиной приблизительно 1,5 м, которые располагаются с интервалами не более 30 м на прямолинейных участках и не более 15 м на криволинейных участках, при этом на каждый участок приходится не менее четырех маркеров с равными интервалами между ними.</w:t>
      </w:r>
    </w:p>
    <w:p w14:paraId="6E88979A" w14:textId="77777777" w:rsidR="00347305" w:rsidRPr="00347305" w:rsidRDefault="00347305"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092CED94" w14:textId="77777777" w:rsidR="00347305" w:rsidRDefault="00347305"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347305">
        <w:rPr>
          <w:i w:val="0"/>
          <w:color w:val="000000"/>
          <w:sz w:val="24"/>
          <w:szCs w:val="24"/>
          <w:lang w:val="ru-RU"/>
        </w:rPr>
        <w:t xml:space="preserve">5.2.13.8 </w:t>
      </w:r>
      <w:r w:rsidRPr="00347305">
        <w:rPr>
          <w:i w:val="0"/>
          <w:color w:val="000000"/>
          <w:sz w:val="24"/>
          <w:szCs w:val="24"/>
          <w:lang w:val="ru-RU"/>
        </w:rPr>
        <w:tab/>
        <w:t>Маркировка края РД для вертолетов наносится в виде двойной сплошной линии желтого цвета, каждая из полос которой имеет ширину 15 см и расстояние между краями которых (внутренними) составляет 15 см.</w:t>
      </w:r>
    </w:p>
    <w:p w14:paraId="1BA2F958" w14:textId="77777777" w:rsidR="00347305" w:rsidRPr="00347305" w:rsidRDefault="00347305"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56446FBF" w14:textId="77777777" w:rsidR="00347305" w:rsidRDefault="00347305"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347305">
        <w:rPr>
          <w:i w:val="0"/>
          <w:color w:val="000000"/>
          <w:sz w:val="24"/>
          <w:szCs w:val="24"/>
          <w:lang w:val="ru-RU"/>
        </w:rPr>
        <w:t xml:space="preserve">5.2.13.9 </w:t>
      </w:r>
      <w:r w:rsidRPr="00347305">
        <w:rPr>
          <w:i w:val="0"/>
          <w:color w:val="000000"/>
          <w:sz w:val="24"/>
          <w:szCs w:val="24"/>
          <w:lang w:val="ru-RU"/>
        </w:rPr>
        <w:tab/>
        <w:t>Для вертолета с колесным шасси маркер края РД для вертолетов является ломким.</w:t>
      </w:r>
    </w:p>
    <w:p w14:paraId="1A7FD6DE" w14:textId="77777777" w:rsidR="00347305" w:rsidRPr="00347305" w:rsidRDefault="00347305"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3562CC61" w14:textId="77777777" w:rsidR="00347305" w:rsidRDefault="00347305"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347305">
        <w:rPr>
          <w:i w:val="0"/>
          <w:color w:val="000000"/>
          <w:sz w:val="24"/>
          <w:szCs w:val="24"/>
          <w:lang w:val="ru-RU"/>
        </w:rPr>
        <w:t xml:space="preserve">5.2.13.10 </w:t>
      </w:r>
      <w:r w:rsidRPr="00347305">
        <w:rPr>
          <w:i w:val="0"/>
          <w:color w:val="000000"/>
          <w:sz w:val="24"/>
          <w:szCs w:val="24"/>
          <w:lang w:val="ru-RU"/>
        </w:rPr>
        <w:tab/>
        <w:t>Маркер края РД для вертолетов не выходит за пределы плоскости, берущей начало на высоте 25 см над плоскостью РД для вертолетов и на расстоянии 0,5 м от края РД для вертолетов и восходящей в сторону от РД с градиентом 5 % на расстояние 3 м от края наземной РД вертолетов.</w:t>
      </w:r>
    </w:p>
    <w:p w14:paraId="2A4774E4" w14:textId="77777777" w:rsidR="00347305" w:rsidRPr="00347305" w:rsidRDefault="00347305" w:rsidP="006D0632">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125C0587" w14:textId="77777777" w:rsidR="00347305" w:rsidRPr="00347305" w:rsidRDefault="00347305" w:rsidP="00347305">
      <w:pPr>
        <w:autoSpaceDE w:val="0"/>
        <w:autoSpaceDN w:val="0"/>
        <w:adjustRightInd w:val="0"/>
        <w:ind w:left="1008" w:hanging="1008"/>
        <w:jc w:val="both"/>
        <w:rPr>
          <w:rFonts w:ascii="Times New Roman" w:hAnsi="Times New Roman" w:cs="Times New Roman"/>
          <w:color w:val="000000"/>
          <w:sz w:val="24"/>
          <w:szCs w:val="24"/>
        </w:rPr>
      </w:pPr>
      <w:r w:rsidRPr="00347305">
        <w:rPr>
          <w:rFonts w:ascii="Times New Roman" w:hAnsi="Times New Roman" w:cs="Times New Roman"/>
          <w:color w:val="000000"/>
          <w:sz w:val="24"/>
          <w:szCs w:val="24"/>
        </w:rPr>
        <w:t xml:space="preserve">5.2.13.11 </w:t>
      </w:r>
      <w:r w:rsidRPr="00347305">
        <w:rPr>
          <w:rFonts w:ascii="Times New Roman" w:hAnsi="Times New Roman" w:cs="Times New Roman"/>
          <w:color w:val="000000"/>
          <w:sz w:val="24"/>
          <w:szCs w:val="24"/>
        </w:rPr>
        <w:tab/>
        <w:t xml:space="preserve">Маркер края наземной РД для вертолетов имеет синий цвет. </w:t>
      </w:r>
    </w:p>
    <w:p w14:paraId="6F4CD672" w14:textId="77777777" w:rsidR="00347305" w:rsidRPr="00347305" w:rsidRDefault="00347305" w:rsidP="00347305">
      <w:pPr>
        <w:autoSpaceDE w:val="0"/>
        <w:autoSpaceDN w:val="0"/>
        <w:adjustRightInd w:val="0"/>
        <w:ind w:left="2694" w:hanging="1701"/>
        <w:jc w:val="both"/>
        <w:rPr>
          <w:rFonts w:ascii="Times New Roman" w:hAnsi="Times New Roman" w:cs="Times New Roman"/>
          <w:i/>
          <w:color w:val="000000"/>
          <w:sz w:val="24"/>
          <w:szCs w:val="24"/>
        </w:rPr>
      </w:pPr>
      <w:r w:rsidRPr="00347305">
        <w:rPr>
          <w:rFonts w:ascii="Times New Roman" w:hAnsi="Times New Roman" w:cs="Times New Roman"/>
          <w:b/>
          <w:i/>
          <w:iCs/>
          <w:color w:val="000000"/>
          <w:sz w:val="24"/>
          <w:szCs w:val="24"/>
        </w:rPr>
        <w:t xml:space="preserve">Примечание 1. </w:t>
      </w:r>
      <w:r w:rsidRPr="00347305">
        <w:rPr>
          <w:rFonts w:ascii="Times New Roman" w:hAnsi="Times New Roman" w:cs="Times New Roman"/>
          <w:b/>
          <w:i/>
          <w:iCs/>
          <w:color w:val="000000"/>
          <w:sz w:val="24"/>
          <w:szCs w:val="24"/>
        </w:rPr>
        <w:tab/>
      </w:r>
      <w:r w:rsidRPr="00347305">
        <w:rPr>
          <w:rFonts w:ascii="Times New Roman" w:hAnsi="Times New Roman" w:cs="Times New Roman"/>
          <w:i/>
          <w:iCs/>
          <w:color w:val="000000"/>
          <w:sz w:val="24"/>
          <w:szCs w:val="24"/>
        </w:rPr>
        <w:t xml:space="preserve">Инструктивный материал по подходящим маркерам краев содержится в </w:t>
      </w:r>
      <w:r w:rsidRPr="00347305">
        <w:rPr>
          <w:rFonts w:ascii="Times New Roman" w:hAnsi="Times New Roman" w:cs="Times New Roman"/>
          <w:i/>
          <w:color w:val="000000"/>
          <w:sz w:val="24"/>
          <w:szCs w:val="24"/>
        </w:rPr>
        <w:t xml:space="preserve">Руководстве по вертодромам </w:t>
      </w:r>
      <w:r w:rsidRPr="00347305">
        <w:rPr>
          <w:rFonts w:ascii="Times New Roman" w:hAnsi="Times New Roman" w:cs="Times New Roman"/>
          <w:i/>
          <w:iCs/>
          <w:color w:val="000000"/>
          <w:sz w:val="24"/>
          <w:szCs w:val="24"/>
        </w:rPr>
        <w:t xml:space="preserve">(Doc.9261). </w:t>
      </w:r>
    </w:p>
    <w:p w14:paraId="71CBBB69" w14:textId="77777777" w:rsidR="00347305" w:rsidRDefault="00347305" w:rsidP="00347305">
      <w:pPr>
        <w:pStyle w:val="Bodytext131"/>
        <w:shd w:val="clear" w:color="auto" w:fill="auto"/>
        <w:tabs>
          <w:tab w:val="left" w:pos="1134"/>
        </w:tabs>
        <w:spacing w:before="0" w:after="0" w:line="240" w:lineRule="auto"/>
        <w:ind w:left="2694" w:hanging="1701"/>
        <w:jc w:val="both"/>
        <w:rPr>
          <w:iCs w:val="0"/>
          <w:color w:val="000000"/>
          <w:sz w:val="24"/>
          <w:szCs w:val="24"/>
          <w:lang w:val="ru-RU"/>
        </w:rPr>
      </w:pPr>
      <w:r w:rsidRPr="00347305">
        <w:rPr>
          <w:b/>
          <w:iCs w:val="0"/>
          <w:color w:val="000000"/>
          <w:sz w:val="24"/>
          <w:szCs w:val="24"/>
          <w:lang w:val="ru-RU"/>
        </w:rPr>
        <w:t>Примечание 2.</w:t>
      </w:r>
      <w:r w:rsidRPr="00347305">
        <w:rPr>
          <w:b/>
          <w:iCs w:val="0"/>
          <w:color w:val="000000"/>
          <w:sz w:val="24"/>
          <w:szCs w:val="24"/>
          <w:lang w:val="ru-RU"/>
        </w:rPr>
        <w:tab/>
      </w:r>
      <w:r w:rsidRPr="00347305">
        <w:rPr>
          <w:iCs w:val="0"/>
          <w:color w:val="000000"/>
          <w:sz w:val="24"/>
          <w:szCs w:val="24"/>
          <w:lang w:val="ru-RU"/>
        </w:rPr>
        <w:t>При использовании маркеров синего цвета на аэродромах может потребоваться установка знаков для обозначения того, что данная РД для вертолетов предназначена только для вертолетов.</w:t>
      </w:r>
    </w:p>
    <w:p w14:paraId="2FE1AFD8" w14:textId="77777777" w:rsidR="00347305" w:rsidRPr="00347305" w:rsidRDefault="00347305" w:rsidP="00347305">
      <w:pPr>
        <w:pStyle w:val="Bodytext131"/>
        <w:shd w:val="clear" w:color="auto" w:fill="auto"/>
        <w:tabs>
          <w:tab w:val="left" w:pos="1134"/>
        </w:tabs>
        <w:spacing w:before="0" w:after="0" w:line="240" w:lineRule="auto"/>
        <w:ind w:left="993" w:hanging="16"/>
        <w:jc w:val="both"/>
        <w:rPr>
          <w:iCs w:val="0"/>
          <w:color w:val="000000"/>
          <w:sz w:val="24"/>
          <w:szCs w:val="24"/>
          <w:lang w:val="ru-RU"/>
        </w:rPr>
      </w:pPr>
    </w:p>
    <w:p w14:paraId="0023BF53" w14:textId="77777777" w:rsidR="00347305" w:rsidRDefault="00347305" w:rsidP="00347305">
      <w:pPr>
        <w:pStyle w:val="Bodytext131"/>
        <w:shd w:val="clear" w:color="auto" w:fill="auto"/>
        <w:tabs>
          <w:tab w:val="left" w:pos="1134"/>
        </w:tabs>
        <w:spacing w:before="0" w:after="0" w:line="240" w:lineRule="auto"/>
        <w:ind w:left="993" w:hanging="993"/>
        <w:jc w:val="both"/>
        <w:rPr>
          <w:color w:val="000000"/>
          <w:sz w:val="24"/>
          <w:szCs w:val="24"/>
          <w:lang w:val="ru-RU"/>
        </w:rPr>
      </w:pPr>
      <w:r w:rsidRPr="00347305">
        <w:rPr>
          <w:i w:val="0"/>
          <w:color w:val="000000"/>
          <w:sz w:val="24"/>
          <w:szCs w:val="24"/>
          <w:lang w:val="ru-RU"/>
        </w:rPr>
        <w:t xml:space="preserve">5.2.13.12 </w:t>
      </w:r>
      <w:r w:rsidRPr="00347305">
        <w:rPr>
          <w:i w:val="0"/>
          <w:color w:val="000000"/>
          <w:sz w:val="24"/>
          <w:szCs w:val="24"/>
          <w:lang w:val="ru-RU"/>
        </w:rPr>
        <w:tab/>
        <w:t>Если РД для вертолетов предназначена для использования в ночное время, маркеры края РД подсвечиваются изнутри или являются светоотражающими</w:t>
      </w:r>
      <w:r w:rsidRPr="00347305">
        <w:rPr>
          <w:color w:val="000000"/>
          <w:sz w:val="24"/>
          <w:szCs w:val="24"/>
          <w:lang w:val="ru-RU"/>
        </w:rPr>
        <w:t>.</w:t>
      </w:r>
    </w:p>
    <w:p w14:paraId="766F7C0F" w14:textId="77777777" w:rsidR="00232E51" w:rsidRDefault="00232E51" w:rsidP="00347305">
      <w:pPr>
        <w:pStyle w:val="Bodytext131"/>
        <w:shd w:val="clear" w:color="auto" w:fill="auto"/>
        <w:tabs>
          <w:tab w:val="left" w:pos="1134"/>
        </w:tabs>
        <w:spacing w:before="0" w:after="0" w:line="240" w:lineRule="auto"/>
        <w:ind w:left="993" w:hanging="993"/>
        <w:jc w:val="both"/>
        <w:rPr>
          <w:color w:val="000000"/>
          <w:sz w:val="24"/>
          <w:szCs w:val="24"/>
          <w:lang w:val="ru-RU"/>
        </w:rPr>
      </w:pPr>
    </w:p>
    <w:p w14:paraId="2DF75266" w14:textId="77777777" w:rsidR="00232E51" w:rsidRPr="00CA1C8E" w:rsidRDefault="00232E51" w:rsidP="00CA1C8E">
      <w:pPr>
        <w:autoSpaceDE w:val="0"/>
        <w:autoSpaceDN w:val="0"/>
        <w:adjustRightInd w:val="0"/>
        <w:ind w:left="993" w:hanging="977"/>
        <w:jc w:val="both"/>
        <w:rPr>
          <w:rFonts w:ascii="Times New Roman" w:hAnsi="Times New Roman" w:cs="Times New Roman"/>
          <w:b/>
          <w:color w:val="000000"/>
          <w:sz w:val="24"/>
          <w:szCs w:val="24"/>
        </w:rPr>
      </w:pPr>
      <w:r w:rsidRPr="00CA1C8E">
        <w:rPr>
          <w:rFonts w:ascii="Times New Roman" w:hAnsi="Times New Roman" w:cs="Times New Roman"/>
          <w:b/>
          <w:color w:val="000000"/>
          <w:sz w:val="24"/>
          <w:szCs w:val="24"/>
        </w:rPr>
        <w:lastRenderedPageBreak/>
        <w:t xml:space="preserve">5.2.14 </w:t>
      </w:r>
      <w:r w:rsidRPr="00CA1C8E">
        <w:rPr>
          <w:rFonts w:ascii="Times New Roman" w:hAnsi="Times New Roman" w:cs="Times New Roman"/>
          <w:b/>
          <w:color w:val="000000"/>
          <w:sz w:val="24"/>
          <w:szCs w:val="24"/>
        </w:rPr>
        <w:tab/>
        <w:t xml:space="preserve">Маркировка и маркеры воздушного маршрута руления для вертолетов </w:t>
      </w:r>
    </w:p>
    <w:p w14:paraId="0420DA2A" w14:textId="77777777" w:rsidR="00232E51" w:rsidRPr="00CA1C8E" w:rsidRDefault="00232E51" w:rsidP="00CA1C8E">
      <w:pPr>
        <w:pStyle w:val="Bodytext131"/>
        <w:shd w:val="clear" w:color="auto" w:fill="auto"/>
        <w:spacing w:before="0" w:after="0" w:line="240" w:lineRule="auto"/>
        <w:ind w:left="2552" w:hanging="1559"/>
        <w:jc w:val="both"/>
        <w:rPr>
          <w:iCs w:val="0"/>
          <w:color w:val="000000"/>
          <w:sz w:val="24"/>
          <w:szCs w:val="24"/>
          <w:lang w:val="ru-RU"/>
        </w:rPr>
      </w:pPr>
      <w:r w:rsidRPr="00CA1C8E">
        <w:rPr>
          <w:b/>
          <w:iCs w:val="0"/>
          <w:color w:val="000000"/>
          <w:sz w:val="24"/>
          <w:szCs w:val="24"/>
          <w:lang w:val="ru-RU"/>
        </w:rPr>
        <w:t xml:space="preserve">Примечание. </w:t>
      </w:r>
      <w:r w:rsidRPr="00CA1C8E">
        <w:rPr>
          <w:b/>
          <w:iCs w:val="0"/>
          <w:color w:val="000000"/>
          <w:sz w:val="24"/>
          <w:szCs w:val="24"/>
          <w:lang w:val="ru-RU"/>
        </w:rPr>
        <w:tab/>
      </w:r>
      <w:r w:rsidRPr="00CA1C8E">
        <w:rPr>
          <w:iCs w:val="0"/>
          <w:color w:val="000000"/>
          <w:sz w:val="24"/>
          <w:szCs w:val="24"/>
          <w:lang w:val="ru-RU"/>
        </w:rPr>
        <w:t>Цель маркировки и маркеров воздушного маршрута руления для вертолетов заключается в предоставлении пилоту в дневное и, если необходимо, в ночное время визуальных ориентиров для наведения во время движения по воздушному маршруту руления.</w:t>
      </w:r>
    </w:p>
    <w:p w14:paraId="7B5E3F31" w14:textId="77777777" w:rsidR="00232E51" w:rsidRPr="00EA4286" w:rsidRDefault="00232E51" w:rsidP="00232E51">
      <w:pPr>
        <w:autoSpaceDE w:val="0"/>
        <w:autoSpaceDN w:val="0"/>
        <w:adjustRightInd w:val="0"/>
        <w:ind w:left="1150" w:hanging="1134"/>
        <w:jc w:val="both"/>
        <w:rPr>
          <w:rFonts w:ascii="Times New Roman" w:hAnsi="Times New Roman" w:cs="Times New Roman"/>
          <w:color w:val="000000"/>
          <w:sz w:val="24"/>
          <w:szCs w:val="24"/>
        </w:rPr>
      </w:pPr>
      <w:r w:rsidRPr="00EA4286">
        <w:rPr>
          <w:rFonts w:ascii="Times New Roman" w:hAnsi="Times New Roman" w:cs="Times New Roman"/>
          <w:b/>
          <w:bCs/>
          <w:i/>
          <w:iCs/>
          <w:color w:val="000000"/>
          <w:sz w:val="24"/>
          <w:szCs w:val="24"/>
        </w:rPr>
        <w:t>Применение</w:t>
      </w:r>
    </w:p>
    <w:p w14:paraId="69AB3502" w14:textId="77777777" w:rsidR="00232E51" w:rsidRPr="002D1592" w:rsidRDefault="00232E51" w:rsidP="00232E51">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2D1592">
        <w:rPr>
          <w:i w:val="0"/>
          <w:color w:val="000000"/>
          <w:sz w:val="24"/>
          <w:szCs w:val="24"/>
          <w:lang w:val="ru-RU"/>
        </w:rPr>
        <w:t>5.2.14.1</w:t>
      </w:r>
      <w:r w:rsidRPr="002D1592">
        <w:rPr>
          <w:i w:val="0"/>
          <w:color w:val="000000"/>
          <w:sz w:val="24"/>
          <w:szCs w:val="24"/>
          <w:lang w:val="ru-RU"/>
        </w:rPr>
        <w:tab/>
        <w:t>Осевая линия воздушного маршрута руления для вертолетов обозначается маркерами и маркировочными знаками.</w:t>
      </w:r>
    </w:p>
    <w:p w14:paraId="681D7174" w14:textId="77777777" w:rsidR="002D1592" w:rsidRDefault="002D1592" w:rsidP="00232E51">
      <w:pPr>
        <w:autoSpaceDE w:val="0"/>
        <w:autoSpaceDN w:val="0"/>
        <w:adjustRightInd w:val="0"/>
        <w:ind w:left="1150" w:hanging="1134"/>
        <w:jc w:val="both"/>
        <w:rPr>
          <w:rFonts w:ascii="Times New Roman" w:hAnsi="Times New Roman" w:cs="Times New Roman"/>
          <w:b/>
          <w:bCs/>
          <w:i/>
          <w:iCs/>
          <w:color w:val="000000"/>
          <w:sz w:val="24"/>
          <w:szCs w:val="24"/>
        </w:rPr>
      </w:pPr>
    </w:p>
    <w:p w14:paraId="4C966647" w14:textId="77777777" w:rsidR="00232E51" w:rsidRPr="00EA4286" w:rsidRDefault="00232E51" w:rsidP="00232E51">
      <w:pPr>
        <w:autoSpaceDE w:val="0"/>
        <w:autoSpaceDN w:val="0"/>
        <w:adjustRightInd w:val="0"/>
        <w:ind w:left="1150" w:hanging="1134"/>
        <w:jc w:val="both"/>
        <w:rPr>
          <w:rFonts w:ascii="Times New Roman" w:hAnsi="Times New Roman" w:cs="Times New Roman"/>
          <w:b/>
          <w:bCs/>
          <w:i/>
          <w:iCs/>
          <w:color w:val="000000"/>
          <w:sz w:val="24"/>
          <w:szCs w:val="24"/>
        </w:rPr>
      </w:pPr>
      <w:r w:rsidRPr="00EA4286">
        <w:rPr>
          <w:rFonts w:ascii="Times New Roman" w:hAnsi="Times New Roman" w:cs="Times New Roman"/>
          <w:b/>
          <w:bCs/>
          <w:i/>
          <w:iCs/>
          <w:color w:val="000000"/>
          <w:sz w:val="24"/>
          <w:szCs w:val="24"/>
        </w:rPr>
        <w:t xml:space="preserve">Расположение </w:t>
      </w:r>
    </w:p>
    <w:p w14:paraId="40DE844A" w14:textId="77777777" w:rsidR="00232E51" w:rsidRPr="002D1592" w:rsidRDefault="00232E51" w:rsidP="00232E51">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2D1592">
        <w:rPr>
          <w:i w:val="0"/>
          <w:color w:val="000000"/>
          <w:sz w:val="24"/>
          <w:szCs w:val="24"/>
          <w:lang w:val="ru-RU"/>
        </w:rPr>
        <w:t>5.2.14.2</w:t>
      </w:r>
      <w:r w:rsidRPr="002D1592">
        <w:rPr>
          <w:i w:val="0"/>
          <w:color w:val="000000"/>
          <w:sz w:val="24"/>
          <w:szCs w:val="24"/>
          <w:lang w:val="ru-RU"/>
        </w:rPr>
        <w:tab/>
        <w:t>Маркировка или заглубленные маркеры осевой линии воздушного маршрута руления для вертолетов располагаются по осевой линии воздушной РД для вертолетов.</w:t>
      </w:r>
    </w:p>
    <w:p w14:paraId="3385E433" w14:textId="77777777" w:rsidR="002D1592" w:rsidRDefault="002D1592" w:rsidP="00232E51">
      <w:pPr>
        <w:autoSpaceDE w:val="0"/>
        <w:autoSpaceDN w:val="0"/>
        <w:adjustRightInd w:val="0"/>
        <w:ind w:left="1150" w:hanging="1134"/>
        <w:jc w:val="both"/>
        <w:rPr>
          <w:rFonts w:ascii="Times New Roman" w:hAnsi="Times New Roman" w:cs="Times New Roman"/>
          <w:b/>
          <w:bCs/>
          <w:i/>
          <w:iCs/>
          <w:color w:val="000000"/>
          <w:sz w:val="24"/>
          <w:szCs w:val="24"/>
        </w:rPr>
      </w:pPr>
    </w:p>
    <w:p w14:paraId="32903FC9" w14:textId="77777777" w:rsidR="00232E51" w:rsidRPr="00EA4286" w:rsidRDefault="00232E51" w:rsidP="00232E51">
      <w:pPr>
        <w:autoSpaceDE w:val="0"/>
        <w:autoSpaceDN w:val="0"/>
        <w:adjustRightInd w:val="0"/>
        <w:ind w:left="1150" w:hanging="1134"/>
        <w:jc w:val="both"/>
        <w:rPr>
          <w:rFonts w:ascii="Times New Roman" w:hAnsi="Times New Roman" w:cs="Times New Roman"/>
          <w:color w:val="000000"/>
          <w:sz w:val="24"/>
          <w:szCs w:val="24"/>
        </w:rPr>
      </w:pPr>
      <w:r w:rsidRPr="00EA4286">
        <w:rPr>
          <w:rFonts w:ascii="Times New Roman" w:hAnsi="Times New Roman" w:cs="Times New Roman"/>
          <w:b/>
          <w:bCs/>
          <w:i/>
          <w:iCs/>
          <w:color w:val="000000"/>
          <w:sz w:val="24"/>
          <w:szCs w:val="24"/>
        </w:rPr>
        <w:t>Характеристики</w:t>
      </w:r>
    </w:p>
    <w:p w14:paraId="62EBD1E4" w14:textId="77777777" w:rsidR="00232E51" w:rsidRDefault="00232E51" w:rsidP="00232E51">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2D1592">
        <w:rPr>
          <w:i w:val="0"/>
          <w:color w:val="000000"/>
          <w:sz w:val="24"/>
          <w:szCs w:val="24"/>
          <w:lang w:val="ru-RU"/>
        </w:rPr>
        <w:t xml:space="preserve">5.2.14.3 </w:t>
      </w:r>
      <w:r w:rsidRPr="002D1592">
        <w:rPr>
          <w:i w:val="0"/>
          <w:color w:val="000000"/>
          <w:sz w:val="24"/>
          <w:szCs w:val="24"/>
          <w:lang w:val="ru-RU"/>
        </w:rPr>
        <w:tab/>
        <w:t>Осевая линия воздушного маршрута руления для вертолетов с искусственным покрытием наносится в виде сплошной линии желтого цвета шириной 15 см.</w:t>
      </w:r>
    </w:p>
    <w:p w14:paraId="0BE009CC" w14:textId="77777777" w:rsidR="002D1592" w:rsidRPr="002D1592" w:rsidRDefault="002D1592" w:rsidP="00232E51">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2CE49527" w14:textId="77777777" w:rsidR="00232E51" w:rsidRDefault="00232E51" w:rsidP="00232E51">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2D1592">
        <w:rPr>
          <w:i w:val="0"/>
          <w:color w:val="000000"/>
          <w:sz w:val="24"/>
          <w:szCs w:val="24"/>
          <w:lang w:val="ru-RU"/>
        </w:rPr>
        <w:t xml:space="preserve">5.2.14.4 </w:t>
      </w:r>
      <w:r w:rsidRPr="002D1592">
        <w:rPr>
          <w:i w:val="0"/>
          <w:color w:val="000000"/>
          <w:sz w:val="24"/>
          <w:szCs w:val="24"/>
          <w:lang w:val="ru-RU"/>
        </w:rPr>
        <w:tab/>
        <w:t>Осевая линия воздушного маршрута руления для вертолетов, если он не имеет искусственного покрытия и нанести на нем маркировочные знаки краской не представляется возможным, обозначается желтыми маркерами углубленного типа шириной 15 см и длиной приблизительно 1,5 м, которые располагаются с интервалами не более 30 м на прямолинейных участках и не более 15 м на криволинейных участках, при этом на каждый участок приходится не менее четырех маркеров с равными интервалами между ними.</w:t>
      </w:r>
    </w:p>
    <w:p w14:paraId="583ABBEE" w14:textId="77777777" w:rsidR="002D1592" w:rsidRPr="002D1592" w:rsidRDefault="002D1592" w:rsidP="00232E51">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60486D3B" w14:textId="77777777" w:rsidR="00E2288F" w:rsidRDefault="00E2288F" w:rsidP="00232E51">
      <w:pPr>
        <w:pStyle w:val="Bodytext131"/>
        <w:shd w:val="clear" w:color="auto" w:fill="auto"/>
        <w:tabs>
          <w:tab w:val="left" w:pos="1134"/>
        </w:tabs>
        <w:spacing w:before="0" w:after="0" w:line="240" w:lineRule="auto"/>
        <w:ind w:left="993" w:hanging="993"/>
        <w:jc w:val="both"/>
        <w:rPr>
          <w:color w:val="000000"/>
          <w:sz w:val="24"/>
          <w:szCs w:val="24"/>
          <w:lang w:val="ru-RU"/>
        </w:rPr>
      </w:pPr>
      <w:r w:rsidRPr="002D1592">
        <w:rPr>
          <w:i w:val="0"/>
          <w:color w:val="000000"/>
          <w:sz w:val="24"/>
          <w:szCs w:val="24"/>
          <w:lang w:val="ru-RU"/>
        </w:rPr>
        <w:t xml:space="preserve">5.2.14.5 </w:t>
      </w:r>
      <w:r w:rsidRPr="002D1592">
        <w:rPr>
          <w:i w:val="0"/>
          <w:color w:val="000000"/>
          <w:sz w:val="24"/>
          <w:szCs w:val="24"/>
          <w:lang w:val="ru-RU"/>
        </w:rPr>
        <w:tab/>
        <w:t>Если воздушный маршрут руления для вертолетов предназначена для использования в ночное время, маркеры краев воздушной РД для вертолетов подсвечиваются изнутри или являются светоотражающими</w:t>
      </w:r>
      <w:r w:rsidRPr="00EA4286">
        <w:rPr>
          <w:color w:val="000000"/>
          <w:sz w:val="24"/>
          <w:szCs w:val="24"/>
          <w:lang w:val="ru-RU"/>
        </w:rPr>
        <w:t>.</w:t>
      </w:r>
    </w:p>
    <w:p w14:paraId="55934D1E" w14:textId="77777777" w:rsidR="006B27C0" w:rsidRDefault="006B27C0" w:rsidP="00232E51">
      <w:pPr>
        <w:pStyle w:val="Bodytext131"/>
        <w:shd w:val="clear" w:color="auto" w:fill="auto"/>
        <w:tabs>
          <w:tab w:val="left" w:pos="1134"/>
        </w:tabs>
        <w:spacing w:before="0" w:after="0" w:line="240" w:lineRule="auto"/>
        <w:ind w:left="993" w:hanging="993"/>
        <w:jc w:val="both"/>
        <w:rPr>
          <w:color w:val="000000"/>
          <w:sz w:val="24"/>
          <w:szCs w:val="24"/>
          <w:lang w:val="ru-RU"/>
        </w:rPr>
      </w:pPr>
    </w:p>
    <w:p w14:paraId="0F026C31" w14:textId="77777777" w:rsidR="005108E5" w:rsidRPr="00A30069" w:rsidRDefault="005108E5" w:rsidP="00A30069">
      <w:pPr>
        <w:autoSpaceDE w:val="0"/>
        <w:autoSpaceDN w:val="0"/>
        <w:adjustRightInd w:val="0"/>
        <w:ind w:left="993" w:hanging="977"/>
        <w:jc w:val="both"/>
        <w:rPr>
          <w:rFonts w:ascii="Times New Roman" w:hAnsi="Times New Roman" w:cs="Times New Roman"/>
          <w:b/>
          <w:color w:val="000000"/>
          <w:sz w:val="24"/>
          <w:szCs w:val="24"/>
        </w:rPr>
      </w:pPr>
      <w:r w:rsidRPr="00A30069">
        <w:rPr>
          <w:rFonts w:ascii="Times New Roman" w:hAnsi="Times New Roman" w:cs="Times New Roman"/>
          <w:b/>
          <w:color w:val="000000"/>
          <w:sz w:val="24"/>
          <w:szCs w:val="24"/>
        </w:rPr>
        <w:t xml:space="preserve">5.2.15 </w:t>
      </w:r>
      <w:r w:rsidRPr="00A30069">
        <w:rPr>
          <w:rFonts w:ascii="Times New Roman" w:hAnsi="Times New Roman" w:cs="Times New Roman"/>
          <w:b/>
          <w:color w:val="000000"/>
          <w:sz w:val="24"/>
          <w:szCs w:val="24"/>
        </w:rPr>
        <w:tab/>
        <w:t>Маркировка места стоянки вертолета</w:t>
      </w:r>
    </w:p>
    <w:p w14:paraId="6AFD43AD" w14:textId="77777777" w:rsidR="006B27C0" w:rsidRPr="00A30069" w:rsidRDefault="005108E5" w:rsidP="00A30069">
      <w:pPr>
        <w:pStyle w:val="Bodytext131"/>
        <w:shd w:val="clear" w:color="auto" w:fill="auto"/>
        <w:spacing w:before="0" w:after="0" w:line="240" w:lineRule="auto"/>
        <w:ind w:left="2694" w:hanging="1701"/>
        <w:jc w:val="both"/>
        <w:rPr>
          <w:iCs w:val="0"/>
          <w:color w:val="000000"/>
          <w:sz w:val="24"/>
          <w:szCs w:val="24"/>
          <w:lang w:val="ru-RU"/>
        </w:rPr>
      </w:pPr>
      <w:r w:rsidRPr="00A30069">
        <w:rPr>
          <w:b/>
          <w:iCs w:val="0"/>
          <w:color w:val="000000"/>
          <w:sz w:val="24"/>
          <w:szCs w:val="24"/>
          <w:lang w:val="ru-RU"/>
        </w:rPr>
        <w:t>Примечание</w:t>
      </w:r>
      <w:r w:rsidRPr="005108E5">
        <w:rPr>
          <w:b/>
          <w:i w:val="0"/>
          <w:iCs w:val="0"/>
          <w:color w:val="000000"/>
          <w:sz w:val="24"/>
          <w:szCs w:val="24"/>
          <w:lang w:val="ru-RU"/>
        </w:rPr>
        <w:t>.</w:t>
      </w:r>
      <w:r w:rsidRPr="005108E5">
        <w:rPr>
          <w:i w:val="0"/>
          <w:iCs w:val="0"/>
          <w:color w:val="000000"/>
          <w:sz w:val="24"/>
          <w:szCs w:val="24"/>
          <w:lang w:val="ru-RU"/>
        </w:rPr>
        <w:t xml:space="preserve"> </w:t>
      </w:r>
      <w:r w:rsidRPr="005108E5">
        <w:rPr>
          <w:i w:val="0"/>
          <w:iCs w:val="0"/>
          <w:color w:val="000000"/>
          <w:sz w:val="24"/>
          <w:szCs w:val="24"/>
          <w:lang w:val="ru-RU"/>
        </w:rPr>
        <w:tab/>
      </w:r>
      <w:r w:rsidRPr="00A30069">
        <w:rPr>
          <w:iCs w:val="0"/>
          <w:color w:val="000000"/>
          <w:sz w:val="24"/>
          <w:szCs w:val="24"/>
          <w:lang w:val="ru-RU"/>
        </w:rPr>
        <w:t xml:space="preserve">Цель маркировки места стоянки вертолета заключается в предоставлении пилоту визуальной информации о зоне, свободной от препятствий, в которой разрешается маневрирование, и обо всех возможных необходимых наземных функциях, идентификационной информации, информации об ограничениях массы и значениях </w:t>
      </w:r>
      <w:r w:rsidRPr="00A30069">
        <w:rPr>
          <w:iCs w:val="0"/>
          <w:color w:val="000000"/>
          <w:sz w:val="24"/>
          <w:szCs w:val="24"/>
        </w:rPr>
        <w:t>D</w:t>
      </w:r>
      <w:r w:rsidRPr="00A30069">
        <w:rPr>
          <w:iCs w:val="0"/>
          <w:color w:val="000000"/>
          <w:sz w:val="24"/>
          <w:szCs w:val="24"/>
          <w:lang w:val="ru-RU"/>
        </w:rPr>
        <w:t>, при необходимости, а также для обеспечения наведения при маневрировании и размещении вертолета на месте стоянки.</w:t>
      </w:r>
    </w:p>
    <w:p w14:paraId="4367C8A3" w14:textId="77777777" w:rsidR="00CB5BB4" w:rsidRDefault="00CB5BB4" w:rsidP="005108E5">
      <w:pPr>
        <w:autoSpaceDE w:val="0"/>
        <w:autoSpaceDN w:val="0"/>
        <w:adjustRightInd w:val="0"/>
        <w:ind w:left="1150" w:hanging="1134"/>
        <w:jc w:val="both"/>
        <w:rPr>
          <w:rFonts w:ascii="Times New Roman" w:hAnsi="Times New Roman" w:cs="Times New Roman"/>
          <w:b/>
          <w:bCs/>
          <w:i/>
          <w:iCs/>
          <w:color w:val="000000"/>
          <w:sz w:val="24"/>
          <w:szCs w:val="24"/>
        </w:rPr>
      </w:pPr>
    </w:p>
    <w:p w14:paraId="38161405" w14:textId="7CC8EE38" w:rsidR="005108E5" w:rsidRPr="005108E5" w:rsidRDefault="005108E5" w:rsidP="005108E5">
      <w:pPr>
        <w:autoSpaceDE w:val="0"/>
        <w:autoSpaceDN w:val="0"/>
        <w:adjustRightInd w:val="0"/>
        <w:ind w:left="1150" w:hanging="1134"/>
        <w:jc w:val="both"/>
        <w:rPr>
          <w:rFonts w:ascii="Times New Roman" w:hAnsi="Times New Roman" w:cs="Times New Roman"/>
          <w:color w:val="000000"/>
          <w:sz w:val="24"/>
          <w:szCs w:val="24"/>
        </w:rPr>
      </w:pPr>
      <w:r w:rsidRPr="005108E5">
        <w:rPr>
          <w:rFonts w:ascii="Times New Roman" w:hAnsi="Times New Roman" w:cs="Times New Roman"/>
          <w:b/>
          <w:bCs/>
          <w:i/>
          <w:iCs/>
          <w:color w:val="000000"/>
          <w:sz w:val="24"/>
          <w:szCs w:val="24"/>
        </w:rPr>
        <w:t>Применение</w:t>
      </w:r>
    </w:p>
    <w:p w14:paraId="420ACDFF" w14:textId="77777777" w:rsidR="005108E5" w:rsidRPr="00B37FD0" w:rsidRDefault="005108E5" w:rsidP="00D17206">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B37FD0">
        <w:rPr>
          <w:i w:val="0"/>
          <w:color w:val="000000"/>
          <w:sz w:val="24"/>
          <w:szCs w:val="24"/>
          <w:lang w:val="ru-RU"/>
        </w:rPr>
        <w:t>5.2.15.1</w:t>
      </w:r>
      <w:r w:rsidRPr="00B37FD0">
        <w:rPr>
          <w:i w:val="0"/>
          <w:color w:val="000000"/>
          <w:sz w:val="24"/>
          <w:szCs w:val="24"/>
          <w:lang w:val="ru-RU"/>
        </w:rPr>
        <w:tab/>
        <w:t>Обеспечивается маркировка периметра места стоянки вертолета.</w:t>
      </w:r>
    </w:p>
    <w:p w14:paraId="338D82BC" w14:textId="77777777" w:rsidR="005108E5" w:rsidRPr="00B37FD0" w:rsidRDefault="005108E5" w:rsidP="00D17206">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B37FD0">
        <w:rPr>
          <w:i w:val="0"/>
          <w:color w:val="000000"/>
          <w:sz w:val="24"/>
          <w:szCs w:val="24"/>
          <w:lang w:val="ru-RU"/>
        </w:rPr>
        <w:t>5.2.15.2</w:t>
      </w:r>
      <w:r w:rsidRPr="00B37FD0">
        <w:rPr>
          <w:i w:val="0"/>
          <w:color w:val="000000"/>
          <w:sz w:val="24"/>
          <w:szCs w:val="24"/>
          <w:lang w:val="ru-RU"/>
        </w:rPr>
        <w:tab/>
        <w:t xml:space="preserve">На месте стоянки вертолета наносится соответствующая </w:t>
      </w:r>
      <w:r w:rsidRPr="00B37FD0">
        <w:rPr>
          <w:i w:val="0"/>
          <w:color w:val="000000"/>
          <w:sz w:val="24"/>
          <w:szCs w:val="24"/>
        </w:rPr>
        <w:t>TDPM</w:t>
      </w:r>
      <w:r w:rsidRPr="00B37FD0">
        <w:rPr>
          <w:i w:val="0"/>
          <w:color w:val="000000"/>
          <w:sz w:val="24"/>
          <w:szCs w:val="24"/>
          <w:lang w:val="ru-RU"/>
        </w:rPr>
        <w:t>. См. рис. 5-7 в разделе 5.2.9.</w:t>
      </w:r>
    </w:p>
    <w:p w14:paraId="56DD2AA1" w14:textId="77777777" w:rsidR="005108E5" w:rsidRPr="00B37FD0" w:rsidRDefault="005108E5" w:rsidP="00D17206">
      <w:pPr>
        <w:autoSpaceDE w:val="0"/>
        <w:autoSpaceDN w:val="0"/>
        <w:adjustRightInd w:val="0"/>
        <w:ind w:left="993" w:hanging="993"/>
        <w:jc w:val="both"/>
        <w:rPr>
          <w:rFonts w:ascii="Times New Roman" w:hAnsi="Times New Roman" w:cs="Times New Roman"/>
          <w:color w:val="000000"/>
          <w:sz w:val="24"/>
          <w:szCs w:val="24"/>
        </w:rPr>
      </w:pPr>
      <w:r w:rsidRPr="00B37FD0">
        <w:rPr>
          <w:rFonts w:ascii="Times New Roman" w:hAnsi="Times New Roman" w:cs="Times New Roman"/>
          <w:color w:val="000000"/>
          <w:sz w:val="24"/>
          <w:szCs w:val="24"/>
        </w:rPr>
        <w:lastRenderedPageBreak/>
        <w:t>5.2.15.3</w:t>
      </w:r>
      <w:r w:rsidRPr="00B37FD0">
        <w:rPr>
          <w:rFonts w:ascii="Times New Roman" w:hAnsi="Times New Roman" w:cs="Times New Roman"/>
          <w:color w:val="000000"/>
          <w:sz w:val="24"/>
          <w:szCs w:val="24"/>
        </w:rPr>
        <w:tab/>
        <w:t xml:space="preserve">На месте стоянки вертолета следует наносить линии установки на стоянку и линии заруливания и выруливания. </w:t>
      </w:r>
    </w:p>
    <w:p w14:paraId="7DB95580" w14:textId="77777777" w:rsidR="005108E5" w:rsidRPr="005108E5" w:rsidRDefault="005108E5" w:rsidP="001D05D4">
      <w:pPr>
        <w:autoSpaceDE w:val="0"/>
        <w:autoSpaceDN w:val="0"/>
        <w:adjustRightInd w:val="0"/>
        <w:ind w:left="2694" w:hanging="1701"/>
        <w:rPr>
          <w:rFonts w:ascii="Times New Roman" w:hAnsi="Times New Roman" w:cs="Times New Roman"/>
          <w:color w:val="000000"/>
          <w:sz w:val="24"/>
          <w:szCs w:val="24"/>
        </w:rPr>
      </w:pPr>
      <w:r w:rsidRPr="005108E5">
        <w:rPr>
          <w:rFonts w:ascii="Times New Roman" w:hAnsi="Times New Roman" w:cs="Times New Roman"/>
          <w:b/>
          <w:i/>
          <w:iCs/>
          <w:color w:val="000000"/>
          <w:sz w:val="24"/>
          <w:szCs w:val="24"/>
        </w:rPr>
        <w:t xml:space="preserve">Примечание 1. </w:t>
      </w:r>
      <w:r w:rsidRPr="005108E5">
        <w:rPr>
          <w:rFonts w:ascii="Times New Roman" w:hAnsi="Times New Roman" w:cs="Times New Roman"/>
          <w:i/>
          <w:iCs/>
          <w:color w:val="000000"/>
          <w:sz w:val="24"/>
          <w:szCs w:val="24"/>
        </w:rPr>
        <w:tab/>
        <w:t xml:space="preserve">См. рис. 3-5 – 3-9 в главе 3. </w:t>
      </w:r>
    </w:p>
    <w:p w14:paraId="4A1208BC" w14:textId="77777777" w:rsidR="005108E5" w:rsidRPr="005108E5" w:rsidRDefault="005108E5" w:rsidP="001D05D4">
      <w:pPr>
        <w:autoSpaceDE w:val="0"/>
        <w:autoSpaceDN w:val="0"/>
        <w:adjustRightInd w:val="0"/>
        <w:ind w:left="2694" w:hanging="1701"/>
        <w:jc w:val="both"/>
        <w:rPr>
          <w:rFonts w:ascii="Times New Roman" w:hAnsi="Times New Roman" w:cs="Times New Roman"/>
          <w:color w:val="000000"/>
          <w:sz w:val="24"/>
          <w:szCs w:val="24"/>
        </w:rPr>
      </w:pPr>
      <w:r w:rsidRPr="005108E5">
        <w:rPr>
          <w:rFonts w:ascii="Times New Roman" w:hAnsi="Times New Roman" w:cs="Times New Roman"/>
          <w:b/>
          <w:i/>
          <w:iCs/>
          <w:color w:val="000000"/>
          <w:sz w:val="24"/>
          <w:szCs w:val="24"/>
        </w:rPr>
        <w:t xml:space="preserve">Примечание 2. </w:t>
      </w:r>
      <w:r w:rsidRPr="005108E5">
        <w:rPr>
          <w:rFonts w:ascii="Times New Roman" w:hAnsi="Times New Roman" w:cs="Times New Roman"/>
          <w:i/>
          <w:iCs/>
          <w:color w:val="000000"/>
          <w:sz w:val="24"/>
          <w:szCs w:val="24"/>
        </w:rPr>
        <w:tab/>
        <w:t xml:space="preserve">При необходимости обозначения отдельных мест стоянки вертолета на них может наноситься опознавательная маркировка. </w:t>
      </w:r>
    </w:p>
    <w:p w14:paraId="30E5EA3E" w14:textId="77777777" w:rsidR="005108E5" w:rsidRPr="00CD21C9" w:rsidRDefault="005108E5" w:rsidP="001D05D4">
      <w:pPr>
        <w:pStyle w:val="Bodytext131"/>
        <w:shd w:val="clear" w:color="auto" w:fill="auto"/>
        <w:tabs>
          <w:tab w:val="left" w:pos="1134"/>
        </w:tabs>
        <w:spacing w:before="0" w:after="0" w:line="240" w:lineRule="auto"/>
        <w:ind w:left="2694" w:hanging="1701"/>
        <w:jc w:val="both"/>
        <w:rPr>
          <w:iCs w:val="0"/>
          <w:color w:val="000000"/>
          <w:sz w:val="24"/>
          <w:szCs w:val="24"/>
          <w:lang w:val="ru-RU"/>
        </w:rPr>
      </w:pPr>
      <w:r w:rsidRPr="001D05D4">
        <w:rPr>
          <w:b/>
          <w:iCs w:val="0"/>
          <w:color w:val="000000"/>
          <w:sz w:val="24"/>
          <w:szCs w:val="24"/>
          <w:lang w:val="ru-RU"/>
        </w:rPr>
        <w:t>Примечание 3.</w:t>
      </w:r>
      <w:r w:rsidRPr="001D05D4">
        <w:rPr>
          <w:iCs w:val="0"/>
          <w:color w:val="000000"/>
          <w:sz w:val="24"/>
          <w:szCs w:val="24"/>
          <w:lang w:val="ru-RU"/>
        </w:rPr>
        <w:t xml:space="preserve"> </w:t>
      </w:r>
      <w:r w:rsidRPr="001D05D4">
        <w:rPr>
          <w:iCs w:val="0"/>
          <w:color w:val="000000"/>
          <w:sz w:val="24"/>
          <w:szCs w:val="24"/>
          <w:lang w:val="ru-RU"/>
        </w:rPr>
        <w:tab/>
        <w:t xml:space="preserve">Могут наноситься дополнительные маркировочные знаки, касающиеся размеров мест стоянки. См. </w:t>
      </w:r>
      <w:r w:rsidRPr="001D05D4">
        <w:rPr>
          <w:color w:val="000000"/>
          <w:sz w:val="24"/>
          <w:szCs w:val="24"/>
          <w:lang w:val="ru-RU"/>
        </w:rPr>
        <w:t>Руководство по вертодромам</w:t>
      </w:r>
      <w:r w:rsidRPr="00CD21C9">
        <w:rPr>
          <w:color w:val="000000"/>
          <w:sz w:val="24"/>
          <w:szCs w:val="24"/>
          <w:lang w:val="ru-RU"/>
        </w:rPr>
        <w:t xml:space="preserve"> </w:t>
      </w:r>
      <w:r w:rsidRPr="00CD21C9">
        <w:rPr>
          <w:iCs w:val="0"/>
          <w:color w:val="000000"/>
          <w:sz w:val="24"/>
          <w:szCs w:val="24"/>
          <w:lang w:val="ru-RU"/>
        </w:rPr>
        <w:t>(</w:t>
      </w:r>
      <w:r w:rsidRPr="001D05D4">
        <w:rPr>
          <w:iCs w:val="0"/>
          <w:color w:val="000000"/>
          <w:sz w:val="24"/>
          <w:szCs w:val="24"/>
        </w:rPr>
        <w:t>Doc</w:t>
      </w:r>
      <w:r w:rsidRPr="00CD21C9">
        <w:rPr>
          <w:iCs w:val="0"/>
          <w:color w:val="000000"/>
          <w:sz w:val="24"/>
          <w:szCs w:val="24"/>
          <w:lang w:val="ru-RU"/>
        </w:rPr>
        <w:t xml:space="preserve"> 9261).</w:t>
      </w:r>
    </w:p>
    <w:p w14:paraId="7F580D1C" w14:textId="77777777" w:rsidR="005108E5" w:rsidRPr="005108E5" w:rsidRDefault="005108E5" w:rsidP="001D05D4">
      <w:pPr>
        <w:pStyle w:val="Bodytext131"/>
        <w:shd w:val="clear" w:color="auto" w:fill="auto"/>
        <w:tabs>
          <w:tab w:val="left" w:pos="1134"/>
        </w:tabs>
        <w:spacing w:before="0" w:after="0" w:line="240" w:lineRule="auto"/>
        <w:ind w:left="2694" w:hanging="1701"/>
        <w:jc w:val="both"/>
        <w:rPr>
          <w:i w:val="0"/>
          <w:sz w:val="24"/>
          <w:szCs w:val="24"/>
          <w:lang w:val="ru-RU"/>
        </w:rPr>
      </w:pPr>
    </w:p>
    <w:p w14:paraId="6FFBDB0A" w14:textId="77777777" w:rsidR="005108E5" w:rsidRDefault="005108E5" w:rsidP="005108E5">
      <w:pPr>
        <w:pStyle w:val="Bodytext131"/>
        <w:shd w:val="clear" w:color="auto" w:fill="auto"/>
        <w:tabs>
          <w:tab w:val="left" w:pos="1134"/>
        </w:tabs>
        <w:spacing w:before="0" w:after="0" w:line="240" w:lineRule="auto"/>
        <w:ind w:left="993" w:hanging="993"/>
        <w:jc w:val="both"/>
        <w:rPr>
          <w:rFonts w:cstheme="minorHAnsi"/>
          <w:i w:val="0"/>
          <w:color w:val="000000"/>
          <w:sz w:val="24"/>
          <w:szCs w:val="24"/>
          <w:lang w:val="ru-RU"/>
        </w:rPr>
      </w:pPr>
      <w:r w:rsidRPr="005108E5">
        <w:rPr>
          <w:rFonts w:cstheme="minorHAnsi"/>
          <w:i w:val="0"/>
          <w:color w:val="000000"/>
          <w:sz w:val="24"/>
          <w:szCs w:val="24"/>
          <w:lang w:val="ru-RU"/>
        </w:rPr>
        <w:t>5.2.15.4</w:t>
      </w:r>
      <w:r w:rsidRPr="005108E5">
        <w:rPr>
          <w:rFonts w:cstheme="minorHAnsi"/>
          <w:i w:val="0"/>
          <w:color w:val="000000"/>
          <w:sz w:val="24"/>
          <w:szCs w:val="24"/>
          <w:lang w:val="ru-RU"/>
        </w:rPr>
        <w:tab/>
      </w:r>
      <w:r w:rsidRPr="005108E5">
        <w:rPr>
          <w:rFonts w:cstheme="minorHAnsi"/>
          <w:i w:val="0"/>
          <w:color w:val="000000"/>
          <w:sz w:val="24"/>
          <w:szCs w:val="24"/>
        </w:rPr>
        <w:t>TDPM</w:t>
      </w:r>
      <w:r w:rsidRPr="005108E5">
        <w:rPr>
          <w:rFonts w:cstheme="minorHAnsi"/>
          <w:i w:val="0"/>
          <w:color w:val="000000"/>
          <w:sz w:val="24"/>
          <w:szCs w:val="24"/>
          <w:lang w:val="ru-RU"/>
        </w:rPr>
        <w:t>, линии установки на стоянку и линии заруливания и выруливания размещаются таким образом, чтобы в процессе размещения и выполнения разрешенного маневрирования каждая часть вертолета могла находиться в пределах места стоянки вертолета.</w:t>
      </w:r>
    </w:p>
    <w:p w14:paraId="2C0EEFD1" w14:textId="77777777" w:rsidR="00AD3DAD" w:rsidRPr="005108E5" w:rsidRDefault="00AD3DAD" w:rsidP="005108E5">
      <w:pPr>
        <w:pStyle w:val="Bodytext131"/>
        <w:shd w:val="clear" w:color="auto" w:fill="auto"/>
        <w:tabs>
          <w:tab w:val="left" w:pos="1134"/>
        </w:tabs>
        <w:spacing w:before="0" w:after="0" w:line="240" w:lineRule="auto"/>
        <w:ind w:left="993" w:hanging="993"/>
        <w:jc w:val="both"/>
        <w:rPr>
          <w:rFonts w:cstheme="minorHAnsi"/>
          <w:i w:val="0"/>
          <w:color w:val="000000"/>
          <w:sz w:val="24"/>
          <w:szCs w:val="24"/>
          <w:lang w:val="ru-RU"/>
        </w:rPr>
      </w:pPr>
    </w:p>
    <w:p w14:paraId="5412EF07" w14:textId="77777777" w:rsidR="005108E5" w:rsidRPr="005108E5" w:rsidRDefault="005108E5" w:rsidP="005108E5">
      <w:pPr>
        <w:pStyle w:val="Bodytext131"/>
        <w:shd w:val="clear" w:color="auto" w:fill="auto"/>
        <w:tabs>
          <w:tab w:val="left" w:pos="1134"/>
        </w:tabs>
        <w:spacing w:before="0" w:after="0" w:line="240" w:lineRule="auto"/>
        <w:ind w:left="993" w:hanging="993"/>
        <w:jc w:val="both"/>
        <w:rPr>
          <w:rFonts w:cstheme="minorHAnsi"/>
          <w:i w:val="0"/>
          <w:color w:val="000000"/>
          <w:sz w:val="24"/>
          <w:szCs w:val="24"/>
          <w:lang w:val="ru-RU"/>
        </w:rPr>
      </w:pPr>
      <w:r w:rsidRPr="005108E5">
        <w:rPr>
          <w:rFonts w:cstheme="minorHAnsi"/>
          <w:i w:val="0"/>
          <w:color w:val="000000"/>
          <w:sz w:val="24"/>
          <w:szCs w:val="24"/>
          <w:lang w:val="ru-RU"/>
        </w:rPr>
        <w:t>5.2.15.5</w:t>
      </w:r>
      <w:r w:rsidRPr="005108E5">
        <w:rPr>
          <w:rFonts w:cstheme="minorHAnsi"/>
          <w:i w:val="0"/>
          <w:color w:val="000000"/>
          <w:sz w:val="24"/>
          <w:szCs w:val="24"/>
          <w:lang w:val="ru-RU"/>
        </w:rPr>
        <w:tab/>
        <w:t>Линии установки на стоянку, заруливания и выруливания располагаются так, как показано на рис. 5-8.</w:t>
      </w:r>
    </w:p>
    <w:p w14:paraId="7568D208" w14:textId="77777777" w:rsidR="005108E5" w:rsidRDefault="005108E5" w:rsidP="005108E5">
      <w:pPr>
        <w:pStyle w:val="Bodytext131"/>
        <w:shd w:val="clear" w:color="auto" w:fill="auto"/>
        <w:tabs>
          <w:tab w:val="left" w:pos="1134"/>
        </w:tabs>
        <w:spacing w:before="0" w:after="0" w:line="240" w:lineRule="auto"/>
        <w:ind w:left="993" w:hanging="993"/>
        <w:jc w:val="both"/>
        <w:rPr>
          <w:i w:val="0"/>
          <w:sz w:val="24"/>
          <w:szCs w:val="24"/>
          <w:lang w:val="ru-RU"/>
        </w:rPr>
      </w:pPr>
    </w:p>
    <w:p w14:paraId="514E6BB9" w14:textId="77777777" w:rsidR="005108E5" w:rsidRDefault="005108E5" w:rsidP="005108E5">
      <w:pPr>
        <w:pStyle w:val="Bodytext131"/>
        <w:shd w:val="clear" w:color="auto" w:fill="auto"/>
        <w:tabs>
          <w:tab w:val="left" w:pos="1134"/>
        </w:tabs>
        <w:spacing w:before="0" w:after="0" w:line="240" w:lineRule="auto"/>
        <w:ind w:left="993" w:hanging="993"/>
        <w:jc w:val="both"/>
        <w:rPr>
          <w:i w:val="0"/>
          <w:sz w:val="24"/>
          <w:szCs w:val="24"/>
          <w:lang w:val="ru-RU"/>
        </w:rPr>
      </w:pPr>
      <w:r w:rsidRPr="001C231C">
        <w:rPr>
          <w:rFonts w:cstheme="minorHAnsi"/>
          <w:noProof/>
          <w:color w:val="000000"/>
          <w:sz w:val="16"/>
          <w:szCs w:val="16"/>
          <w:lang w:val="ru-RU" w:eastAsia="ru-RU"/>
        </w:rPr>
        <w:drawing>
          <wp:inline distT="0" distB="0" distL="0" distR="0" wp14:anchorId="115FB7BA" wp14:editId="20181F0F">
            <wp:extent cx="5923966" cy="4618307"/>
            <wp:effectExtent l="0" t="0" r="635" b="0"/>
            <wp:docPr id="20" name="Рисунок 36" descr="D:\Downloads\YandexDisk\Screenshots\2020-09-02_16-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s\YandexDisk\Screenshots\2020-09-02_16-02-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952" cy="4633888"/>
                    </a:xfrm>
                    <a:prstGeom prst="rect">
                      <a:avLst/>
                    </a:prstGeom>
                    <a:noFill/>
                    <a:ln>
                      <a:noFill/>
                    </a:ln>
                  </pic:spPr>
                </pic:pic>
              </a:graphicData>
            </a:graphic>
          </wp:inline>
        </w:drawing>
      </w:r>
    </w:p>
    <w:p w14:paraId="48878AEC" w14:textId="77777777" w:rsidR="005108E5" w:rsidRDefault="005108E5" w:rsidP="005108E5">
      <w:pPr>
        <w:pStyle w:val="Bodytext131"/>
        <w:shd w:val="clear" w:color="auto" w:fill="auto"/>
        <w:tabs>
          <w:tab w:val="left" w:pos="1134"/>
        </w:tabs>
        <w:spacing w:before="0" w:after="0" w:line="240" w:lineRule="auto"/>
        <w:ind w:left="993" w:hanging="993"/>
        <w:jc w:val="both"/>
        <w:rPr>
          <w:b/>
          <w:i w:val="0"/>
          <w:color w:val="000000"/>
          <w:sz w:val="24"/>
          <w:szCs w:val="24"/>
          <w:lang w:val="ru-RU"/>
        </w:rPr>
      </w:pPr>
    </w:p>
    <w:p w14:paraId="12E95D19" w14:textId="77777777" w:rsidR="005108E5" w:rsidRPr="005108E5" w:rsidRDefault="005108E5" w:rsidP="005108E5">
      <w:pPr>
        <w:pStyle w:val="Bodytext131"/>
        <w:shd w:val="clear" w:color="auto" w:fill="auto"/>
        <w:tabs>
          <w:tab w:val="left" w:pos="1134"/>
        </w:tabs>
        <w:spacing w:before="0" w:after="0" w:line="240" w:lineRule="auto"/>
        <w:ind w:left="993" w:hanging="993"/>
        <w:jc w:val="center"/>
        <w:rPr>
          <w:b/>
          <w:i w:val="0"/>
          <w:color w:val="000000"/>
          <w:sz w:val="24"/>
          <w:szCs w:val="24"/>
          <w:lang w:val="ru-RU"/>
        </w:rPr>
      </w:pPr>
      <w:r w:rsidRPr="005108E5">
        <w:rPr>
          <w:b/>
          <w:i w:val="0"/>
          <w:color w:val="000000"/>
          <w:sz w:val="24"/>
          <w:szCs w:val="24"/>
          <w:lang w:val="ru-RU"/>
        </w:rPr>
        <w:t>Рис. 5-8. Маркировка места стоянки вертолета</w:t>
      </w:r>
    </w:p>
    <w:p w14:paraId="1DA54800" w14:textId="77777777" w:rsidR="005108E5" w:rsidRPr="005108E5" w:rsidRDefault="005108E5" w:rsidP="005108E5">
      <w:pPr>
        <w:pStyle w:val="Bodytext131"/>
        <w:shd w:val="clear" w:color="auto" w:fill="auto"/>
        <w:tabs>
          <w:tab w:val="left" w:pos="1134"/>
        </w:tabs>
        <w:spacing w:before="0" w:after="0" w:line="240" w:lineRule="auto"/>
        <w:ind w:left="993" w:hanging="993"/>
        <w:jc w:val="both"/>
        <w:rPr>
          <w:b/>
          <w:i w:val="0"/>
          <w:color w:val="000000"/>
          <w:sz w:val="24"/>
          <w:szCs w:val="24"/>
          <w:lang w:val="ru-RU"/>
        </w:rPr>
      </w:pPr>
    </w:p>
    <w:p w14:paraId="68C7D927" w14:textId="77777777" w:rsidR="005108E5" w:rsidRDefault="005108E5" w:rsidP="005108E5">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A30069">
        <w:rPr>
          <w:i w:val="0"/>
          <w:color w:val="000000"/>
          <w:sz w:val="24"/>
          <w:szCs w:val="24"/>
          <w:lang w:val="ru-RU"/>
        </w:rPr>
        <w:t>5.2.15.6</w:t>
      </w:r>
      <w:r w:rsidRPr="00A30069">
        <w:rPr>
          <w:i w:val="0"/>
          <w:color w:val="000000"/>
          <w:sz w:val="24"/>
          <w:szCs w:val="24"/>
          <w:lang w:val="ru-RU"/>
        </w:rPr>
        <w:tab/>
        <w:t>Маркировка периметра места стоянки вертолета представляет собой сплошную линию желтого цвета с шириной 15 см.</w:t>
      </w:r>
    </w:p>
    <w:p w14:paraId="55E28D00" w14:textId="77777777" w:rsidR="00AD3DAD" w:rsidRPr="00A30069" w:rsidRDefault="00AD3DAD" w:rsidP="005108E5">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6F481F0D" w14:textId="77777777" w:rsidR="005108E5" w:rsidRDefault="005108E5" w:rsidP="005108E5">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A30069">
        <w:rPr>
          <w:i w:val="0"/>
          <w:color w:val="000000"/>
          <w:sz w:val="24"/>
          <w:szCs w:val="24"/>
          <w:lang w:val="ru-RU"/>
        </w:rPr>
        <w:t>5.2.15.7</w:t>
      </w:r>
      <w:r w:rsidRPr="00A30069">
        <w:rPr>
          <w:i w:val="0"/>
          <w:color w:val="000000"/>
          <w:sz w:val="24"/>
          <w:szCs w:val="24"/>
          <w:lang w:val="ru-RU"/>
        </w:rPr>
        <w:tab/>
      </w:r>
      <w:r w:rsidRPr="00A30069">
        <w:rPr>
          <w:i w:val="0"/>
          <w:color w:val="000000"/>
          <w:sz w:val="24"/>
          <w:szCs w:val="24"/>
        </w:rPr>
        <w:t>TDPM</w:t>
      </w:r>
      <w:r w:rsidRPr="00A30069">
        <w:rPr>
          <w:i w:val="0"/>
          <w:color w:val="000000"/>
          <w:sz w:val="24"/>
          <w:szCs w:val="24"/>
          <w:lang w:val="ru-RU"/>
        </w:rPr>
        <w:t xml:space="preserve"> имеет характеристики, описание которых приводится в разделе 5.2.10 выше.</w:t>
      </w:r>
    </w:p>
    <w:p w14:paraId="3CDC1EB3" w14:textId="77777777" w:rsidR="00AD3DAD" w:rsidRPr="00A30069" w:rsidRDefault="00AD3DAD" w:rsidP="005108E5">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63927EEF" w14:textId="77777777" w:rsidR="005108E5" w:rsidRDefault="005108E5" w:rsidP="005108E5">
      <w:pPr>
        <w:pStyle w:val="Bodytext131"/>
        <w:shd w:val="clear" w:color="auto" w:fill="auto"/>
        <w:tabs>
          <w:tab w:val="left" w:pos="1134"/>
        </w:tabs>
        <w:spacing w:before="0" w:after="0" w:line="240" w:lineRule="auto"/>
        <w:ind w:left="993" w:hanging="993"/>
        <w:jc w:val="both"/>
        <w:rPr>
          <w:i w:val="0"/>
          <w:iCs w:val="0"/>
          <w:color w:val="000000"/>
          <w:sz w:val="24"/>
          <w:szCs w:val="24"/>
          <w:lang w:val="ru-RU"/>
        </w:rPr>
      </w:pPr>
      <w:r w:rsidRPr="00A30069">
        <w:rPr>
          <w:i w:val="0"/>
          <w:color w:val="000000"/>
          <w:sz w:val="24"/>
          <w:szCs w:val="24"/>
          <w:lang w:val="ru-RU"/>
        </w:rPr>
        <w:t>5.2.15.8</w:t>
      </w:r>
      <w:r w:rsidRPr="00A30069">
        <w:rPr>
          <w:i w:val="0"/>
          <w:color w:val="000000"/>
          <w:sz w:val="24"/>
          <w:szCs w:val="24"/>
          <w:lang w:val="ru-RU"/>
        </w:rPr>
        <w:tab/>
        <w:t>Линии установки на стоянку, заруливания и выруливания представляют собой сплошные линии желтого цвета шириной 15 см</w:t>
      </w:r>
      <w:r w:rsidRPr="00A30069">
        <w:rPr>
          <w:i w:val="0"/>
          <w:iCs w:val="0"/>
          <w:color w:val="000000"/>
          <w:sz w:val="24"/>
          <w:szCs w:val="24"/>
          <w:lang w:val="ru-RU"/>
        </w:rPr>
        <w:t>.</w:t>
      </w:r>
    </w:p>
    <w:p w14:paraId="061C82BA" w14:textId="77777777" w:rsidR="00AD3DAD" w:rsidRPr="00A30069" w:rsidRDefault="00AD3DAD" w:rsidP="005108E5">
      <w:pPr>
        <w:pStyle w:val="Bodytext131"/>
        <w:shd w:val="clear" w:color="auto" w:fill="auto"/>
        <w:tabs>
          <w:tab w:val="left" w:pos="1134"/>
        </w:tabs>
        <w:spacing w:before="0" w:after="0" w:line="240" w:lineRule="auto"/>
        <w:ind w:left="993" w:hanging="993"/>
        <w:jc w:val="both"/>
        <w:rPr>
          <w:i w:val="0"/>
          <w:iCs w:val="0"/>
          <w:color w:val="000000"/>
          <w:sz w:val="24"/>
          <w:szCs w:val="24"/>
          <w:lang w:val="ru-RU"/>
        </w:rPr>
      </w:pPr>
    </w:p>
    <w:p w14:paraId="0ECFBC44" w14:textId="77777777" w:rsidR="005108E5" w:rsidRDefault="005108E5" w:rsidP="005108E5">
      <w:pPr>
        <w:pStyle w:val="Bodytext131"/>
        <w:shd w:val="clear" w:color="auto" w:fill="auto"/>
        <w:tabs>
          <w:tab w:val="left" w:pos="1134"/>
        </w:tabs>
        <w:spacing w:before="0" w:after="0" w:line="240" w:lineRule="auto"/>
        <w:ind w:left="993" w:hanging="993"/>
        <w:jc w:val="both"/>
        <w:rPr>
          <w:i w:val="0"/>
          <w:color w:val="000000"/>
          <w:sz w:val="24"/>
          <w:szCs w:val="24"/>
          <w:lang w:val="ru-RU"/>
        </w:rPr>
      </w:pPr>
      <w:r w:rsidRPr="00A30069">
        <w:rPr>
          <w:i w:val="0"/>
          <w:color w:val="000000"/>
          <w:sz w:val="24"/>
          <w:szCs w:val="24"/>
          <w:lang w:val="ru-RU"/>
        </w:rPr>
        <w:t>5.2.15.9</w:t>
      </w:r>
      <w:r w:rsidRPr="00A30069">
        <w:rPr>
          <w:i w:val="0"/>
          <w:color w:val="000000"/>
          <w:sz w:val="24"/>
          <w:szCs w:val="24"/>
          <w:lang w:val="ru-RU"/>
        </w:rPr>
        <w:tab/>
        <w:t>Радиусы криволинейных участков линий установки на стоянку, заруливания и выруливания соответствуют типу вертолетов с наибольшим радиусом разворота, для обслуживания которых предназначено место стоянки вертолета.</w:t>
      </w:r>
    </w:p>
    <w:p w14:paraId="52763400" w14:textId="77777777" w:rsidR="00AD3DAD" w:rsidRPr="00A30069" w:rsidRDefault="00AD3DAD" w:rsidP="005108E5">
      <w:pPr>
        <w:pStyle w:val="Bodytext131"/>
        <w:shd w:val="clear" w:color="auto" w:fill="auto"/>
        <w:tabs>
          <w:tab w:val="left" w:pos="1134"/>
        </w:tabs>
        <w:spacing w:before="0" w:after="0" w:line="240" w:lineRule="auto"/>
        <w:ind w:left="993" w:hanging="993"/>
        <w:jc w:val="both"/>
        <w:rPr>
          <w:i w:val="0"/>
          <w:color w:val="000000"/>
          <w:sz w:val="24"/>
          <w:szCs w:val="24"/>
          <w:lang w:val="ru-RU"/>
        </w:rPr>
      </w:pPr>
    </w:p>
    <w:p w14:paraId="1BB5BFCA" w14:textId="77777777" w:rsidR="005108E5" w:rsidRPr="005108E5" w:rsidRDefault="005108E5" w:rsidP="00AD3DAD">
      <w:pPr>
        <w:autoSpaceDE w:val="0"/>
        <w:autoSpaceDN w:val="0"/>
        <w:adjustRightInd w:val="0"/>
        <w:ind w:left="993" w:hanging="977"/>
        <w:jc w:val="both"/>
        <w:rPr>
          <w:rFonts w:ascii="Times New Roman" w:hAnsi="Times New Roman" w:cs="Times New Roman"/>
          <w:color w:val="000000"/>
          <w:sz w:val="24"/>
          <w:szCs w:val="24"/>
        </w:rPr>
      </w:pPr>
      <w:r w:rsidRPr="005108E5">
        <w:rPr>
          <w:rFonts w:ascii="Times New Roman" w:hAnsi="Times New Roman" w:cs="Times New Roman"/>
          <w:color w:val="000000"/>
          <w:sz w:val="24"/>
          <w:szCs w:val="24"/>
        </w:rPr>
        <w:t>5.2.15.10</w:t>
      </w:r>
      <w:r w:rsidRPr="005108E5">
        <w:rPr>
          <w:rFonts w:ascii="Times New Roman" w:hAnsi="Times New Roman" w:cs="Times New Roman"/>
          <w:color w:val="000000"/>
          <w:sz w:val="24"/>
          <w:szCs w:val="24"/>
        </w:rPr>
        <w:tab/>
        <w:t xml:space="preserve">Опознавательная маркировка места стоянки наносится контрастным цветом для того, чтобы быть легко различимой. </w:t>
      </w:r>
    </w:p>
    <w:p w14:paraId="268B6F6B" w14:textId="77777777" w:rsidR="005108E5" w:rsidRPr="005108E5" w:rsidRDefault="005108E5" w:rsidP="00AD3DAD">
      <w:pPr>
        <w:autoSpaceDE w:val="0"/>
        <w:autoSpaceDN w:val="0"/>
        <w:adjustRightInd w:val="0"/>
        <w:ind w:left="2694" w:hanging="1701"/>
        <w:jc w:val="both"/>
        <w:rPr>
          <w:rFonts w:ascii="Times New Roman" w:hAnsi="Times New Roman" w:cs="Times New Roman"/>
          <w:color w:val="000000"/>
          <w:sz w:val="24"/>
          <w:szCs w:val="24"/>
        </w:rPr>
      </w:pPr>
      <w:r w:rsidRPr="005108E5">
        <w:rPr>
          <w:rFonts w:ascii="Times New Roman" w:hAnsi="Times New Roman" w:cs="Times New Roman"/>
          <w:b/>
          <w:i/>
          <w:iCs/>
          <w:color w:val="000000"/>
          <w:sz w:val="24"/>
          <w:szCs w:val="24"/>
        </w:rPr>
        <w:t xml:space="preserve">Примечание 1. </w:t>
      </w:r>
      <w:r w:rsidRPr="005108E5">
        <w:rPr>
          <w:rFonts w:ascii="Times New Roman" w:hAnsi="Times New Roman" w:cs="Times New Roman"/>
          <w:i/>
          <w:iCs/>
          <w:color w:val="000000"/>
          <w:sz w:val="24"/>
          <w:szCs w:val="24"/>
        </w:rPr>
        <w:tab/>
        <w:t xml:space="preserve">Там, где предполагается, что вертолеты будут двигаться только в одном направлении, можно в качестве части линий установки на стоянку добавлять стрелки, указывающие направление следования. </w:t>
      </w:r>
    </w:p>
    <w:p w14:paraId="4E3E16D7" w14:textId="77777777" w:rsidR="005108E5" w:rsidRDefault="005108E5" w:rsidP="00AD3DAD">
      <w:pPr>
        <w:pStyle w:val="Bodytext131"/>
        <w:shd w:val="clear" w:color="auto" w:fill="auto"/>
        <w:tabs>
          <w:tab w:val="left" w:pos="1134"/>
        </w:tabs>
        <w:spacing w:before="0" w:after="0" w:line="240" w:lineRule="auto"/>
        <w:ind w:left="2694" w:hanging="1701"/>
        <w:jc w:val="both"/>
        <w:rPr>
          <w:iCs w:val="0"/>
          <w:color w:val="000000"/>
          <w:sz w:val="24"/>
          <w:szCs w:val="24"/>
          <w:lang w:val="ru-RU"/>
        </w:rPr>
      </w:pPr>
      <w:r w:rsidRPr="00A30069">
        <w:rPr>
          <w:b/>
          <w:iCs w:val="0"/>
          <w:color w:val="000000"/>
          <w:sz w:val="24"/>
          <w:szCs w:val="24"/>
          <w:lang w:val="ru-RU"/>
        </w:rPr>
        <w:t>Примечание 2.</w:t>
      </w:r>
      <w:r w:rsidRPr="00A30069">
        <w:rPr>
          <w:iCs w:val="0"/>
          <w:color w:val="000000"/>
          <w:sz w:val="24"/>
          <w:szCs w:val="24"/>
          <w:lang w:val="ru-RU"/>
        </w:rPr>
        <w:t xml:space="preserve"> </w:t>
      </w:r>
      <w:r w:rsidRPr="00A30069">
        <w:rPr>
          <w:iCs w:val="0"/>
          <w:color w:val="000000"/>
          <w:sz w:val="24"/>
          <w:szCs w:val="24"/>
          <w:lang w:val="ru-RU"/>
        </w:rPr>
        <w:tab/>
        <w:t>Характеристики маркировочных знаков для обозначения размеров места стоянки, линий заруливания, выруливания и установки на стоянку показаны на рис. 5-8. Примеры мест стоянки и их маркировки представлены на рис. 3-5 – 3-9 в главе 3.</w:t>
      </w:r>
    </w:p>
    <w:p w14:paraId="59CBABD1" w14:textId="77777777" w:rsidR="00BC25D2" w:rsidRPr="00BC25D2" w:rsidRDefault="00BC25D2" w:rsidP="00BC25D2">
      <w:pPr>
        <w:autoSpaceDE w:val="0"/>
        <w:autoSpaceDN w:val="0"/>
        <w:adjustRightInd w:val="0"/>
        <w:ind w:left="1134" w:hanging="1118"/>
        <w:jc w:val="both"/>
        <w:rPr>
          <w:rFonts w:ascii="Times New Roman" w:hAnsi="Times New Roman" w:cs="Times New Roman"/>
          <w:b/>
          <w:color w:val="000000"/>
          <w:sz w:val="24"/>
          <w:szCs w:val="24"/>
        </w:rPr>
      </w:pPr>
      <w:r w:rsidRPr="00BC25D2">
        <w:rPr>
          <w:rFonts w:ascii="Times New Roman" w:hAnsi="Times New Roman" w:cs="Times New Roman"/>
          <w:b/>
          <w:color w:val="000000"/>
          <w:sz w:val="24"/>
          <w:szCs w:val="24"/>
        </w:rPr>
        <w:t xml:space="preserve">5.2.16 </w:t>
      </w:r>
      <w:r w:rsidRPr="00BC25D2">
        <w:rPr>
          <w:rFonts w:ascii="Times New Roman" w:hAnsi="Times New Roman" w:cs="Times New Roman"/>
          <w:b/>
          <w:color w:val="000000"/>
          <w:sz w:val="24"/>
          <w:szCs w:val="24"/>
        </w:rPr>
        <w:tab/>
        <w:t>Маркировка для наведения по траектории полета</w:t>
      </w:r>
    </w:p>
    <w:p w14:paraId="758B649D" w14:textId="77777777" w:rsidR="00CA7447" w:rsidRPr="00BC25D2" w:rsidRDefault="00BC25D2" w:rsidP="00BC25D2">
      <w:pPr>
        <w:pStyle w:val="Bodytext131"/>
        <w:shd w:val="clear" w:color="auto" w:fill="auto"/>
        <w:tabs>
          <w:tab w:val="left" w:pos="1134"/>
        </w:tabs>
        <w:spacing w:before="0" w:after="0" w:line="240" w:lineRule="auto"/>
        <w:ind w:left="2694" w:hanging="1560"/>
        <w:jc w:val="both"/>
        <w:rPr>
          <w:iCs w:val="0"/>
          <w:color w:val="000000"/>
          <w:sz w:val="24"/>
          <w:szCs w:val="24"/>
          <w:lang w:val="ru-RU"/>
        </w:rPr>
      </w:pPr>
      <w:r w:rsidRPr="00BC25D2">
        <w:rPr>
          <w:b/>
          <w:iCs w:val="0"/>
          <w:color w:val="000000"/>
          <w:sz w:val="24"/>
          <w:szCs w:val="24"/>
          <w:lang w:val="ru-RU"/>
        </w:rPr>
        <w:t>Примечание.</w:t>
      </w:r>
      <w:r w:rsidRPr="00BC25D2">
        <w:rPr>
          <w:iCs w:val="0"/>
          <w:color w:val="000000"/>
          <w:sz w:val="24"/>
          <w:szCs w:val="24"/>
          <w:lang w:val="ru-RU"/>
        </w:rPr>
        <w:t xml:space="preserve"> </w:t>
      </w:r>
      <w:r w:rsidRPr="00BC25D2">
        <w:rPr>
          <w:iCs w:val="0"/>
          <w:color w:val="000000"/>
          <w:sz w:val="24"/>
          <w:szCs w:val="24"/>
          <w:lang w:val="ru-RU"/>
        </w:rPr>
        <w:tab/>
        <w:t>Цель маркировки для наведения по траектории полета заключается в предоставлении пилоту визуальной информации о располагаемом(</w:t>
      </w:r>
      <w:proofErr w:type="spellStart"/>
      <w:r w:rsidRPr="00BC25D2">
        <w:rPr>
          <w:iCs w:val="0"/>
          <w:color w:val="000000"/>
          <w:sz w:val="24"/>
          <w:szCs w:val="24"/>
          <w:lang w:val="ru-RU"/>
        </w:rPr>
        <w:t>ых</w:t>
      </w:r>
      <w:proofErr w:type="spellEnd"/>
      <w:r w:rsidRPr="00BC25D2">
        <w:rPr>
          <w:iCs w:val="0"/>
          <w:color w:val="000000"/>
          <w:sz w:val="24"/>
          <w:szCs w:val="24"/>
          <w:lang w:val="ru-RU"/>
        </w:rPr>
        <w:t>) направлении(</w:t>
      </w:r>
      <w:proofErr w:type="spellStart"/>
      <w:r w:rsidRPr="00BC25D2">
        <w:rPr>
          <w:iCs w:val="0"/>
          <w:color w:val="000000"/>
          <w:sz w:val="24"/>
          <w:szCs w:val="24"/>
          <w:lang w:val="ru-RU"/>
        </w:rPr>
        <w:t>ях</w:t>
      </w:r>
      <w:proofErr w:type="spellEnd"/>
      <w:r w:rsidRPr="00BC25D2">
        <w:rPr>
          <w:iCs w:val="0"/>
          <w:color w:val="000000"/>
          <w:sz w:val="24"/>
          <w:szCs w:val="24"/>
          <w:lang w:val="ru-RU"/>
        </w:rPr>
        <w:t>) траектории захода на посадку и/или вылета.</w:t>
      </w:r>
    </w:p>
    <w:p w14:paraId="7F9FC641" w14:textId="77777777" w:rsidR="00BC25D2" w:rsidRPr="00CA1E17" w:rsidRDefault="00BC25D2" w:rsidP="00BC25D2">
      <w:pPr>
        <w:pStyle w:val="Bodytext121"/>
        <w:shd w:val="clear" w:color="auto" w:fill="auto"/>
        <w:spacing w:line="240" w:lineRule="auto"/>
        <w:rPr>
          <w:b w:val="0"/>
          <w:i w:val="0"/>
          <w:sz w:val="24"/>
          <w:szCs w:val="24"/>
          <w:lang w:val="ru-RU"/>
        </w:rPr>
      </w:pPr>
      <w:r w:rsidRPr="00CA1E17">
        <w:rPr>
          <w:rStyle w:val="Bodytext120"/>
          <w:b/>
          <w:i/>
          <w:sz w:val="24"/>
          <w:szCs w:val="24"/>
          <w:lang w:val="ru-RU"/>
        </w:rPr>
        <w:t>Применение</w:t>
      </w:r>
    </w:p>
    <w:p w14:paraId="2F85A91F" w14:textId="77777777" w:rsidR="00BC25D2" w:rsidRPr="00BC25D2" w:rsidRDefault="00BC25D2" w:rsidP="00DC6AE4">
      <w:pPr>
        <w:pStyle w:val="Bodytext131"/>
        <w:numPr>
          <w:ilvl w:val="3"/>
          <w:numId w:val="25"/>
        </w:numPr>
        <w:shd w:val="clear" w:color="auto" w:fill="auto"/>
        <w:spacing w:before="0" w:after="0" w:line="240" w:lineRule="auto"/>
        <w:ind w:left="1134" w:hanging="1134"/>
        <w:jc w:val="both"/>
        <w:rPr>
          <w:sz w:val="24"/>
          <w:szCs w:val="24"/>
          <w:lang w:val="ru-RU"/>
        </w:rPr>
      </w:pPr>
      <w:r w:rsidRPr="00BC25D2">
        <w:rPr>
          <w:rStyle w:val="Bodytext130"/>
          <w:sz w:val="24"/>
          <w:szCs w:val="24"/>
          <w:lang w:val="ru-RU"/>
        </w:rPr>
        <w:t>Маркировку (маркировочные знаки) для наведения по траектории полета следует предусматривать на вертодроме для указания располагаемого направления(й) траектории захода на посадку и/или вылета, где это желательно и осуществимо.</w:t>
      </w:r>
    </w:p>
    <w:p w14:paraId="35B5C754" w14:textId="77777777" w:rsidR="00BC25D2" w:rsidRPr="00CA1E17" w:rsidRDefault="00BC25D2" w:rsidP="00CA1E17">
      <w:pPr>
        <w:pStyle w:val="Bodytext131"/>
        <w:shd w:val="clear" w:color="auto" w:fill="auto"/>
        <w:spacing w:before="0" w:after="0" w:line="240" w:lineRule="auto"/>
        <w:ind w:left="2694" w:hanging="1560"/>
        <w:jc w:val="both"/>
        <w:rPr>
          <w:sz w:val="24"/>
          <w:szCs w:val="24"/>
          <w:lang w:val="ru-RU"/>
        </w:rPr>
      </w:pPr>
      <w:r w:rsidRPr="00CA1E17">
        <w:rPr>
          <w:rStyle w:val="Bodytext130"/>
          <w:b/>
          <w:i/>
          <w:sz w:val="24"/>
          <w:szCs w:val="24"/>
          <w:lang w:val="ru-RU"/>
        </w:rPr>
        <w:t>Примечание</w:t>
      </w:r>
      <w:r w:rsidRPr="00CA1E17">
        <w:rPr>
          <w:rStyle w:val="Bodytext130"/>
          <w:i/>
          <w:sz w:val="24"/>
          <w:szCs w:val="24"/>
          <w:lang w:val="ru-RU"/>
        </w:rPr>
        <w:t xml:space="preserve">. </w:t>
      </w:r>
      <w:r w:rsidRPr="00CA1E17">
        <w:rPr>
          <w:rStyle w:val="Bodytext130"/>
          <w:i/>
          <w:sz w:val="24"/>
          <w:szCs w:val="24"/>
          <w:lang w:val="ru-RU"/>
        </w:rPr>
        <w:tab/>
        <w:t xml:space="preserve">Маркировка для наведения по траектории полета может совмещаться с системой огней для наведения по траектории полета, о которой говорится в п. 5.3.4 </w:t>
      </w:r>
      <w:r w:rsidRPr="00CA1E17">
        <w:rPr>
          <w:sz w:val="24"/>
          <w:szCs w:val="24"/>
          <w:lang w:val="ru-RU"/>
        </w:rPr>
        <w:t>настоящего документа</w:t>
      </w:r>
      <w:r w:rsidRPr="00CA1E17">
        <w:rPr>
          <w:rStyle w:val="Bodytext130"/>
          <w:i/>
          <w:sz w:val="24"/>
          <w:szCs w:val="24"/>
          <w:lang w:val="ru-RU"/>
        </w:rPr>
        <w:t>.</w:t>
      </w:r>
    </w:p>
    <w:p w14:paraId="12D30147" w14:textId="77777777" w:rsidR="00BC25D2" w:rsidRPr="007F13E6" w:rsidRDefault="00BC25D2" w:rsidP="00BC25D2">
      <w:pPr>
        <w:pStyle w:val="Bodytext121"/>
        <w:shd w:val="clear" w:color="auto" w:fill="auto"/>
        <w:spacing w:line="240" w:lineRule="auto"/>
        <w:rPr>
          <w:b w:val="0"/>
          <w:i w:val="0"/>
          <w:sz w:val="24"/>
          <w:szCs w:val="24"/>
          <w:lang w:val="ru-RU"/>
        </w:rPr>
      </w:pPr>
      <w:r w:rsidRPr="007F13E6">
        <w:rPr>
          <w:rStyle w:val="Bodytext120"/>
          <w:b/>
          <w:i/>
          <w:sz w:val="24"/>
          <w:szCs w:val="24"/>
          <w:lang w:val="ru-RU"/>
        </w:rPr>
        <w:t>Расположение</w:t>
      </w:r>
    </w:p>
    <w:p w14:paraId="43E4B23F" w14:textId="77777777" w:rsidR="00BC25D2" w:rsidRPr="00BC25D2" w:rsidRDefault="00BC25D2" w:rsidP="00DC6AE4">
      <w:pPr>
        <w:pStyle w:val="aa"/>
        <w:numPr>
          <w:ilvl w:val="3"/>
          <w:numId w:val="25"/>
        </w:numPr>
        <w:shd w:val="clear" w:color="auto" w:fill="auto"/>
        <w:spacing w:before="0" w:after="120" w:line="240" w:lineRule="auto"/>
        <w:ind w:left="1134" w:hanging="1134"/>
        <w:rPr>
          <w:rFonts w:ascii="Times New Roman" w:hAnsi="Times New Roman" w:cs="Times New Roman"/>
          <w:sz w:val="24"/>
          <w:szCs w:val="24"/>
          <w:lang w:val="ru-RU"/>
        </w:rPr>
      </w:pPr>
      <w:r w:rsidRPr="00BC25D2">
        <w:rPr>
          <w:rFonts w:ascii="Times New Roman" w:hAnsi="Times New Roman" w:cs="Times New Roman"/>
          <w:sz w:val="24"/>
          <w:szCs w:val="24"/>
          <w:lang w:val="ru-RU"/>
        </w:rPr>
        <w:t xml:space="preserve">Маркировка для наведения по траектории полета располагается по прямой линии вдоль направления траектории захода на посадку и/или вылета на поверхности одной или нескольких зон </w:t>
      </w:r>
      <w:r w:rsidRPr="00BC25D2">
        <w:rPr>
          <w:rFonts w:ascii="Times New Roman" w:hAnsi="Times New Roman" w:cs="Times New Roman"/>
          <w:sz w:val="24"/>
          <w:szCs w:val="24"/>
        </w:rPr>
        <w:t>TLOF</w:t>
      </w:r>
      <w:r w:rsidRPr="00BC25D2">
        <w:rPr>
          <w:rFonts w:ascii="Times New Roman" w:hAnsi="Times New Roman" w:cs="Times New Roman"/>
          <w:sz w:val="24"/>
          <w:szCs w:val="24"/>
          <w:lang w:val="ru-RU"/>
        </w:rPr>
        <w:t xml:space="preserve"> и </w:t>
      </w:r>
      <w:r w:rsidRPr="00BC25D2">
        <w:rPr>
          <w:rFonts w:ascii="Times New Roman" w:hAnsi="Times New Roman" w:cs="Times New Roman"/>
          <w:sz w:val="24"/>
          <w:szCs w:val="24"/>
        </w:rPr>
        <w:t>FATO</w:t>
      </w:r>
      <w:r w:rsidRPr="00BC25D2">
        <w:rPr>
          <w:rFonts w:ascii="Times New Roman" w:hAnsi="Times New Roman" w:cs="Times New Roman"/>
          <w:sz w:val="24"/>
          <w:szCs w:val="24"/>
          <w:lang w:val="ru-RU"/>
        </w:rPr>
        <w:t xml:space="preserve">, зоны безопасности или на иной пригодной поверхности в непосредственной близости от зоны </w:t>
      </w:r>
      <w:r w:rsidRPr="00BC25D2">
        <w:rPr>
          <w:rFonts w:ascii="Times New Roman" w:hAnsi="Times New Roman" w:cs="Times New Roman"/>
          <w:sz w:val="24"/>
          <w:szCs w:val="24"/>
        </w:rPr>
        <w:t>FATO</w:t>
      </w:r>
      <w:r w:rsidRPr="00BC25D2">
        <w:rPr>
          <w:rFonts w:ascii="Times New Roman" w:hAnsi="Times New Roman" w:cs="Times New Roman"/>
          <w:sz w:val="24"/>
          <w:szCs w:val="24"/>
          <w:lang w:val="ru-RU"/>
        </w:rPr>
        <w:t xml:space="preserve"> или зоны безопасности.</w:t>
      </w:r>
    </w:p>
    <w:p w14:paraId="3796F03B" w14:textId="77777777" w:rsidR="00BC25D2" w:rsidRPr="007F13E6" w:rsidRDefault="00BC25D2" w:rsidP="00BC25D2">
      <w:pPr>
        <w:pStyle w:val="Bodytext121"/>
        <w:shd w:val="clear" w:color="auto" w:fill="auto"/>
        <w:spacing w:line="240" w:lineRule="auto"/>
        <w:rPr>
          <w:b w:val="0"/>
          <w:i w:val="0"/>
          <w:sz w:val="24"/>
          <w:szCs w:val="24"/>
          <w:lang w:val="ru-MD"/>
        </w:rPr>
      </w:pPr>
      <w:r w:rsidRPr="007F13E6">
        <w:rPr>
          <w:rStyle w:val="Bodytext120"/>
          <w:b/>
          <w:i/>
          <w:sz w:val="24"/>
          <w:szCs w:val="24"/>
          <w:lang w:val="ru-MD"/>
        </w:rPr>
        <w:t>Характеристики</w:t>
      </w:r>
    </w:p>
    <w:p w14:paraId="348ADD01" w14:textId="77777777" w:rsidR="00BC25D2" w:rsidRPr="00BC25D2" w:rsidRDefault="00BC25D2" w:rsidP="00DC6AE4">
      <w:pPr>
        <w:pStyle w:val="aa"/>
        <w:numPr>
          <w:ilvl w:val="3"/>
          <w:numId w:val="25"/>
        </w:numPr>
        <w:shd w:val="clear" w:color="auto" w:fill="auto"/>
        <w:spacing w:before="0" w:after="0" w:line="240" w:lineRule="auto"/>
        <w:ind w:left="1134" w:hanging="1134"/>
        <w:rPr>
          <w:rFonts w:ascii="Times New Roman" w:hAnsi="Times New Roman" w:cs="Times New Roman"/>
          <w:sz w:val="24"/>
          <w:szCs w:val="24"/>
          <w:lang w:val="ru-RU"/>
        </w:rPr>
      </w:pPr>
      <w:r w:rsidRPr="00BC25D2">
        <w:rPr>
          <w:rFonts w:ascii="Times New Roman" w:hAnsi="Times New Roman" w:cs="Times New Roman"/>
          <w:sz w:val="24"/>
          <w:szCs w:val="24"/>
          <w:lang w:val="ru-RU"/>
        </w:rPr>
        <w:t xml:space="preserve">Маркировка для наведения по траектории полета состоит из одной или нескольких стрелок, наносимых на поверхность зон </w:t>
      </w:r>
      <w:r w:rsidRPr="00BC25D2">
        <w:rPr>
          <w:rFonts w:ascii="Times New Roman" w:hAnsi="Times New Roman" w:cs="Times New Roman"/>
          <w:sz w:val="24"/>
          <w:szCs w:val="24"/>
        </w:rPr>
        <w:t>TLOF</w:t>
      </w:r>
      <w:r w:rsidRPr="00BC25D2">
        <w:rPr>
          <w:rFonts w:ascii="Times New Roman" w:hAnsi="Times New Roman" w:cs="Times New Roman"/>
          <w:sz w:val="24"/>
          <w:szCs w:val="24"/>
          <w:lang w:val="ru-RU"/>
        </w:rPr>
        <w:t xml:space="preserve"> и </w:t>
      </w:r>
      <w:r w:rsidRPr="00BC25D2">
        <w:rPr>
          <w:rFonts w:ascii="Times New Roman" w:hAnsi="Times New Roman" w:cs="Times New Roman"/>
          <w:sz w:val="24"/>
          <w:szCs w:val="24"/>
        </w:rPr>
        <w:t>FATO</w:t>
      </w:r>
      <w:r w:rsidRPr="00BC25D2">
        <w:rPr>
          <w:rFonts w:ascii="Times New Roman" w:hAnsi="Times New Roman" w:cs="Times New Roman"/>
          <w:sz w:val="24"/>
          <w:szCs w:val="24"/>
          <w:lang w:val="ru-RU"/>
        </w:rPr>
        <w:t xml:space="preserve"> и/или зоны безопасности, как показано на рис. 5-9 настоящего документа. Ширина штриха стрелки (стрелок) составляет 50 см, а длина - не менее 3 м. При совмещении такой маркировки с системой огней для наведения по траектории полета она имеет форму, показанную на рис. 5-9, где также показана схема маркировки </w:t>
      </w:r>
      <w:r w:rsidRPr="00BC25D2">
        <w:rPr>
          <w:rFonts w:ascii="Times New Roman" w:hAnsi="Times New Roman" w:cs="Times New Roman"/>
          <w:sz w:val="24"/>
          <w:szCs w:val="24"/>
          <w:lang w:val="ru-RU"/>
        </w:rPr>
        <w:lastRenderedPageBreak/>
        <w:t>"острия стрелок", которая остается неизменной, независимо от длины штриха стрелок.</w:t>
      </w:r>
    </w:p>
    <w:p w14:paraId="4E4D3379" w14:textId="77777777" w:rsidR="00BC25D2" w:rsidRDefault="00BC25D2" w:rsidP="007F13E6">
      <w:pPr>
        <w:pStyle w:val="Bodytext131"/>
        <w:shd w:val="clear" w:color="auto" w:fill="auto"/>
        <w:spacing w:before="0" w:after="0" w:line="240" w:lineRule="auto"/>
        <w:ind w:left="2694" w:hanging="1560"/>
        <w:jc w:val="both"/>
        <w:rPr>
          <w:rStyle w:val="Bodytext130"/>
          <w:i/>
          <w:sz w:val="24"/>
          <w:szCs w:val="24"/>
          <w:lang w:val="ru-RU"/>
        </w:rPr>
      </w:pPr>
      <w:r w:rsidRPr="007F13E6">
        <w:rPr>
          <w:rStyle w:val="Bodytext130"/>
          <w:b/>
          <w:i/>
          <w:sz w:val="24"/>
          <w:szCs w:val="24"/>
          <w:lang w:val="ru-RU"/>
        </w:rPr>
        <w:t>Примечание</w:t>
      </w:r>
      <w:r w:rsidRPr="007F13E6">
        <w:rPr>
          <w:rStyle w:val="Bodytext130"/>
          <w:i/>
          <w:sz w:val="24"/>
          <w:szCs w:val="24"/>
          <w:lang w:val="ru-RU"/>
        </w:rPr>
        <w:t xml:space="preserve">. </w:t>
      </w:r>
      <w:r w:rsidRPr="007F13E6">
        <w:rPr>
          <w:rStyle w:val="Bodytext130"/>
          <w:i/>
          <w:sz w:val="24"/>
          <w:szCs w:val="24"/>
          <w:lang w:val="ru-RU"/>
        </w:rPr>
        <w:tab/>
        <w:t>В случае, если траектория полета ограничивается одним направлением захода на посадку или одним направлением вылета, маркировочные стрелки могут быть однонаправленными. На вертодроме, имеющем лишь одну траекторию захода на посадку/вылета, наносится маркировка в виде одной двусторонней стрелки.</w:t>
      </w:r>
    </w:p>
    <w:p w14:paraId="1596766A" w14:textId="77777777" w:rsidR="00BC25D2" w:rsidRDefault="007F13E6" w:rsidP="007F13E6">
      <w:pPr>
        <w:pStyle w:val="Bodytext131"/>
        <w:shd w:val="clear" w:color="auto" w:fill="auto"/>
        <w:tabs>
          <w:tab w:val="left" w:pos="1134"/>
        </w:tabs>
        <w:spacing w:before="0" w:after="0" w:line="240" w:lineRule="auto"/>
        <w:ind w:left="1134" w:hanging="1134"/>
        <w:jc w:val="both"/>
        <w:rPr>
          <w:rStyle w:val="Bodytext130"/>
          <w:sz w:val="24"/>
          <w:szCs w:val="24"/>
          <w:lang w:val="ru-RU"/>
        </w:rPr>
      </w:pPr>
      <w:r w:rsidRPr="007F13E6">
        <w:rPr>
          <w:rStyle w:val="Bodytext130"/>
          <w:sz w:val="24"/>
          <w:szCs w:val="24"/>
          <w:lang w:val="ru-RU"/>
        </w:rPr>
        <w:t xml:space="preserve">5.2.16.4 </w:t>
      </w:r>
      <w:r>
        <w:rPr>
          <w:rStyle w:val="Bodytext130"/>
          <w:sz w:val="24"/>
          <w:szCs w:val="24"/>
          <w:lang w:val="ru-RU"/>
        </w:rPr>
        <w:tab/>
      </w:r>
      <w:r w:rsidR="00BC25D2" w:rsidRPr="00BC25D2">
        <w:rPr>
          <w:rStyle w:val="Bodytext130"/>
          <w:sz w:val="24"/>
          <w:szCs w:val="24"/>
          <w:lang w:val="ru-RU"/>
        </w:rPr>
        <w:t>Цвет маркировочных знаков, предпочтительно белый, должен контрастно выделяться на фоне поверхности, на которую они нанесены.</w:t>
      </w:r>
    </w:p>
    <w:p w14:paraId="48496ED1" w14:textId="77777777" w:rsidR="00AC45D8" w:rsidRDefault="00AC45D8" w:rsidP="007F13E6">
      <w:pPr>
        <w:pStyle w:val="Bodytext131"/>
        <w:shd w:val="clear" w:color="auto" w:fill="auto"/>
        <w:tabs>
          <w:tab w:val="left" w:pos="1134"/>
        </w:tabs>
        <w:spacing w:before="0" w:after="0" w:line="240" w:lineRule="auto"/>
        <w:ind w:left="1134" w:hanging="1134"/>
        <w:jc w:val="both"/>
        <w:rPr>
          <w:i w:val="0"/>
          <w:sz w:val="24"/>
          <w:szCs w:val="24"/>
          <w:lang w:val="ru-RU"/>
        </w:rPr>
      </w:pPr>
    </w:p>
    <w:p w14:paraId="442D1C25" w14:textId="77777777" w:rsidR="00AC45D8" w:rsidRPr="00D714BD" w:rsidRDefault="00DB1198" w:rsidP="007F13E6">
      <w:pPr>
        <w:pStyle w:val="Bodytext131"/>
        <w:shd w:val="clear" w:color="auto" w:fill="auto"/>
        <w:tabs>
          <w:tab w:val="left" w:pos="1134"/>
        </w:tabs>
        <w:spacing w:before="0" w:after="0" w:line="240" w:lineRule="auto"/>
        <w:ind w:left="1134" w:hanging="1134"/>
        <w:jc w:val="both"/>
        <w:rPr>
          <w:i w:val="0"/>
          <w:sz w:val="24"/>
          <w:szCs w:val="24"/>
          <w:lang w:val="ro-MD"/>
        </w:rPr>
      </w:pPr>
      <w:r w:rsidRPr="009502B1">
        <w:rPr>
          <w:b/>
          <w:i w:val="0"/>
          <w:sz w:val="24"/>
          <w:szCs w:val="24"/>
          <w:lang w:val="en-GB"/>
        </w:rPr>
        <w:t xml:space="preserve">22. </w:t>
      </w:r>
      <w:r w:rsidRPr="00D714BD">
        <w:rPr>
          <w:b/>
          <w:i w:val="0"/>
          <w:sz w:val="24"/>
          <w:szCs w:val="24"/>
          <w:lang w:val="ro-MD"/>
        </w:rPr>
        <w:t>Capitolul 5, punctul 5.3.1</w:t>
      </w:r>
      <w:r w:rsidRPr="00D714BD">
        <w:rPr>
          <w:i w:val="0"/>
          <w:sz w:val="24"/>
          <w:szCs w:val="24"/>
          <w:lang w:val="ro-MD"/>
        </w:rPr>
        <w:t xml:space="preserve"> se modifică după cum urmează:</w:t>
      </w:r>
    </w:p>
    <w:p w14:paraId="65CCBDF6" w14:textId="77777777" w:rsidR="00DB1198" w:rsidRPr="00D714BD" w:rsidRDefault="00DB1198" w:rsidP="00DC6AE4">
      <w:pPr>
        <w:pStyle w:val="Bodytext131"/>
        <w:numPr>
          <w:ilvl w:val="0"/>
          <w:numId w:val="28"/>
        </w:numPr>
        <w:shd w:val="clear" w:color="auto" w:fill="auto"/>
        <w:tabs>
          <w:tab w:val="left" w:pos="1134"/>
        </w:tabs>
        <w:spacing w:before="0" w:after="0" w:line="240" w:lineRule="auto"/>
        <w:jc w:val="both"/>
        <w:rPr>
          <w:i w:val="0"/>
          <w:sz w:val="24"/>
          <w:szCs w:val="24"/>
          <w:lang w:val="ro-MD"/>
        </w:rPr>
      </w:pPr>
      <w:r w:rsidRPr="00D714BD">
        <w:rPr>
          <w:i w:val="0"/>
          <w:sz w:val="24"/>
          <w:szCs w:val="24"/>
          <w:lang w:val="ro-MD"/>
        </w:rPr>
        <w:t>Nota 4 se expune în următoarea redacție:</w:t>
      </w:r>
    </w:p>
    <w:p w14:paraId="7AA08538" w14:textId="77777777" w:rsidR="00DB1198" w:rsidRPr="00D714BD" w:rsidRDefault="00DB1198" w:rsidP="009502B1">
      <w:pPr>
        <w:pStyle w:val="Bodytext131"/>
        <w:shd w:val="clear" w:color="auto" w:fill="auto"/>
        <w:tabs>
          <w:tab w:val="left" w:pos="1134"/>
        </w:tabs>
        <w:spacing w:before="0" w:after="0" w:line="240" w:lineRule="auto"/>
        <w:ind w:left="1134" w:hanging="414"/>
        <w:jc w:val="both"/>
        <w:rPr>
          <w:i w:val="0"/>
          <w:sz w:val="24"/>
          <w:szCs w:val="24"/>
          <w:lang w:val="ro-MD"/>
        </w:rPr>
      </w:pPr>
      <w:r w:rsidRPr="00D714BD">
        <w:rPr>
          <w:i w:val="0"/>
          <w:sz w:val="24"/>
          <w:szCs w:val="24"/>
          <w:lang w:val="ro-MD"/>
        </w:rPr>
        <w:t>-</w:t>
      </w:r>
      <w:r w:rsidR="009502B1" w:rsidRPr="00D714BD">
        <w:rPr>
          <w:i w:val="0"/>
          <w:sz w:val="24"/>
          <w:szCs w:val="24"/>
          <w:lang w:val="ro-MD"/>
        </w:rPr>
        <w:tab/>
      </w:r>
      <w:r w:rsidRPr="00D714BD">
        <w:rPr>
          <w:i w:val="0"/>
          <w:sz w:val="24"/>
          <w:szCs w:val="24"/>
          <w:lang w:val="ro-MD"/>
        </w:rPr>
        <w:t>în limba de stat:</w:t>
      </w:r>
    </w:p>
    <w:p w14:paraId="7B23A309" w14:textId="77777777" w:rsidR="00DB1198" w:rsidRPr="009502B1" w:rsidRDefault="00DB1198" w:rsidP="009502B1">
      <w:pPr>
        <w:autoSpaceDE w:val="0"/>
        <w:autoSpaceDN w:val="0"/>
        <w:adjustRightInd w:val="0"/>
        <w:spacing w:after="240"/>
        <w:ind w:left="1985" w:hanging="851"/>
        <w:jc w:val="both"/>
        <w:rPr>
          <w:rFonts w:ascii="Times New Roman" w:hAnsi="Times New Roman" w:cs="Times New Roman"/>
          <w:i/>
          <w:iCs/>
          <w:color w:val="000000"/>
          <w:sz w:val="24"/>
          <w:szCs w:val="24"/>
          <w:lang w:val="ro-MD"/>
        </w:rPr>
      </w:pPr>
      <w:r w:rsidRPr="009502B1">
        <w:rPr>
          <w:rFonts w:ascii="Times New Roman" w:hAnsi="Times New Roman" w:cs="Times New Roman"/>
          <w:b/>
          <w:i/>
          <w:iCs/>
          <w:color w:val="000000"/>
          <w:sz w:val="24"/>
          <w:szCs w:val="24"/>
          <w:lang w:val="ro-MD"/>
        </w:rPr>
        <w:t>Nota 4.</w:t>
      </w:r>
      <w:r w:rsidRPr="009502B1">
        <w:rPr>
          <w:rFonts w:ascii="Times New Roman" w:eastAsia="Arial" w:hAnsi="Times New Roman" w:cs="Times New Roman"/>
          <w:sz w:val="24"/>
          <w:szCs w:val="24"/>
          <w:lang w:val="ro-MD"/>
        </w:rPr>
        <w:t xml:space="preserve"> </w:t>
      </w:r>
      <w:r w:rsidRPr="009502B1">
        <w:rPr>
          <w:rFonts w:ascii="Times New Roman" w:hAnsi="Times New Roman" w:cs="Times New Roman"/>
          <w:i/>
          <w:iCs/>
          <w:color w:val="000000"/>
          <w:sz w:val="24"/>
          <w:szCs w:val="24"/>
          <w:lang w:val="ro-MD"/>
        </w:rPr>
        <w:tab/>
        <w:t>Sistemele discutate în secțiunile 5.3.4, 5.3.6, 5.3.7 și 5.3.8 sunt concepute pentru  asigurarea eficientă a punctelor de referință de lumină pe timp de noapte. Atunci când sistemul se utilizează în alte condiții (pe timpul zilei sau la amurg)</w:t>
      </w:r>
      <w:r w:rsidRPr="009502B1">
        <w:rPr>
          <w:rFonts w:ascii="Times New Roman" w:eastAsia="Arial" w:hAnsi="Times New Roman" w:cs="Times New Roman"/>
          <w:sz w:val="24"/>
          <w:szCs w:val="24"/>
          <w:lang w:val="ro-MD"/>
        </w:rPr>
        <w:t xml:space="preserve"> </w:t>
      </w:r>
      <w:r w:rsidRPr="009502B1">
        <w:rPr>
          <w:rFonts w:ascii="Times New Roman" w:hAnsi="Times New Roman" w:cs="Times New Roman"/>
          <w:i/>
          <w:iCs/>
          <w:color w:val="000000"/>
          <w:sz w:val="24"/>
          <w:szCs w:val="24"/>
          <w:lang w:val="ro-MD"/>
        </w:rPr>
        <w:t xml:space="preserve">poate fi necesară majorarea intensității focurilor, astfel încât să se mențină nivelul necesar de vizibilitate a indicilor vizuali printr-un control adecvat al luminozității. Material de îndrumare cu privire la acest subiect este cuprins în Manualul privind proiectarea aerodromurilor </w:t>
      </w:r>
      <w:r w:rsidRPr="009502B1">
        <w:rPr>
          <w:rFonts w:ascii="Times New Roman" w:eastAsia="Arial" w:hAnsi="Times New Roman" w:cs="Times New Roman"/>
          <w:i/>
          <w:iCs/>
          <w:sz w:val="24"/>
          <w:szCs w:val="24"/>
          <w:lang w:val="ro-MD"/>
        </w:rPr>
        <w:t>(Doc 9157)</w:t>
      </w:r>
      <w:r w:rsidRPr="009502B1">
        <w:rPr>
          <w:rFonts w:ascii="Times New Roman" w:hAnsi="Times New Roman" w:cs="Times New Roman"/>
          <w:i/>
          <w:iCs/>
          <w:color w:val="000000"/>
          <w:sz w:val="24"/>
          <w:szCs w:val="24"/>
          <w:lang w:val="ro-MD"/>
        </w:rPr>
        <w:t>, Partea 4, Mijloace vizuale.</w:t>
      </w:r>
    </w:p>
    <w:p w14:paraId="21328D7A" w14:textId="77777777" w:rsidR="00DB1198" w:rsidRDefault="007B2AA3" w:rsidP="00DC6AE4">
      <w:pPr>
        <w:pStyle w:val="Bodytext131"/>
        <w:numPr>
          <w:ilvl w:val="0"/>
          <w:numId w:val="9"/>
        </w:numPr>
        <w:shd w:val="clear" w:color="auto" w:fill="auto"/>
        <w:tabs>
          <w:tab w:val="left" w:pos="1134"/>
        </w:tabs>
        <w:spacing w:before="0" w:after="0" w:line="240" w:lineRule="auto"/>
        <w:ind w:left="1134" w:hanging="425"/>
        <w:jc w:val="both"/>
        <w:rPr>
          <w:i w:val="0"/>
          <w:sz w:val="24"/>
          <w:szCs w:val="24"/>
          <w:lang w:val="ro-MD"/>
        </w:rPr>
      </w:pPr>
      <w:r>
        <w:rPr>
          <w:i w:val="0"/>
          <w:sz w:val="24"/>
          <w:szCs w:val="24"/>
          <w:lang w:val="ro-MD"/>
        </w:rPr>
        <w:t>î</w:t>
      </w:r>
      <w:r w:rsidR="00DB1198">
        <w:rPr>
          <w:i w:val="0"/>
          <w:sz w:val="24"/>
          <w:szCs w:val="24"/>
          <w:lang w:val="ro-MD"/>
        </w:rPr>
        <w:t>n limba rusă:</w:t>
      </w:r>
    </w:p>
    <w:p w14:paraId="2B6A48E1" w14:textId="77777777" w:rsidR="00DB1198" w:rsidRPr="007B2AA3" w:rsidRDefault="00DB1198" w:rsidP="007B2AA3">
      <w:pPr>
        <w:pStyle w:val="Bodytext131"/>
        <w:shd w:val="clear" w:color="auto" w:fill="auto"/>
        <w:tabs>
          <w:tab w:val="left" w:pos="1134"/>
        </w:tabs>
        <w:spacing w:before="0" w:after="0" w:line="240" w:lineRule="auto"/>
        <w:ind w:left="2835" w:hanging="1701"/>
        <w:jc w:val="both"/>
        <w:rPr>
          <w:iCs w:val="0"/>
          <w:color w:val="000000"/>
          <w:sz w:val="24"/>
          <w:szCs w:val="24"/>
          <w:lang w:val="ru-RU"/>
        </w:rPr>
      </w:pPr>
      <w:r w:rsidRPr="007B2AA3">
        <w:rPr>
          <w:b/>
          <w:iCs w:val="0"/>
          <w:color w:val="000000"/>
          <w:sz w:val="24"/>
          <w:szCs w:val="24"/>
          <w:lang w:val="ru-RU"/>
        </w:rPr>
        <w:t>Примечание 4.</w:t>
      </w:r>
      <w:r w:rsidRPr="007B2AA3">
        <w:rPr>
          <w:iCs w:val="0"/>
          <w:color w:val="000000"/>
          <w:sz w:val="24"/>
          <w:szCs w:val="24"/>
          <w:lang w:val="ru-RU"/>
        </w:rPr>
        <w:tab/>
        <w:t xml:space="preserve">Системы, рассматриваемые в разделах 5.3.4, 5.3.6, 5.3.7 и 5.3.8, предназначены для обеспечения эффективных световых ориентиров в ночных условиях. При использовании системы в других условиях (в дневное время или в условиях сумерек) может возникнуть необходимость увеличить интенсивность огней, так чтобы поддерживать на необходимом уровне видимость визуальных ориентиров за счет соответствующей регулировки яркости. Инструктивный материал по данному вопросу содержится в части 4 </w:t>
      </w:r>
      <w:r w:rsidRPr="007B2AA3">
        <w:rPr>
          <w:color w:val="000000"/>
          <w:sz w:val="24"/>
          <w:szCs w:val="24"/>
          <w:lang w:val="ru-RU"/>
        </w:rPr>
        <w:t xml:space="preserve">"Визуальные средства" Руководства по проектированию аэродромов </w:t>
      </w:r>
      <w:r w:rsidRPr="007B2AA3">
        <w:rPr>
          <w:iCs w:val="0"/>
          <w:color w:val="000000"/>
          <w:sz w:val="24"/>
          <w:szCs w:val="24"/>
          <w:lang w:val="ru-RU"/>
        </w:rPr>
        <w:t>(</w:t>
      </w:r>
      <w:r w:rsidRPr="007B2AA3">
        <w:rPr>
          <w:iCs w:val="0"/>
          <w:color w:val="000000"/>
          <w:sz w:val="24"/>
          <w:szCs w:val="24"/>
        </w:rPr>
        <w:t>Doc</w:t>
      </w:r>
      <w:r w:rsidRPr="007B2AA3">
        <w:rPr>
          <w:iCs w:val="0"/>
          <w:color w:val="000000"/>
          <w:sz w:val="24"/>
          <w:szCs w:val="24"/>
          <w:lang w:val="ru-RU"/>
        </w:rPr>
        <w:t xml:space="preserve"> 9157).</w:t>
      </w:r>
    </w:p>
    <w:p w14:paraId="271D77BF" w14:textId="77777777" w:rsidR="00DB1198" w:rsidRPr="00A064F6" w:rsidRDefault="00DB1198" w:rsidP="00DC6AE4">
      <w:pPr>
        <w:pStyle w:val="Bodytext131"/>
        <w:numPr>
          <w:ilvl w:val="0"/>
          <w:numId w:val="28"/>
        </w:numPr>
        <w:shd w:val="clear" w:color="auto" w:fill="auto"/>
        <w:tabs>
          <w:tab w:val="left" w:pos="1134"/>
        </w:tabs>
        <w:spacing w:before="0" w:after="0" w:line="240" w:lineRule="auto"/>
        <w:jc w:val="both"/>
        <w:rPr>
          <w:i w:val="0"/>
          <w:sz w:val="24"/>
          <w:szCs w:val="24"/>
          <w:lang w:val="ro-MD"/>
        </w:rPr>
      </w:pPr>
      <w:r w:rsidRPr="00A064F6">
        <w:rPr>
          <w:i w:val="0"/>
          <w:sz w:val="24"/>
          <w:szCs w:val="24"/>
          <w:lang w:val="ro-MD"/>
        </w:rPr>
        <w:t>Se completează cu Note 5-6 cu următorul conținut:</w:t>
      </w:r>
    </w:p>
    <w:p w14:paraId="308799ED" w14:textId="77777777" w:rsidR="00DB1198" w:rsidRPr="00A064F6" w:rsidRDefault="00A064F6" w:rsidP="00DC6AE4">
      <w:pPr>
        <w:pStyle w:val="Bodytext131"/>
        <w:numPr>
          <w:ilvl w:val="0"/>
          <w:numId w:val="9"/>
        </w:numPr>
        <w:shd w:val="clear" w:color="auto" w:fill="auto"/>
        <w:tabs>
          <w:tab w:val="left" w:pos="1134"/>
        </w:tabs>
        <w:spacing w:before="0" w:after="0" w:line="240" w:lineRule="auto"/>
        <w:ind w:hanging="1811"/>
        <w:jc w:val="both"/>
        <w:rPr>
          <w:i w:val="0"/>
          <w:sz w:val="24"/>
          <w:szCs w:val="24"/>
          <w:lang w:val="ro-MD"/>
        </w:rPr>
      </w:pPr>
      <w:r w:rsidRPr="00A064F6">
        <w:rPr>
          <w:i w:val="0"/>
          <w:sz w:val="24"/>
          <w:szCs w:val="24"/>
          <w:lang w:val="ro-MD"/>
        </w:rPr>
        <w:t>î</w:t>
      </w:r>
      <w:r w:rsidR="00DB1198" w:rsidRPr="00A064F6">
        <w:rPr>
          <w:i w:val="0"/>
          <w:sz w:val="24"/>
          <w:szCs w:val="24"/>
          <w:lang w:val="ro-MD"/>
        </w:rPr>
        <w:t>n limba de stat:</w:t>
      </w:r>
    </w:p>
    <w:p w14:paraId="5D28F422" w14:textId="77777777" w:rsidR="00DB1198" w:rsidRPr="00D27A7F" w:rsidRDefault="00DB1198" w:rsidP="00D27A7F">
      <w:pPr>
        <w:pStyle w:val="a3"/>
        <w:autoSpaceDE w:val="0"/>
        <w:autoSpaceDN w:val="0"/>
        <w:adjustRightInd w:val="0"/>
        <w:spacing w:after="240"/>
        <w:ind w:left="2127" w:hanging="993"/>
        <w:jc w:val="both"/>
        <w:rPr>
          <w:rFonts w:ascii="Times New Roman" w:hAnsi="Times New Roman" w:cs="Times New Roman"/>
          <w:i/>
          <w:iCs/>
          <w:color w:val="000000"/>
          <w:sz w:val="24"/>
          <w:szCs w:val="24"/>
          <w:lang w:val="ro-MD"/>
        </w:rPr>
      </w:pPr>
      <w:r w:rsidRPr="00D27A7F">
        <w:rPr>
          <w:rFonts w:ascii="Times New Roman" w:hAnsi="Times New Roman" w:cs="Times New Roman"/>
          <w:b/>
          <w:i/>
          <w:iCs/>
          <w:color w:val="000000"/>
          <w:sz w:val="24"/>
          <w:szCs w:val="24"/>
          <w:lang w:val="ro-MD"/>
        </w:rPr>
        <w:t xml:space="preserve">Nota 5. </w:t>
      </w:r>
      <w:r w:rsidRPr="00D27A7F">
        <w:rPr>
          <w:rFonts w:ascii="Times New Roman" w:hAnsi="Times New Roman" w:cs="Times New Roman"/>
          <w:i/>
          <w:iCs/>
          <w:color w:val="000000"/>
          <w:sz w:val="24"/>
          <w:szCs w:val="24"/>
          <w:lang w:val="ro-MD"/>
        </w:rPr>
        <w:tab/>
        <w:t>Cerințele tehnice privind marcarea și balizajul luminos a obstacolelor, conținut în Cap.6 din Vol.</w:t>
      </w:r>
      <w:r w:rsidR="00D27A7F">
        <w:rPr>
          <w:rFonts w:ascii="Times New Roman" w:hAnsi="Times New Roman" w:cs="Times New Roman"/>
          <w:i/>
          <w:iCs/>
          <w:color w:val="000000"/>
          <w:sz w:val="24"/>
          <w:szCs w:val="24"/>
          <w:lang w:val="ro-MD"/>
        </w:rPr>
        <w:t xml:space="preserve"> </w:t>
      </w:r>
      <w:r w:rsidRPr="00D27A7F">
        <w:rPr>
          <w:rFonts w:ascii="Times New Roman" w:hAnsi="Times New Roman" w:cs="Times New Roman"/>
          <w:i/>
          <w:iCs/>
          <w:color w:val="000000"/>
          <w:sz w:val="24"/>
          <w:szCs w:val="24"/>
          <w:lang w:val="ro-MD"/>
        </w:rPr>
        <w:t xml:space="preserve">I a Anexei 14, sunt aplicabile în egală măsură și heliporturilor și </w:t>
      </w:r>
      <w:r w:rsidR="00DC1579">
        <w:rPr>
          <w:rFonts w:ascii="Times New Roman" w:hAnsi="Times New Roman" w:cs="Times New Roman"/>
          <w:i/>
          <w:iCs/>
          <w:color w:val="000000"/>
          <w:sz w:val="24"/>
          <w:szCs w:val="24"/>
          <w:lang w:val="ro-MD"/>
        </w:rPr>
        <w:t xml:space="preserve">zonelor </w:t>
      </w:r>
      <w:r w:rsidR="00B7095E">
        <w:rPr>
          <w:rFonts w:ascii="Times New Roman" w:hAnsi="Times New Roman" w:cs="Times New Roman"/>
          <w:i/>
          <w:iCs/>
          <w:color w:val="000000"/>
          <w:sz w:val="24"/>
          <w:szCs w:val="24"/>
          <w:lang w:val="ro-MD"/>
        </w:rPr>
        <w:t>de operațiuni cu troliu</w:t>
      </w:r>
      <w:r w:rsidRPr="00D27A7F">
        <w:rPr>
          <w:rFonts w:ascii="Times New Roman" w:hAnsi="Times New Roman" w:cs="Times New Roman"/>
          <w:i/>
          <w:iCs/>
          <w:color w:val="000000"/>
          <w:sz w:val="24"/>
          <w:szCs w:val="24"/>
          <w:lang w:val="ro-MD"/>
        </w:rPr>
        <w:t>.</w:t>
      </w:r>
    </w:p>
    <w:p w14:paraId="565A7D88" w14:textId="5AAC2B3E" w:rsidR="00B7095E" w:rsidRPr="00D27A7F" w:rsidRDefault="00DB1198" w:rsidP="00D27A7F">
      <w:pPr>
        <w:pStyle w:val="Bodytext131"/>
        <w:shd w:val="clear" w:color="auto" w:fill="auto"/>
        <w:tabs>
          <w:tab w:val="left" w:pos="1134"/>
        </w:tabs>
        <w:spacing w:before="0" w:after="0" w:line="240" w:lineRule="auto"/>
        <w:ind w:left="2127" w:hanging="993"/>
        <w:jc w:val="both"/>
        <w:rPr>
          <w:sz w:val="24"/>
          <w:szCs w:val="24"/>
          <w:lang w:val="ro-MD"/>
        </w:rPr>
      </w:pPr>
      <w:r w:rsidRPr="00D27A7F">
        <w:rPr>
          <w:b/>
          <w:iCs w:val="0"/>
          <w:color w:val="000000"/>
          <w:sz w:val="24"/>
          <w:szCs w:val="24"/>
          <w:lang w:val="ro-MD"/>
        </w:rPr>
        <w:t xml:space="preserve">Nota 6. </w:t>
      </w:r>
      <w:r w:rsidRPr="00D27A7F">
        <w:rPr>
          <w:iCs w:val="0"/>
          <w:color w:val="000000"/>
          <w:sz w:val="24"/>
          <w:szCs w:val="24"/>
          <w:lang w:val="ro-MD"/>
        </w:rPr>
        <w:tab/>
        <w:t>În cazurile în care zborurile pe heliport sunt efectuate noaptea utilizând sisteme de viziune nocturnă (NVIS), este important să fie determinată compatibilitatea sistemului NVIS cu toate echipamentele de iluminare ale heliportului prin evaluarea de către operatorul heliportului înainte de utilizare</w:t>
      </w:r>
      <w:r w:rsidR="00D27A7F" w:rsidRPr="00D27A7F">
        <w:rPr>
          <w:iCs w:val="0"/>
          <w:color w:val="000000"/>
          <w:sz w:val="24"/>
          <w:szCs w:val="24"/>
          <w:lang w:val="ro-MD"/>
        </w:rPr>
        <w:t>.</w:t>
      </w:r>
    </w:p>
    <w:p w14:paraId="688EAA89" w14:textId="77777777" w:rsidR="00DB1198" w:rsidRPr="00B7095E" w:rsidRDefault="00DB1198" w:rsidP="00DC6AE4">
      <w:pPr>
        <w:pStyle w:val="Bodytext131"/>
        <w:numPr>
          <w:ilvl w:val="0"/>
          <w:numId w:val="9"/>
        </w:numPr>
        <w:shd w:val="clear" w:color="auto" w:fill="auto"/>
        <w:tabs>
          <w:tab w:val="left" w:pos="1134"/>
        </w:tabs>
        <w:spacing w:before="0" w:after="0" w:line="240" w:lineRule="auto"/>
        <w:ind w:hanging="1811"/>
        <w:jc w:val="both"/>
        <w:rPr>
          <w:i w:val="0"/>
          <w:sz w:val="24"/>
          <w:szCs w:val="24"/>
          <w:lang w:val="ro-MD"/>
        </w:rPr>
      </w:pPr>
      <w:r w:rsidRPr="00B7095E">
        <w:rPr>
          <w:i w:val="0"/>
          <w:sz w:val="24"/>
          <w:szCs w:val="24"/>
          <w:lang w:val="ro-MD"/>
        </w:rPr>
        <w:t xml:space="preserve">în limba </w:t>
      </w:r>
      <w:r w:rsidR="00D321A7" w:rsidRPr="00B7095E">
        <w:rPr>
          <w:i w:val="0"/>
          <w:sz w:val="24"/>
          <w:szCs w:val="24"/>
          <w:lang w:val="ro-MD"/>
        </w:rPr>
        <w:t>rusă:</w:t>
      </w:r>
    </w:p>
    <w:p w14:paraId="44314BB2" w14:textId="77777777" w:rsidR="00D321A7" w:rsidRPr="00212514" w:rsidRDefault="00D321A7" w:rsidP="00212514">
      <w:pPr>
        <w:pStyle w:val="a3"/>
        <w:autoSpaceDE w:val="0"/>
        <w:autoSpaceDN w:val="0"/>
        <w:adjustRightInd w:val="0"/>
        <w:ind w:left="2835" w:hanging="1701"/>
        <w:jc w:val="both"/>
        <w:rPr>
          <w:rFonts w:ascii="Times New Roman" w:hAnsi="Times New Roman" w:cs="Times New Roman"/>
          <w:i/>
          <w:color w:val="000000"/>
          <w:sz w:val="24"/>
          <w:szCs w:val="24"/>
        </w:rPr>
      </w:pPr>
      <w:r w:rsidRPr="00212514">
        <w:rPr>
          <w:rFonts w:ascii="Times New Roman" w:hAnsi="Times New Roman" w:cs="Times New Roman"/>
          <w:b/>
          <w:i/>
          <w:iCs/>
          <w:color w:val="000000"/>
          <w:sz w:val="24"/>
          <w:szCs w:val="24"/>
        </w:rPr>
        <w:t xml:space="preserve">Примечание 5. </w:t>
      </w:r>
      <w:r w:rsidRPr="00212514">
        <w:rPr>
          <w:rFonts w:ascii="Times New Roman" w:hAnsi="Times New Roman" w:cs="Times New Roman"/>
          <w:i/>
          <w:iCs/>
          <w:color w:val="000000"/>
          <w:sz w:val="24"/>
          <w:szCs w:val="24"/>
        </w:rPr>
        <w:tab/>
        <w:t xml:space="preserve">Технические требования, касающиеся маркировки и </w:t>
      </w:r>
      <w:proofErr w:type="spellStart"/>
      <w:r w:rsidRPr="00212514">
        <w:rPr>
          <w:rFonts w:ascii="Times New Roman" w:hAnsi="Times New Roman" w:cs="Times New Roman"/>
          <w:i/>
          <w:iCs/>
          <w:color w:val="000000"/>
          <w:sz w:val="24"/>
          <w:szCs w:val="24"/>
        </w:rPr>
        <w:t>светоограждения</w:t>
      </w:r>
      <w:proofErr w:type="spellEnd"/>
      <w:r w:rsidRPr="00212514">
        <w:rPr>
          <w:rFonts w:ascii="Times New Roman" w:hAnsi="Times New Roman" w:cs="Times New Roman"/>
          <w:i/>
          <w:iCs/>
          <w:color w:val="000000"/>
          <w:sz w:val="24"/>
          <w:szCs w:val="24"/>
        </w:rPr>
        <w:t xml:space="preserve"> препятствий, содержащиеся в главе 6 тома I Приложения 14, в равной степени применимы к вертодромам и лебедочным площадкам. </w:t>
      </w:r>
    </w:p>
    <w:p w14:paraId="3231C428" w14:textId="77777777" w:rsidR="00D321A7" w:rsidRPr="00212514" w:rsidRDefault="00D321A7" w:rsidP="00212514">
      <w:pPr>
        <w:pStyle w:val="Bodytext131"/>
        <w:shd w:val="clear" w:color="auto" w:fill="auto"/>
        <w:tabs>
          <w:tab w:val="left" w:pos="1134"/>
        </w:tabs>
        <w:spacing w:before="0" w:after="0" w:line="240" w:lineRule="auto"/>
        <w:ind w:left="2835" w:hanging="1701"/>
        <w:jc w:val="both"/>
        <w:rPr>
          <w:iCs w:val="0"/>
          <w:color w:val="000000"/>
          <w:sz w:val="24"/>
          <w:szCs w:val="24"/>
          <w:lang w:val="ru-RU"/>
        </w:rPr>
      </w:pPr>
      <w:r w:rsidRPr="00212514">
        <w:rPr>
          <w:b/>
          <w:iCs w:val="0"/>
          <w:color w:val="000000"/>
          <w:sz w:val="24"/>
          <w:szCs w:val="24"/>
          <w:lang w:val="ru-RU"/>
        </w:rPr>
        <w:lastRenderedPageBreak/>
        <w:t xml:space="preserve">Примечание 6. </w:t>
      </w:r>
      <w:r w:rsidRPr="00212514">
        <w:rPr>
          <w:iCs w:val="0"/>
          <w:color w:val="000000"/>
          <w:sz w:val="24"/>
          <w:szCs w:val="24"/>
          <w:lang w:val="ru-RU"/>
        </w:rPr>
        <w:tab/>
        <w:t>В тех случаях, когда полеты на вертодроме выполняются в ночное время с использованием систем ночного видения (</w:t>
      </w:r>
      <w:r w:rsidRPr="00212514">
        <w:rPr>
          <w:iCs w:val="0"/>
          <w:color w:val="000000"/>
          <w:sz w:val="24"/>
          <w:szCs w:val="24"/>
        </w:rPr>
        <w:t>NVIS</w:t>
      </w:r>
      <w:r w:rsidRPr="00212514">
        <w:rPr>
          <w:iCs w:val="0"/>
          <w:color w:val="000000"/>
          <w:sz w:val="24"/>
          <w:szCs w:val="24"/>
          <w:lang w:val="ru-RU"/>
        </w:rPr>
        <w:t xml:space="preserve">), важно определить совместимость системы </w:t>
      </w:r>
      <w:r w:rsidRPr="00212514">
        <w:rPr>
          <w:iCs w:val="0"/>
          <w:color w:val="000000"/>
          <w:sz w:val="24"/>
          <w:szCs w:val="24"/>
        </w:rPr>
        <w:t>NVIS</w:t>
      </w:r>
      <w:r w:rsidRPr="00212514">
        <w:rPr>
          <w:iCs w:val="0"/>
          <w:color w:val="000000"/>
          <w:sz w:val="24"/>
          <w:szCs w:val="24"/>
          <w:lang w:val="ru-RU"/>
        </w:rPr>
        <w:t xml:space="preserve"> со всем светотехническим оборудованием вертодрома посредством проведения ее оценки эксплуатантом вертолета до начала использования.</w:t>
      </w:r>
    </w:p>
    <w:p w14:paraId="3A3EF9DD" w14:textId="77777777" w:rsidR="00945B2C" w:rsidRPr="00212514" w:rsidRDefault="00945B2C" w:rsidP="00D321A7">
      <w:pPr>
        <w:pStyle w:val="Bodytext131"/>
        <w:shd w:val="clear" w:color="auto" w:fill="auto"/>
        <w:tabs>
          <w:tab w:val="left" w:pos="1134"/>
        </w:tabs>
        <w:spacing w:before="0" w:after="0" w:line="240" w:lineRule="auto"/>
        <w:ind w:left="2520" w:firstLine="0"/>
        <w:jc w:val="both"/>
        <w:rPr>
          <w:i w:val="0"/>
          <w:sz w:val="24"/>
          <w:szCs w:val="24"/>
          <w:lang w:val="ro-MD"/>
        </w:rPr>
      </w:pPr>
    </w:p>
    <w:p w14:paraId="1D046A21" w14:textId="77777777" w:rsidR="00945B2C" w:rsidRDefault="00327E90" w:rsidP="00212514">
      <w:pPr>
        <w:pStyle w:val="Bodytext131"/>
        <w:shd w:val="clear" w:color="auto" w:fill="auto"/>
        <w:tabs>
          <w:tab w:val="left" w:pos="1134"/>
        </w:tabs>
        <w:spacing w:before="0" w:after="0" w:line="240" w:lineRule="auto"/>
        <w:ind w:firstLine="0"/>
        <w:jc w:val="both"/>
        <w:rPr>
          <w:i w:val="0"/>
          <w:sz w:val="24"/>
          <w:szCs w:val="24"/>
          <w:lang w:val="ro-RO"/>
        </w:rPr>
      </w:pPr>
      <w:r w:rsidRPr="00641DD8">
        <w:rPr>
          <w:b/>
          <w:i w:val="0"/>
          <w:sz w:val="24"/>
          <w:szCs w:val="24"/>
          <w:lang w:val="ro-MD"/>
        </w:rPr>
        <w:t xml:space="preserve">23. Capitolul 5, Figura 5-11 </w:t>
      </w:r>
      <w:r w:rsidR="00E013AA" w:rsidRPr="00641DD8">
        <w:rPr>
          <w:b/>
          <w:i w:val="0"/>
          <w:sz w:val="24"/>
          <w:szCs w:val="24"/>
          <w:lang w:val="ro-MD"/>
        </w:rPr>
        <w:t>Diagramele isocandel</w:t>
      </w:r>
      <w:r w:rsidR="00E013AA" w:rsidRPr="00641DD8">
        <w:rPr>
          <w:b/>
          <w:i w:val="0"/>
          <w:sz w:val="24"/>
          <w:szCs w:val="24"/>
          <w:lang w:val="ro-RO"/>
        </w:rPr>
        <w:t>ă</w:t>
      </w:r>
      <w:r w:rsidR="00E013AA">
        <w:rPr>
          <w:i w:val="0"/>
          <w:sz w:val="24"/>
          <w:szCs w:val="24"/>
          <w:lang w:val="ro-RO"/>
        </w:rPr>
        <w:t xml:space="preserve"> se expun</w:t>
      </w:r>
      <w:r w:rsidR="00641DD8">
        <w:rPr>
          <w:i w:val="0"/>
          <w:sz w:val="24"/>
          <w:szCs w:val="24"/>
          <w:lang w:val="ro-RO"/>
        </w:rPr>
        <w:t>e</w:t>
      </w:r>
      <w:r w:rsidR="00E013AA">
        <w:rPr>
          <w:i w:val="0"/>
          <w:sz w:val="24"/>
          <w:szCs w:val="24"/>
          <w:lang w:val="ro-RO"/>
        </w:rPr>
        <w:t xml:space="preserve"> în următoarea redacție:</w:t>
      </w:r>
    </w:p>
    <w:p w14:paraId="4D683B78" w14:textId="77777777" w:rsidR="00E013AA" w:rsidRDefault="00E013AA" w:rsidP="00212514">
      <w:pPr>
        <w:pStyle w:val="Bodytext131"/>
        <w:shd w:val="clear" w:color="auto" w:fill="auto"/>
        <w:tabs>
          <w:tab w:val="left" w:pos="1134"/>
        </w:tabs>
        <w:spacing w:before="0" w:after="0" w:line="240" w:lineRule="auto"/>
        <w:ind w:firstLine="0"/>
        <w:jc w:val="both"/>
        <w:rPr>
          <w:i w:val="0"/>
          <w:sz w:val="24"/>
          <w:szCs w:val="24"/>
          <w:lang w:val="ro-RO"/>
        </w:rPr>
      </w:pPr>
    </w:p>
    <w:p w14:paraId="32BE4F60" w14:textId="77777777" w:rsidR="00E013AA" w:rsidRDefault="00E013AA" w:rsidP="00212514">
      <w:pPr>
        <w:pStyle w:val="Bodytext131"/>
        <w:shd w:val="clear" w:color="auto" w:fill="auto"/>
        <w:tabs>
          <w:tab w:val="left" w:pos="1134"/>
        </w:tabs>
        <w:spacing w:before="0" w:after="0" w:line="240" w:lineRule="auto"/>
        <w:ind w:firstLine="0"/>
        <w:jc w:val="both"/>
        <w:rPr>
          <w:i w:val="0"/>
          <w:sz w:val="24"/>
          <w:szCs w:val="24"/>
          <w:lang w:val="ro-RO"/>
        </w:rPr>
      </w:pPr>
      <w:r>
        <w:rPr>
          <w:i w:val="0"/>
          <w:sz w:val="24"/>
          <w:szCs w:val="24"/>
          <w:lang w:val="ro-RO"/>
        </w:rPr>
        <w:t>- în limba de stat:</w:t>
      </w:r>
    </w:p>
    <w:p w14:paraId="49F7D51D" w14:textId="77777777" w:rsidR="00E013AA" w:rsidRDefault="00E013AA" w:rsidP="00212514">
      <w:pPr>
        <w:pStyle w:val="Bodytext131"/>
        <w:shd w:val="clear" w:color="auto" w:fill="auto"/>
        <w:tabs>
          <w:tab w:val="left" w:pos="1134"/>
        </w:tabs>
        <w:spacing w:before="0" w:after="0" w:line="240" w:lineRule="auto"/>
        <w:ind w:firstLine="0"/>
        <w:jc w:val="both"/>
        <w:rPr>
          <w:i w:val="0"/>
          <w:sz w:val="24"/>
          <w:szCs w:val="24"/>
          <w:lang w:val="ro-RO"/>
        </w:rPr>
      </w:pPr>
    </w:p>
    <w:p w14:paraId="43B79F10" w14:textId="77777777" w:rsidR="00E013AA" w:rsidRDefault="00E013AA" w:rsidP="00212514">
      <w:pPr>
        <w:pStyle w:val="Bodytext131"/>
        <w:shd w:val="clear" w:color="auto" w:fill="auto"/>
        <w:tabs>
          <w:tab w:val="left" w:pos="1134"/>
        </w:tabs>
        <w:spacing w:before="0" w:after="0" w:line="240" w:lineRule="auto"/>
        <w:ind w:firstLine="0"/>
        <w:jc w:val="both"/>
        <w:rPr>
          <w:i w:val="0"/>
          <w:sz w:val="24"/>
          <w:szCs w:val="24"/>
          <w:lang w:val="ro-RO"/>
        </w:rPr>
      </w:pPr>
    </w:p>
    <w:p w14:paraId="765E075E" w14:textId="77777777" w:rsidR="00E013AA" w:rsidRDefault="00E013AA" w:rsidP="00212514">
      <w:pPr>
        <w:pStyle w:val="Bodytext131"/>
        <w:shd w:val="clear" w:color="auto" w:fill="auto"/>
        <w:tabs>
          <w:tab w:val="left" w:pos="1134"/>
        </w:tabs>
        <w:spacing w:before="0" w:after="0" w:line="240" w:lineRule="auto"/>
        <w:ind w:firstLine="0"/>
        <w:jc w:val="both"/>
        <w:rPr>
          <w:i w:val="0"/>
          <w:sz w:val="24"/>
          <w:szCs w:val="24"/>
          <w:lang w:val="ro-RO"/>
        </w:rPr>
      </w:pPr>
      <w:r w:rsidRPr="007F4293">
        <w:rPr>
          <w:rFonts w:cstheme="minorHAnsi"/>
          <w:noProof/>
          <w:sz w:val="16"/>
          <w:szCs w:val="16"/>
          <w:lang w:val="ru-RU" w:eastAsia="ru-RU"/>
        </w:rPr>
        <mc:AlternateContent>
          <mc:Choice Requires="wps">
            <w:drawing>
              <wp:anchor distT="0" distB="0" distL="114300" distR="114300" simplePos="0" relativeHeight="251731968" behindDoc="0" locked="0" layoutInCell="1" allowOverlap="1" wp14:anchorId="586C36AC" wp14:editId="4A7A557A">
                <wp:simplePos x="0" y="0"/>
                <wp:positionH relativeFrom="column">
                  <wp:posOffset>1152145</wp:posOffset>
                </wp:positionH>
                <wp:positionV relativeFrom="paragraph">
                  <wp:posOffset>2430227</wp:posOffset>
                </wp:positionV>
                <wp:extent cx="2938830" cy="385948"/>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2938830" cy="385948"/>
                        </a:xfrm>
                        <a:prstGeom prst="rect">
                          <a:avLst/>
                        </a:prstGeom>
                        <a:solidFill>
                          <a:schemeClr val="lt1"/>
                        </a:solidFill>
                        <a:ln w="6350">
                          <a:noFill/>
                        </a:ln>
                      </wps:spPr>
                      <wps:txbx>
                        <w:txbxContent>
                          <w:p w14:paraId="7CAAA251" w14:textId="77777777" w:rsidR="00667D87" w:rsidRPr="00E013AA" w:rsidRDefault="00667D87" w:rsidP="00E013AA">
                            <w:pPr>
                              <w:jc w:val="center"/>
                              <w:rPr>
                                <w:rFonts w:ascii="Times New Roman" w:hAnsi="Times New Roman" w:cs="Times New Roman"/>
                                <w:b/>
                                <w:sz w:val="24"/>
                                <w:szCs w:val="12"/>
                              </w:rPr>
                            </w:pPr>
                            <w:r w:rsidRPr="00E013AA">
                              <w:rPr>
                                <w:rFonts w:ascii="Times New Roman" w:eastAsia="Arial" w:hAnsi="Times New Roman" w:cs="Times New Roman"/>
                                <w:b/>
                                <w:sz w:val="24"/>
                                <w:szCs w:val="12"/>
                                <w:lang w:val="ro-MD"/>
                              </w:rPr>
                              <w:t>Figura 5-11  Diagrame Isocandele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6C36AC" id="Text Box 216" o:spid="_x0000_s1090" type="#_x0000_t202" style="position:absolute;left:0;text-align:left;margin-left:90.7pt;margin-top:191.35pt;width:231.4pt;height:30.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" fillcolor="white [3201]" stroked="f" strokeweight=".5pt">
                <v:textbox>
                  <w:txbxContent>
                    <w:p w14:paraId="7CAAA251" w14:textId="77777777" w:rsidR="00667D87" w:rsidRPr="00E013AA" w:rsidRDefault="00667D87" w:rsidP="00E013AA">
                      <w:pPr>
                        <w:jc w:val="center"/>
                        <w:rPr>
                          <w:rFonts w:ascii="Times New Roman" w:hAnsi="Times New Roman" w:cs="Times New Roman"/>
                          <w:b/>
                          <w:sz w:val="24"/>
                          <w:szCs w:val="12"/>
                        </w:rPr>
                      </w:pPr>
                      <w:r w:rsidRPr="00E013AA">
                        <w:rPr>
                          <w:rFonts w:ascii="Times New Roman" w:eastAsia="Arial" w:hAnsi="Times New Roman" w:cs="Times New Roman"/>
                          <w:b/>
                          <w:sz w:val="24"/>
                          <w:szCs w:val="12"/>
                          <w:lang w:val="ro-MD"/>
                        </w:rPr>
                        <w:t xml:space="preserve">Figura 5-11  Diagrame </w:t>
                      </w:r>
                      <w:proofErr w:type="spellStart"/>
                      <w:r w:rsidRPr="00E013AA">
                        <w:rPr>
                          <w:rFonts w:ascii="Times New Roman" w:eastAsia="Arial" w:hAnsi="Times New Roman" w:cs="Times New Roman"/>
                          <w:b/>
                          <w:sz w:val="24"/>
                          <w:szCs w:val="12"/>
                          <w:lang w:val="ro-MD"/>
                        </w:rPr>
                        <w:t>Isocandele</w:t>
                      </w:r>
                      <w:proofErr w:type="spellEnd"/>
                    </w:p>
                  </w:txbxContent>
                </v:textbox>
              </v:shape>
            </w:pict>
          </mc:Fallback>
        </mc:AlternateContent>
      </w:r>
      <w:r w:rsidRPr="007F4293">
        <w:rPr>
          <w:rFonts w:cstheme="minorHAnsi"/>
          <w:noProof/>
          <w:sz w:val="16"/>
          <w:szCs w:val="16"/>
          <w:lang w:val="ru-RU" w:eastAsia="ru-RU"/>
        </w:rPr>
        <w:drawing>
          <wp:inline distT="0" distB="0" distL="0" distR="0" wp14:anchorId="522DFFDD" wp14:editId="49BD9342">
            <wp:extent cx="5504213" cy="2840372"/>
            <wp:effectExtent l="0" t="0" r="1270" b="0"/>
            <wp:docPr id="196" name="Рисунок 37" descr="D:\Downloads\YandexDisk\Screenshots\2020-09-02_16-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wnloads\YandexDisk\Screenshots\2020-09-02_16-32-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5799" cy="2851511"/>
                    </a:xfrm>
                    <a:prstGeom prst="rect">
                      <a:avLst/>
                    </a:prstGeom>
                    <a:noFill/>
                    <a:ln>
                      <a:noFill/>
                    </a:ln>
                  </pic:spPr>
                </pic:pic>
              </a:graphicData>
            </a:graphic>
          </wp:inline>
        </w:drawing>
      </w:r>
    </w:p>
    <w:p w14:paraId="1DCDC3F6" w14:textId="77777777" w:rsidR="00940525" w:rsidRDefault="00940525" w:rsidP="00212514">
      <w:pPr>
        <w:pStyle w:val="Bodytext131"/>
        <w:shd w:val="clear" w:color="auto" w:fill="auto"/>
        <w:tabs>
          <w:tab w:val="left" w:pos="1134"/>
        </w:tabs>
        <w:spacing w:before="0" w:after="0" w:line="240" w:lineRule="auto"/>
        <w:ind w:firstLine="0"/>
        <w:jc w:val="both"/>
        <w:rPr>
          <w:i w:val="0"/>
          <w:sz w:val="24"/>
          <w:szCs w:val="24"/>
          <w:lang w:val="ro-RO"/>
        </w:rPr>
      </w:pPr>
    </w:p>
    <w:p w14:paraId="104DAA32" w14:textId="1A03C5F3" w:rsidR="00E013AA" w:rsidRDefault="00E013AA" w:rsidP="00212514">
      <w:pPr>
        <w:pStyle w:val="Bodytext131"/>
        <w:shd w:val="clear" w:color="auto" w:fill="auto"/>
        <w:tabs>
          <w:tab w:val="left" w:pos="1134"/>
        </w:tabs>
        <w:spacing w:before="0" w:after="0" w:line="240" w:lineRule="auto"/>
        <w:ind w:firstLine="0"/>
        <w:jc w:val="both"/>
        <w:rPr>
          <w:i w:val="0"/>
          <w:sz w:val="24"/>
          <w:szCs w:val="24"/>
          <w:lang w:val="ro-RO"/>
        </w:rPr>
      </w:pPr>
      <w:r>
        <w:rPr>
          <w:i w:val="0"/>
          <w:sz w:val="24"/>
          <w:szCs w:val="24"/>
          <w:lang w:val="ro-RO"/>
        </w:rPr>
        <w:t>- în limba rusă:</w:t>
      </w:r>
    </w:p>
    <w:p w14:paraId="0E86FC2F" w14:textId="77777777" w:rsidR="00502857" w:rsidRDefault="00502857" w:rsidP="00212514">
      <w:pPr>
        <w:pStyle w:val="Bodytext131"/>
        <w:shd w:val="clear" w:color="auto" w:fill="auto"/>
        <w:tabs>
          <w:tab w:val="left" w:pos="1134"/>
        </w:tabs>
        <w:spacing w:before="0" w:after="0" w:line="240" w:lineRule="auto"/>
        <w:ind w:firstLine="0"/>
        <w:jc w:val="both"/>
        <w:rPr>
          <w:i w:val="0"/>
          <w:sz w:val="24"/>
          <w:szCs w:val="24"/>
          <w:lang w:val="ro-RO"/>
        </w:rPr>
      </w:pPr>
    </w:p>
    <w:p w14:paraId="6B855D81" w14:textId="77777777" w:rsidR="00A37BB6" w:rsidRDefault="00A37BB6" w:rsidP="00212514">
      <w:pPr>
        <w:pStyle w:val="Bodytext131"/>
        <w:shd w:val="clear" w:color="auto" w:fill="auto"/>
        <w:tabs>
          <w:tab w:val="left" w:pos="1134"/>
        </w:tabs>
        <w:spacing w:before="0" w:after="0" w:line="240" w:lineRule="auto"/>
        <w:ind w:firstLine="0"/>
        <w:jc w:val="both"/>
        <w:rPr>
          <w:i w:val="0"/>
          <w:sz w:val="24"/>
          <w:szCs w:val="24"/>
          <w:lang w:val="ro-RO"/>
        </w:rPr>
      </w:pPr>
      <w:r w:rsidRPr="001C231C">
        <w:rPr>
          <w:rFonts w:cstheme="minorHAnsi"/>
          <w:noProof/>
          <w:sz w:val="16"/>
          <w:szCs w:val="16"/>
          <w:lang w:val="ru-RU" w:eastAsia="ru-RU"/>
        </w:rPr>
        <w:drawing>
          <wp:inline distT="0" distB="0" distL="0" distR="0" wp14:anchorId="08C719E1" wp14:editId="59388A7A">
            <wp:extent cx="5557651" cy="2902862"/>
            <wp:effectExtent l="0" t="0" r="5080" b="0"/>
            <wp:docPr id="72" name="Рисунок 37" descr="D:\Downloads\YandexDisk\Screenshots\2020-09-02_16-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wnloads\YandexDisk\Screenshots\2020-09-02_16-32-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5363" cy="2948675"/>
                    </a:xfrm>
                    <a:prstGeom prst="rect">
                      <a:avLst/>
                    </a:prstGeom>
                    <a:noFill/>
                    <a:ln>
                      <a:noFill/>
                    </a:ln>
                  </pic:spPr>
                </pic:pic>
              </a:graphicData>
            </a:graphic>
          </wp:inline>
        </w:drawing>
      </w:r>
    </w:p>
    <w:p w14:paraId="7661142C" w14:textId="77777777" w:rsidR="00D9065C" w:rsidRPr="000914F5" w:rsidRDefault="00D9065C" w:rsidP="000914F5">
      <w:pPr>
        <w:autoSpaceDE w:val="0"/>
        <w:autoSpaceDN w:val="0"/>
        <w:adjustRightInd w:val="0"/>
        <w:ind w:left="426" w:hanging="410"/>
        <w:rPr>
          <w:rFonts w:ascii="Times New Roman" w:eastAsia="Arial" w:hAnsi="Times New Roman" w:cs="Times New Roman"/>
          <w:sz w:val="24"/>
          <w:szCs w:val="24"/>
          <w:lang w:val="ro-MD"/>
        </w:rPr>
      </w:pPr>
      <w:r w:rsidRPr="000914F5">
        <w:rPr>
          <w:rFonts w:ascii="Times New Roman" w:hAnsi="Times New Roman" w:cs="Times New Roman"/>
          <w:b/>
          <w:sz w:val="24"/>
          <w:szCs w:val="24"/>
          <w:lang w:val="ro-RO"/>
        </w:rPr>
        <w:t xml:space="preserve">24. Capitolul 5, punctul </w:t>
      </w:r>
      <w:r w:rsidRPr="000914F5">
        <w:rPr>
          <w:rFonts w:ascii="Times New Roman" w:eastAsia="Arial" w:hAnsi="Times New Roman" w:cs="Times New Roman"/>
          <w:b/>
          <w:sz w:val="24"/>
          <w:szCs w:val="24"/>
          <w:lang w:val="ro-MD"/>
        </w:rPr>
        <w:t xml:space="preserve">5.3.5 </w:t>
      </w:r>
      <w:r w:rsidRPr="000914F5">
        <w:rPr>
          <w:rFonts w:ascii="Times New Roman" w:hAnsi="Times New Roman" w:cs="Times New Roman"/>
          <w:b/>
          <w:color w:val="000000"/>
          <w:sz w:val="24"/>
          <w:szCs w:val="24"/>
          <w:lang w:val="ro-MD"/>
        </w:rPr>
        <w:t xml:space="preserve"> </w:t>
      </w:r>
      <w:r w:rsidRPr="000914F5">
        <w:rPr>
          <w:rFonts w:ascii="Times New Roman" w:eastAsia="Arial" w:hAnsi="Times New Roman" w:cs="Times New Roman"/>
          <w:b/>
          <w:sz w:val="24"/>
          <w:szCs w:val="24"/>
          <w:lang w:val="ro-MD"/>
        </w:rPr>
        <w:t xml:space="preserve">Sistem de </w:t>
      </w:r>
      <w:r w:rsidRPr="000914F5">
        <w:rPr>
          <w:rFonts w:ascii="Times New Roman" w:hAnsi="Times New Roman" w:cs="Times New Roman"/>
          <w:b/>
          <w:color w:val="000000"/>
          <w:sz w:val="24"/>
          <w:szCs w:val="24"/>
          <w:lang w:val="ro-MD"/>
        </w:rPr>
        <w:t>ghidare</w:t>
      </w:r>
      <w:r w:rsidRPr="000914F5">
        <w:rPr>
          <w:rFonts w:ascii="Times New Roman" w:eastAsia="Arial" w:hAnsi="Times New Roman" w:cs="Times New Roman"/>
          <w:b/>
          <w:sz w:val="24"/>
          <w:szCs w:val="24"/>
          <w:lang w:val="ro-MD"/>
        </w:rPr>
        <w:t xml:space="preserve"> vizuală către ținta locului de aterizare</w:t>
      </w:r>
      <w:r w:rsidRPr="000914F5">
        <w:rPr>
          <w:rFonts w:ascii="Times New Roman" w:eastAsia="Arial" w:hAnsi="Times New Roman" w:cs="Times New Roman"/>
          <w:sz w:val="24"/>
          <w:szCs w:val="24"/>
          <w:lang w:val="ro-MD"/>
        </w:rPr>
        <w:t xml:space="preserve"> se modifică, după cum urmează:</w:t>
      </w:r>
    </w:p>
    <w:p w14:paraId="054FD4FF" w14:textId="77777777" w:rsidR="00D9065C" w:rsidRPr="000914F5" w:rsidRDefault="00E47835" w:rsidP="000914F5">
      <w:pPr>
        <w:autoSpaceDE w:val="0"/>
        <w:autoSpaceDN w:val="0"/>
        <w:adjustRightInd w:val="0"/>
        <w:ind w:left="1008" w:hanging="582"/>
        <w:rPr>
          <w:rFonts w:ascii="Times New Roman" w:hAnsi="Times New Roman" w:cs="Times New Roman"/>
          <w:sz w:val="24"/>
          <w:szCs w:val="24"/>
          <w:lang w:val="ro-RO"/>
        </w:rPr>
      </w:pPr>
      <w:r w:rsidRPr="000914F5">
        <w:rPr>
          <w:rFonts w:ascii="Times New Roman" w:hAnsi="Times New Roman" w:cs="Times New Roman"/>
          <w:sz w:val="24"/>
          <w:szCs w:val="24"/>
          <w:lang w:val="ro-RO"/>
        </w:rPr>
        <w:t>1)</w:t>
      </w:r>
      <w:r w:rsidR="000914F5">
        <w:rPr>
          <w:rFonts w:ascii="Times New Roman" w:hAnsi="Times New Roman" w:cs="Times New Roman"/>
          <w:sz w:val="24"/>
          <w:szCs w:val="24"/>
          <w:lang w:val="ro-RO"/>
        </w:rPr>
        <w:tab/>
      </w:r>
      <w:r w:rsidRPr="000914F5">
        <w:rPr>
          <w:rFonts w:ascii="Times New Roman" w:hAnsi="Times New Roman" w:cs="Times New Roman"/>
          <w:sz w:val="24"/>
          <w:szCs w:val="24"/>
          <w:lang w:val="ro-RO"/>
        </w:rPr>
        <w:t>după denumirea punctului se completează cu Notă cu următorul conținut:</w:t>
      </w:r>
    </w:p>
    <w:p w14:paraId="62AAFB99" w14:textId="77777777" w:rsidR="00E47835" w:rsidRPr="000914F5" w:rsidRDefault="00E47835" w:rsidP="000914F5">
      <w:pPr>
        <w:autoSpaceDE w:val="0"/>
        <w:autoSpaceDN w:val="0"/>
        <w:adjustRightInd w:val="0"/>
        <w:ind w:left="1008" w:hanging="15"/>
        <w:rPr>
          <w:rFonts w:ascii="Times New Roman" w:hAnsi="Times New Roman" w:cs="Times New Roman"/>
          <w:sz w:val="24"/>
          <w:szCs w:val="24"/>
          <w:lang w:val="ro-RO"/>
        </w:rPr>
      </w:pPr>
      <w:r w:rsidRPr="000914F5">
        <w:rPr>
          <w:rFonts w:ascii="Times New Roman" w:hAnsi="Times New Roman" w:cs="Times New Roman"/>
          <w:sz w:val="24"/>
          <w:szCs w:val="24"/>
          <w:lang w:val="ro-RO"/>
        </w:rPr>
        <w:lastRenderedPageBreak/>
        <w:t>- în limba de stat:</w:t>
      </w:r>
    </w:p>
    <w:p w14:paraId="548308ED" w14:textId="77777777" w:rsidR="00E47835" w:rsidRPr="000914F5" w:rsidRDefault="00E47835" w:rsidP="000914F5">
      <w:pPr>
        <w:autoSpaceDE w:val="0"/>
        <w:autoSpaceDN w:val="0"/>
        <w:adjustRightInd w:val="0"/>
        <w:ind w:left="1843" w:hanging="850"/>
        <w:jc w:val="both"/>
        <w:rPr>
          <w:rFonts w:ascii="Times New Roman" w:hAnsi="Times New Roman" w:cs="Times New Roman"/>
          <w:sz w:val="24"/>
          <w:szCs w:val="24"/>
          <w:lang w:val="ro-RO"/>
        </w:rPr>
      </w:pPr>
      <w:r w:rsidRPr="000914F5">
        <w:rPr>
          <w:rFonts w:ascii="Times New Roman" w:hAnsi="Times New Roman" w:cs="Times New Roman"/>
          <w:b/>
          <w:i/>
          <w:iCs/>
          <w:sz w:val="24"/>
          <w:szCs w:val="24"/>
          <w:lang w:val="ro-MD"/>
        </w:rPr>
        <w:t>Notă</w:t>
      </w:r>
      <w:r w:rsidRPr="000914F5">
        <w:rPr>
          <w:rFonts w:ascii="Times New Roman" w:hAnsi="Times New Roman" w:cs="Times New Roman"/>
          <w:i/>
          <w:iCs/>
          <w:sz w:val="24"/>
          <w:szCs w:val="24"/>
          <w:lang w:val="ro-MD"/>
        </w:rPr>
        <w:t>.</w:t>
      </w:r>
      <w:r w:rsidRPr="000914F5">
        <w:rPr>
          <w:rFonts w:ascii="Times New Roman" w:hAnsi="Times New Roman" w:cs="Times New Roman"/>
          <w:color w:val="000000"/>
          <w:sz w:val="24"/>
          <w:szCs w:val="24"/>
          <w:lang w:val="ro-MD"/>
        </w:rPr>
        <w:t xml:space="preserve"> </w:t>
      </w:r>
      <w:r w:rsidRPr="000914F5">
        <w:rPr>
          <w:rFonts w:ascii="Times New Roman" w:hAnsi="Times New Roman" w:cs="Times New Roman"/>
          <w:color w:val="000000"/>
          <w:sz w:val="24"/>
          <w:szCs w:val="24"/>
          <w:lang w:val="ro-MD"/>
        </w:rPr>
        <w:tab/>
      </w:r>
      <w:r w:rsidRPr="000914F5">
        <w:rPr>
          <w:rFonts w:ascii="Times New Roman" w:hAnsi="Times New Roman" w:cs="Times New Roman"/>
          <w:i/>
          <w:iCs/>
          <w:sz w:val="24"/>
          <w:szCs w:val="24"/>
          <w:lang w:val="ro-MD"/>
        </w:rPr>
        <w:t>Scopul Sistemului de ghidare vizuală către ținta locului de aterizare este de a oferi repere evidente și discrete pentru a ajuta pilotul să atingă o cale de apropiere predeterminată de aterizare pe heliport și menținerea acesteia. Material de îndrumare cu privire la sisteme de ghidare vizuală către ținta locului de aterizare acceptabile, este cuprins în Manualul privind heliporturi (Doc 9261).</w:t>
      </w:r>
    </w:p>
    <w:p w14:paraId="41FA5EF7" w14:textId="77777777" w:rsidR="00E47835" w:rsidRPr="000914F5" w:rsidRDefault="00E47835" w:rsidP="000914F5">
      <w:pPr>
        <w:autoSpaceDE w:val="0"/>
        <w:autoSpaceDN w:val="0"/>
        <w:adjustRightInd w:val="0"/>
        <w:ind w:left="1008" w:hanging="15"/>
        <w:rPr>
          <w:rFonts w:ascii="Times New Roman" w:eastAsia="Arial" w:hAnsi="Times New Roman" w:cs="Times New Roman"/>
          <w:sz w:val="24"/>
          <w:szCs w:val="24"/>
          <w:lang w:val="ro-MD"/>
        </w:rPr>
      </w:pPr>
      <w:r w:rsidRPr="000914F5">
        <w:rPr>
          <w:rFonts w:ascii="Times New Roman" w:hAnsi="Times New Roman" w:cs="Times New Roman"/>
          <w:sz w:val="24"/>
          <w:szCs w:val="24"/>
          <w:lang w:val="ro-RO"/>
        </w:rPr>
        <w:t>- în limba rusă:</w:t>
      </w:r>
    </w:p>
    <w:p w14:paraId="3D19EEAA" w14:textId="77777777" w:rsidR="00A37BB6" w:rsidRPr="000914F5" w:rsidRDefault="00E47835" w:rsidP="000914F5">
      <w:pPr>
        <w:pStyle w:val="Bodytext131"/>
        <w:shd w:val="clear" w:color="auto" w:fill="auto"/>
        <w:tabs>
          <w:tab w:val="left" w:pos="1134"/>
        </w:tabs>
        <w:spacing w:before="0" w:after="0" w:line="240" w:lineRule="auto"/>
        <w:ind w:left="2552" w:hanging="1559"/>
        <w:jc w:val="both"/>
        <w:rPr>
          <w:sz w:val="24"/>
          <w:szCs w:val="24"/>
          <w:lang w:val="ro-RO"/>
        </w:rPr>
      </w:pPr>
      <w:r w:rsidRPr="000914F5">
        <w:rPr>
          <w:b/>
          <w:iCs w:val="0"/>
          <w:sz w:val="24"/>
          <w:szCs w:val="24"/>
          <w:lang w:val="ru-RU"/>
        </w:rPr>
        <w:t>Примечание.</w:t>
      </w:r>
      <w:r w:rsidRPr="000914F5">
        <w:rPr>
          <w:iCs w:val="0"/>
          <w:sz w:val="24"/>
          <w:szCs w:val="24"/>
          <w:lang w:val="ru-RU"/>
        </w:rPr>
        <w:t xml:space="preserve"> </w:t>
      </w:r>
      <w:r w:rsidRPr="000914F5">
        <w:rPr>
          <w:iCs w:val="0"/>
          <w:sz w:val="24"/>
          <w:szCs w:val="24"/>
          <w:lang w:val="ru-RU"/>
        </w:rPr>
        <w:tab/>
        <w:t xml:space="preserve">Цель системы визуального наведения в створ посадочной площадки заключается в предоставлении заметных и дискретных ориентиров для оказания помощи пилоту в выходе на установленную траекторию захода на посадку на вертодром и ее выдерживании. Инструктивные указания относительно приемлемых систем визуального наведения в створ посадочной площадки приводится в </w:t>
      </w:r>
      <w:r w:rsidRPr="000914F5">
        <w:rPr>
          <w:sz w:val="24"/>
          <w:szCs w:val="24"/>
          <w:lang w:val="ru-RU"/>
        </w:rPr>
        <w:t xml:space="preserve">Руководстве по вертодромам </w:t>
      </w:r>
      <w:r w:rsidRPr="000914F5">
        <w:rPr>
          <w:iCs w:val="0"/>
          <w:sz w:val="24"/>
          <w:szCs w:val="24"/>
          <w:lang w:val="ru-RU"/>
        </w:rPr>
        <w:t>(</w:t>
      </w:r>
      <w:r w:rsidRPr="000914F5">
        <w:rPr>
          <w:iCs w:val="0"/>
          <w:sz w:val="24"/>
          <w:szCs w:val="24"/>
        </w:rPr>
        <w:t>Doc</w:t>
      </w:r>
      <w:r w:rsidRPr="000914F5">
        <w:rPr>
          <w:iCs w:val="0"/>
          <w:sz w:val="24"/>
          <w:szCs w:val="24"/>
          <w:lang w:val="ru-RU"/>
        </w:rPr>
        <w:t xml:space="preserve"> 9261)</w:t>
      </w:r>
      <w:r w:rsidR="00D9065C" w:rsidRPr="000914F5">
        <w:rPr>
          <w:sz w:val="24"/>
          <w:szCs w:val="24"/>
          <w:lang w:val="ro-RO"/>
        </w:rPr>
        <w:t>.</w:t>
      </w:r>
    </w:p>
    <w:p w14:paraId="26E5CDCB" w14:textId="77777777" w:rsidR="00E47835" w:rsidRPr="000914F5" w:rsidRDefault="00E47835" w:rsidP="00212514">
      <w:pPr>
        <w:pStyle w:val="Bodytext131"/>
        <w:shd w:val="clear" w:color="auto" w:fill="auto"/>
        <w:tabs>
          <w:tab w:val="left" w:pos="1134"/>
        </w:tabs>
        <w:spacing w:before="0" w:after="0" w:line="240" w:lineRule="auto"/>
        <w:ind w:firstLine="0"/>
        <w:jc w:val="both"/>
        <w:rPr>
          <w:i w:val="0"/>
          <w:sz w:val="24"/>
          <w:szCs w:val="24"/>
          <w:lang w:val="ro-RO"/>
        </w:rPr>
      </w:pPr>
    </w:p>
    <w:p w14:paraId="5914BD03" w14:textId="77777777" w:rsidR="00E47835" w:rsidRDefault="00E47835" w:rsidP="007B3E9A">
      <w:pPr>
        <w:pStyle w:val="Bodytext131"/>
        <w:shd w:val="clear" w:color="auto" w:fill="auto"/>
        <w:tabs>
          <w:tab w:val="left" w:pos="1134"/>
        </w:tabs>
        <w:spacing w:before="0" w:after="0" w:line="240" w:lineRule="auto"/>
        <w:ind w:firstLine="426"/>
        <w:jc w:val="both"/>
        <w:rPr>
          <w:i w:val="0"/>
          <w:sz w:val="24"/>
          <w:szCs w:val="24"/>
          <w:lang w:val="ro-RO"/>
        </w:rPr>
      </w:pPr>
      <w:r w:rsidRPr="000914F5">
        <w:rPr>
          <w:i w:val="0"/>
          <w:sz w:val="24"/>
          <w:szCs w:val="24"/>
          <w:lang w:val="ro-RO"/>
        </w:rPr>
        <w:t xml:space="preserve">2) </w:t>
      </w:r>
      <w:r w:rsidRPr="006231B8">
        <w:rPr>
          <w:b/>
          <w:i w:val="0"/>
          <w:sz w:val="24"/>
          <w:szCs w:val="24"/>
          <w:lang w:val="ro-RO"/>
        </w:rPr>
        <w:t>subpunctele 5.3.5.2 – 5.3.5.19, Figura 5-13, Tabelul 5-1, Figura 5-14</w:t>
      </w:r>
      <w:r w:rsidRPr="000914F5">
        <w:rPr>
          <w:i w:val="0"/>
          <w:sz w:val="24"/>
          <w:szCs w:val="24"/>
          <w:lang w:val="ro-RO"/>
        </w:rPr>
        <w:t xml:space="preserve"> se exclud.</w:t>
      </w:r>
    </w:p>
    <w:p w14:paraId="0BA3F4E2" w14:textId="77777777" w:rsidR="00986A6F" w:rsidRDefault="00986A6F" w:rsidP="00212514">
      <w:pPr>
        <w:pStyle w:val="Bodytext131"/>
        <w:shd w:val="clear" w:color="auto" w:fill="auto"/>
        <w:tabs>
          <w:tab w:val="left" w:pos="1134"/>
        </w:tabs>
        <w:spacing w:before="0" w:after="0" w:line="240" w:lineRule="auto"/>
        <w:ind w:firstLine="0"/>
        <w:jc w:val="both"/>
        <w:rPr>
          <w:i w:val="0"/>
          <w:sz w:val="24"/>
          <w:szCs w:val="24"/>
          <w:lang w:val="ro-RO"/>
        </w:rPr>
      </w:pPr>
    </w:p>
    <w:p w14:paraId="2BF63EF2" w14:textId="77777777" w:rsidR="00986A6F" w:rsidRPr="00986A6F" w:rsidRDefault="00986A6F" w:rsidP="00BD0AB7">
      <w:pPr>
        <w:pStyle w:val="Bodytext131"/>
        <w:shd w:val="clear" w:color="auto" w:fill="auto"/>
        <w:tabs>
          <w:tab w:val="left" w:pos="1134"/>
        </w:tabs>
        <w:spacing w:before="0" w:after="0" w:line="276" w:lineRule="auto"/>
        <w:ind w:left="426" w:hanging="426"/>
        <w:jc w:val="both"/>
        <w:rPr>
          <w:rFonts w:cstheme="minorHAnsi"/>
          <w:i w:val="0"/>
          <w:color w:val="000000"/>
          <w:sz w:val="24"/>
          <w:szCs w:val="24"/>
          <w:lang w:val="ro-MD"/>
        </w:rPr>
      </w:pPr>
      <w:r w:rsidRPr="00986A6F">
        <w:rPr>
          <w:b/>
          <w:i w:val="0"/>
          <w:sz w:val="24"/>
          <w:szCs w:val="24"/>
          <w:lang w:val="ro-RO"/>
        </w:rPr>
        <w:t xml:space="preserve">25. </w:t>
      </w:r>
      <w:r w:rsidR="00BD0AB7">
        <w:rPr>
          <w:b/>
          <w:i w:val="0"/>
          <w:sz w:val="24"/>
          <w:szCs w:val="24"/>
          <w:lang w:val="ro-RO"/>
        </w:rPr>
        <w:tab/>
      </w:r>
      <w:r w:rsidRPr="00986A6F">
        <w:rPr>
          <w:b/>
          <w:i w:val="0"/>
          <w:sz w:val="24"/>
          <w:szCs w:val="24"/>
          <w:lang w:val="ro-RO"/>
        </w:rPr>
        <w:t xml:space="preserve">Capitolul 5, punctul 5.3.6 </w:t>
      </w:r>
      <w:r w:rsidRPr="00986A6F">
        <w:rPr>
          <w:rFonts w:cstheme="minorHAnsi"/>
          <w:b/>
          <w:i w:val="0"/>
          <w:color w:val="000000"/>
          <w:sz w:val="24"/>
          <w:szCs w:val="24"/>
          <w:lang w:val="ro-MD"/>
        </w:rPr>
        <w:t>Indicatorul vizual al pantei de apropiere</w:t>
      </w:r>
      <w:r w:rsidRPr="00986A6F">
        <w:rPr>
          <w:rFonts w:cstheme="minorHAnsi"/>
          <w:i w:val="0"/>
          <w:color w:val="000000"/>
          <w:sz w:val="24"/>
          <w:szCs w:val="24"/>
          <w:lang w:val="ro-MD"/>
        </w:rPr>
        <w:t xml:space="preserve"> se modifică, după cum urmează:</w:t>
      </w:r>
    </w:p>
    <w:p w14:paraId="20D99046" w14:textId="77777777" w:rsidR="00986A6F" w:rsidRPr="00986A6F" w:rsidRDefault="00986A6F" w:rsidP="00BD0AB7">
      <w:pPr>
        <w:pStyle w:val="Bodytext131"/>
        <w:shd w:val="clear" w:color="auto" w:fill="auto"/>
        <w:tabs>
          <w:tab w:val="left" w:pos="1134"/>
        </w:tabs>
        <w:spacing w:before="0" w:after="0" w:line="276" w:lineRule="auto"/>
        <w:ind w:left="426" w:firstLine="0"/>
        <w:jc w:val="both"/>
        <w:rPr>
          <w:rFonts w:cstheme="minorHAnsi"/>
          <w:i w:val="0"/>
          <w:color w:val="000000"/>
          <w:sz w:val="24"/>
          <w:szCs w:val="24"/>
          <w:lang w:val="ro-MD"/>
        </w:rPr>
      </w:pPr>
      <w:r w:rsidRPr="00986A6F">
        <w:rPr>
          <w:rFonts w:cstheme="minorHAnsi"/>
          <w:i w:val="0"/>
          <w:color w:val="000000"/>
          <w:sz w:val="24"/>
          <w:szCs w:val="24"/>
          <w:lang w:val="ro-MD"/>
        </w:rPr>
        <w:t xml:space="preserve">1) după </w:t>
      </w:r>
      <w:r w:rsidR="006F3EE0">
        <w:rPr>
          <w:rFonts w:cstheme="minorHAnsi"/>
          <w:i w:val="0"/>
          <w:color w:val="000000"/>
          <w:sz w:val="24"/>
          <w:szCs w:val="24"/>
          <w:lang w:val="ro-MD"/>
        </w:rPr>
        <w:t>titlul</w:t>
      </w:r>
      <w:r w:rsidRPr="00986A6F">
        <w:rPr>
          <w:rFonts w:cstheme="minorHAnsi"/>
          <w:i w:val="0"/>
          <w:color w:val="000000"/>
          <w:sz w:val="24"/>
          <w:szCs w:val="24"/>
          <w:lang w:val="ro-MD"/>
        </w:rPr>
        <w:t xml:space="preserve"> punctului se completează cu Notă cu următorul conținut:</w:t>
      </w:r>
    </w:p>
    <w:p w14:paraId="55809669" w14:textId="77777777" w:rsidR="00986A6F" w:rsidRPr="00986A6F" w:rsidRDefault="00986A6F" w:rsidP="00BD0AB7">
      <w:pPr>
        <w:pStyle w:val="Bodytext131"/>
        <w:shd w:val="clear" w:color="auto" w:fill="auto"/>
        <w:tabs>
          <w:tab w:val="left" w:pos="1134"/>
        </w:tabs>
        <w:spacing w:before="0" w:after="0" w:line="276" w:lineRule="auto"/>
        <w:ind w:left="709" w:firstLine="0"/>
        <w:jc w:val="both"/>
        <w:rPr>
          <w:rFonts w:cstheme="minorHAnsi"/>
          <w:i w:val="0"/>
          <w:color w:val="000000"/>
          <w:sz w:val="24"/>
          <w:szCs w:val="24"/>
          <w:lang w:val="ro-MD"/>
        </w:rPr>
      </w:pPr>
      <w:r w:rsidRPr="00986A6F">
        <w:rPr>
          <w:rFonts w:cstheme="minorHAnsi"/>
          <w:i w:val="0"/>
          <w:color w:val="000000"/>
          <w:sz w:val="24"/>
          <w:szCs w:val="24"/>
          <w:lang w:val="ro-MD"/>
        </w:rPr>
        <w:t>- în limba de stat:</w:t>
      </w:r>
    </w:p>
    <w:p w14:paraId="411710D6" w14:textId="77777777" w:rsidR="00986A6F" w:rsidRPr="00BD0AB7" w:rsidRDefault="00986A6F" w:rsidP="00BD0AB7">
      <w:pPr>
        <w:pStyle w:val="Bodytext131"/>
        <w:shd w:val="clear" w:color="auto" w:fill="auto"/>
        <w:tabs>
          <w:tab w:val="left" w:pos="1134"/>
        </w:tabs>
        <w:spacing w:before="0" w:after="0" w:line="276" w:lineRule="auto"/>
        <w:ind w:left="1418" w:hanging="709"/>
        <w:jc w:val="both"/>
        <w:rPr>
          <w:rFonts w:cstheme="minorHAnsi"/>
          <w:color w:val="000000"/>
          <w:sz w:val="24"/>
          <w:szCs w:val="24"/>
          <w:lang w:val="ro-MD"/>
        </w:rPr>
      </w:pPr>
      <w:r w:rsidRPr="00BD0AB7">
        <w:rPr>
          <w:rFonts w:cstheme="minorHAnsi"/>
          <w:b/>
          <w:iCs w:val="0"/>
          <w:sz w:val="24"/>
          <w:szCs w:val="24"/>
          <w:lang w:val="ro-MD"/>
        </w:rPr>
        <w:t xml:space="preserve">Notă. </w:t>
      </w:r>
      <w:r w:rsidRPr="00BD0AB7">
        <w:rPr>
          <w:rFonts w:cstheme="minorHAnsi"/>
          <w:color w:val="000000"/>
          <w:sz w:val="24"/>
          <w:szCs w:val="24"/>
          <w:lang w:val="ro-MD"/>
        </w:rPr>
        <w:tab/>
      </w:r>
      <w:r w:rsidRPr="00BD0AB7">
        <w:rPr>
          <w:rFonts w:cstheme="minorHAnsi"/>
          <w:iCs w:val="0"/>
          <w:sz w:val="24"/>
          <w:szCs w:val="24"/>
          <w:lang w:val="ro-MD"/>
        </w:rPr>
        <w:t>Scopul Indicatorilor vizuali al pantei de apropiere este de a oferi indicii de culoare vizibile și discrete în unghiurile de cota azimut specificate pentru a ajuta pilotul să intre și să mențină o cale de apropiere în poziția dorită în cadrul FATO. Îndrumări privind indicatorii vizuali al pantei de apropiere acceptabile, sunt cuprinse în Manualul privind heliporturi (Doc 9261).</w:t>
      </w:r>
    </w:p>
    <w:p w14:paraId="2CEDC1A7" w14:textId="77777777" w:rsidR="00986A6F" w:rsidRPr="00986A6F" w:rsidRDefault="00986A6F" w:rsidP="00986A6F">
      <w:pPr>
        <w:pStyle w:val="Bodytext131"/>
        <w:shd w:val="clear" w:color="auto" w:fill="auto"/>
        <w:tabs>
          <w:tab w:val="left" w:pos="1134"/>
        </w:tabs>
        <w:spacing w:before="0" w:after="0" w:line="276" w:lineRule="auto"/>
        <w:ind w:firstLine="0"/>
        <w:jc w:val="both"/>
        <w:rPr>
          <w:rFonts w:cstheme="minorHAnsi"/>
          <w:i w:val="0"/>
          <w:color w:val="000000"/>
          <w:sz w:val="24"/>
          <w:szCs w:val="24"/>
          <w:lang w:val="ro-MD"/>
        </w:rPr>
      </w:pPr>
    </w:p>
    <w:p w14:paraId="382AEA53" w14:textId="77777777" w:rsidR="00986A6F" w:rsidRPr="00986A6F" w:rsidRDefault="00986A6F" w:rsidP="00C62060">
      <w:pPr>
        <w:pStyle w:val="Bodytext131"/>
        <w:shd w:val="clear" w:color="auto" w:fill="auto"/>
        <w:tabs>
          <w:tab w:val="left" w:pos="1134"/>
        </w:tabs>
        <w:spacing w:before="0" w:after="0" w:line="276" w:lineRule="auto"/>
        <w:ind w:left="709" w:firstLine="0"/>
        <w:jc w:val="both"/>
        <w:rPr>
          <w:rFonts w:cstheme="minorHAnsi"/>
          <w:i w:val="0"/>
          <w:color w:val="000000"/>
          <w:sz w:val="24"/>
          <w:szCs w:val="24"/>
          <w:lang w:val="ro-MD"/>
        </w:rPr>
      </w:pPr>
      <w:r w:rsidRPr="00986A6F">
        <w:rPr>
          <w:rFonts w:cstheme="minorHAnsi"/>
          <w:i w:val="0"/>
          <w:color w:val="000000"/>
          <w:sz w:val="24"/>
          <w:szCs w:val="24"/>
          <w:lang w:val="ro-MD"/>
        </w:rPr>
        <w:t>- în limba rusă:</w:t>
      </w:r>
    </w:p>
    <w:p w14:paraId="616C5701" w14:textId="77777777" w:rsidR="00986A6F" w:rsidRPr="00C62060" w:rsidRDefault="00986A6F" w:rsidP="00C62060">
      <w:pPr>
        <w:pStyle w:val="Bodytext131"/>
        <w:shd w:val="clear" w:color="auto" w:fill="auto"/>
        <w:tabs>
          <w:tab w:val="left" w:pos="1134"/>
        </w:tabs>
        <w:spacing w:before="0" w:after="0" w:line="276" w:lineRule="auto"/>
        <w:ind w:left="2268" w:hanging="1559"/>
        <w:jc w:val="both"/>
        <w:rPr>
          <w:rFonts w:cstheme="minorHAnsi"/>
          <w:iCs w:val="0"/>
          <w:sz w:val="24"/>
          <w:szCs w:val="24"/>
          <w:lang w:val="ru-RU"/>
        </w:rPr>
      </w:pPr>
      <w:r w:rsidRPr="00C62060">
        <w:rPr>
          <w:rFonts w:cstheme="minorHAnsi"/>
          <w:b/>
          <w:iCs w:val="0"/>
          <w:sz w:val="24"/>
          <w:szCs w:val="24"/>
          <w:lang w:val="ru-RU"/>
        </w:rPr>
        <w:t>Примечание</w:t>
      </w:r>
      <w:r w:rsidRPr="00C62060">
        <w:rPr>
          <w:rFonts w:cstheme="minorHAnsi"/>
          <w:iCs w:val="0"/>
          <w:sz w:val="24"/>
          <w:szCs w:val="24"/>
          <w:lang w:val="ru-RU"/>
        </w:rPr>
        <w:t xml:space="preserve">. </w:t>
      </w:r>
      <w:r w:rsidRPr="00C62060">
        <w:rPr>
          <w:rFonts w:cstheme="minorHAnsi"/>
          <w:iCs w:val="0"/>
          <w:sz w:val="24"/>
          <w:szCs w:val="24"/>
          <w:lang w:val="ru-RU"/>
        </w:rPr>
        <w:tab/>
        <w:t xml:space="preserve">Цель указателей глиссады визуального захода на посадку заключается в предоставлении заметных и дискретных цветовых ориентиров в пределах установленных углов превышения азимута для оказания помощи пилоту в выходе на траекторию захода на посадку на желаемое местоположение в пределах </w:t>
      </w:r>
      <w:r w:rsidRPr="00C62060">
        <w:rPr>
          <w:rFonts w:cstheme="minorHAnsi"/>
          <w:iCs w:val="0"/>
          <w:sz w:val="24"/>
          <w:szCs w:val="24"/>
        </w:rPr>
        <w:t>FATO</w:t>
      </w:r>
      <w:r w:rsidRPr="00C62060">
        <w:rPr>
          <w:rFonts w:cstheme="minorHAnsi"/>
          <w:iCs w:val="0"/>
          <w:sz w:val="24"/>
          <w:szCs w:val="24"/>
          <w:lang w:val="ru-RU"/>
        </w:rPr>
        <w:t xml:space="preserve"> и ее выдерживании. Инструктивные указания относительно приемлемых указателей глиссады визуального захода на посадку содержатся в </w:t>
      </w:r>
      <w:r w:rsidRPr="00C62060">
        <w:rPr>
          <w:rFonts w:cstheme="minorHAnsi"/>
          <w:sz w:val="24"/>
          <w:szCs w:val="24"/>
          <w:lang w:val="ru-RU"/>
        </w:rPr>
        <w:t xml:space="preserve">Руководстве по вертодромам </w:t>
      </w:r>
      <w:r w:rsidRPr="00C62060">
        <w:rPr>
          <w:rFonts w:cstheme="minorHAnsi"/>
          <w:iCs w:val="0"/>
          <w:sz w:val="24"/>
          <w:szCs w:val="24"/>
          <w:lang w:val="ru-RU"/>
        </w:rPr>
        <w:t>(</w:t>
      </w:r>
      <w:r w:rsidRPr="00C62060">
        <w:rPr>
          <w:rFonts w:cstheme="minorHAnsi"/>
          <w:iCs w:val="0"/>
          <w:sz w:val="24"/>
          <w:szCs w:val="24"/>
        </w:rPr>
        <w:t>Doc</w:t>
      </w:r>
      <w:r w:rsidRPr="00C62060">
        <w:rPr>
          <w:rFonts w:cstheme="minorHAnsi"/>
          <w:iCs w:val="0"/>
          <w:sz w:val="24"/>
          <w:szCs w:val="24"/>
          <w:lang w:val="ru-RU"/>
        </w:rPr>
        <w:t xml:space="preserve"> 9261).</w:t>
      </w:r>
    </w:p>
    <w:p w14:paraId="1452ADF0" w14:textId="77777777" w:rsidR="00986A6F" w:rsidRPr="00C62060" w:rsidRDefault="00986A6F" w:rsidP="00C62060">
      <w:pPr>
        <w:pStyle w:val="Bodytext131"/>
        <w:shd w:val="clear" w:color="auto" w:fill="auto"/>
        <w:tabs>
          <w:tab w:val="left" w:pos="1134"/>
        </w:tabs>
        <w:spacing w:before="0" w:after="0" w:line="276" w:lineRule="auto"/>
        <w:ind w:left="2268" w:hanging="1559"/>
        <w:jc w:val="both"/>
        <w:rPr>
          <w:rFonts w:cstheme="minorHAnsi"/>
          <w:iCs w:val="0"/>
          <w:sz w:val="24"/>
          <w:szCs w:val="24"/>
          <w:lang w:val="ru-RU"/>
        </w:rPr>
      </w:pPr>
    </w:p>
    <w:p w14:paraId="42E78B3B" w14:textId="77777777" w:rsidR="00986A6F" w:rsidRDefault="00986A6F" w:rsidP="00C62060">
      <w:pPr>
        <w:pStyle w:val="Bodytext131"/>
        <w:shd w:val="clear" w:color="auto" w:fill="auto"/>
        <w:tabs>
          <w:tab w:val="left" w:pos="1134"/>
        </w:tabs>
        <w:spacing w:before="0" w:after="0" w:line="276" w:lineRule="auto"/>
        <w:ind w:firstLine="567"/>
        <w:jc w:val="both"/>
        <w:rPr>
          <w:rFonts w:cstheme="minorHAnsi"/>
          <w:i w:val="0"/>
          <w:iCs w:val="0"/>
          <w:sz w:val="24"/>
          <w:szCs w:val="24"/>
          <w:lang w:val="ro-RO"/>
        </w:rPr>
      </w:pPr>
      <w:r w:rsidRPr="00986A6F">
        <w:rPr>
          <w:rFonts w:cstheme="minorHAnsi"/>
          <w:i w:val="0"/>
          <w:iCs w:val="0"/>
          <w:sz w:val="24"/>
          <w:szCs w:val="24"/>
          <w:lang w:val="ro-RO"/>
        </w:rPr>
        <w:t>2) subpunctele 5.3.6.2 – 35.3.6.26, Figura 5-15 se exclud.</w:t>
      </w:r>
    </w:p>
    <w:p w14:paraId="47D5355E" w14:textId="77777777" w:rsidR="006F3EE0" w:rsidRDefault="006F3EE0" w:rsidP="00C62060">
      <w:pPr>
        <w:pStyle w:val="Bodytext131"/>
        <w:shd w:val="clear" w:color="auto" w:fill="auto"/>
        <w:tabs>
          <w:tab w:val="left" w:pos="1134"/>
        </w:tabs>
        <w:spacing w:before="0" w:after="0" w:line="276" w:lineRule="auto"/>
        <w:ind w:firstLine="567"/>
        <w:jc w:val="both"/>
        <w:rPr>
          <w:i w:val="0"/>
          <w:sz w:val="24"/>
          <w:szCs w:val="24"/>
          <w:lang w:val="ro-RO"/>
        </w:rPr>
      </w:pPr>
    </w:p>
    <w:p w14:paraId="596D364E" w14:textId="77777777" w:rsidR="006F3EE0" w:rsidRPr="00166A6A" w:rsidRDefault="006F3EE0" w:rsidP="00166A6A">
      <w:pPr>
        <w:autoSpaceDE w:val="0"/>
        <w:autoSpaceDN w:val="0"/>
        <w:adjustRightInd w:val="0"/>
        <w:ind w:left="426" w:hanging="410"/>
        <w:jc w:val="both"/>
        <w:rPr>
          <w:rFonts w:ascii="Times New Roman" w:hAnsi="Times New Roman" w:cs="Times New Roman"/>
          <w:color w:val="000000"/>
          <w:sz w:val="24"/>
          <w:szCs w:val="24"/>
          <w:lang w:val="ro-MD"/>
        </w:rPr>
      </w:pPr>
      <w:r w:rsidRPr="00166A6A">
        <w:rPr>
          <w:rFonts w:ascii="Times New Roman" w:hAnsi="Times New Roman" w:cs="Times New Roman"/>
          <w:b/>
          <w:sz w:val="24"/>
          <w:szCs w:val="24"/>
          <w:lang w:val="ro-RO"/>
        </w:rPr>
        <w:t xml:space="preserve">26. Capitolul 5, punctul </w:t>
      </w:r>
      <w:r w:rsidRPr="00166A6A">
        <w:rPr>
          <w:rFonts w:ascii="Times New Roman" w:eastAsia="Arial" w:hAnsi="Times New Roman" w:cs="Times New Roman"/>
          <w:b/>
          <w:sz w:val="24"/>
          <w:szCs w:val="24"/>
          <w:lang w:val="ro-MD"/>
        </w:rPr>
        <w:t xml:space="preserve">5.3.7 </w:t>
      </w:r>
      <w:r w:rsidR="00837CA6" w:rsidRPr="00166A6A">
        <w:rPr>
          <w:rFonts w:ascii="Times New Roman" w:hAnsi="Times New Roman" w:cs="Times New Roman"/>
          <w:b/>
          <w:sz w:val="24"/>
          <w:szCs w:val="24"/>
          <w:lang w:val="ro-MD" w:eastAsia="ro-RO"/>
        </w:rPr>
        <w:t>Sistemul luminos al zonei de apropiere finală şi de decolare pentru heliporturile de suprafață</w:t>
      </w:r>
      <w:r w:rsidR="00837CA6" w:rsidRPr="00166A6A">
        <w:rPr>
          <w:rFonts w:ascii="Times New Roman" w:hAnsi="Times New Roman" w:cs="Times New Roman"/>
          <w:sz w:val="24"/>
          <w:szCs w:val="24"/>
          <w:lang w:val="ro-RO" w:eastAsia="ro-RO"/>
        </w:rPr>
        <w:t xml:space="preserve">, </w:t>
      </w:r>
      <w:r w:rsidRPr="00166A6A">
        <w:rPr>
          <w:rFonts w:ascii="Times New Roman" w:hAnsi="Times New Roman" w:cs="Times New Roman"/>
          <w:color w:val="000000"/>
          <w:sz w:val="24"/>
          <w:szCs w:val="24"/>
          <w:lang w:val="ro-MD"/>
        </w:rPr>
        <w:t>se modifică, după cum urmează:</w:t>
      </w:r>
    </w:p>
    <w:p w14:paraId="4DC94266" w14:textId="77777777" w:rsidR="006F3EE0" w:rsidRPr="00166A6A" w:rsidRDefault="006F3EE0" w:rsidP="00166A6A">
      <w:pPr>
        <w:autoSpaceDE w:val="0"/>
        <w:autoSpaceDN w:val="0"/>
        <w:adjustRightInd w:val="0"/>
        <w:ind w:left="1008" w:hanging="582"/>
        <w:jc w:val="both"/>
        <w:rPr>
          <w:rFonts w:ascii="Times New Roman" w:hAnsi="Times New Roman" w:cs="Times New Roman"/>
          <w:sz w:val="24"/>
          <w:szCs w:val="24"/>
          <w:lang w:val="ro-RO"/>
        </w:rPr>
      </w:pPr>
      <w:r w:rsidRPr="00166A6A">
        <w:rPr>
          <w:rFonts w:ascii="Times New Roman" w:hAnsi="Times New Roman" w:cs="Times New Roman"/>
          <w:sz w:val="24"/>
          <w:szCs w:val="24"/>
          <w:lang w:val="ro-RO"/>
        </w:rPr>
        <w:t xml:space="preserve">1) </w:t>
      </w:r>
      <w:r w:rsidRPr="00166A6A">
        <w:rPr>
          <w:rFonts w:ascii="Times New Roman" w:hAnsi="Times New Roman" w:cs="Times New Roman"/>
          <w:b/>
          <w:sz w:val="24"/>
          <w:szCs w:val="24"/>
          <w:lang w:val="ro-RO"/>
        </w:rPr>
        <w:t xml:space="preserve">titlul punctului </w:t>
      </w:r>
      <w:r w:rsidR="00837CA6" w:rsidRPr="00166A6A">
        <w:rPr>
          <w:rFonts w:ascii="Times New Roman" w:hAnsi="Times New Roman" w:cs="Times New Roman"/>
          <w:b/>
          <w:sz w:val="24"/>
          <w:szCs w:val="24"/>
          <w:lang w:val="ro-RO"/>
        </w:rPr>
        <w:t>în limba rusă</w:t>
      </w:r>
      <w:r w:rsidR="00837CA6" w:rsidRPr="00166A6A">
        <w:rPr>
          <w:rFonts w:ascii="Times New Roman" w:hAnsi="Times New Roman" w:cs="Times New Roman"/>
          <w:sz w:val="24"/>
          <w:szCs w:val="24"/>
          <w:lang w:val="ro-RO"/>
        </w:rPr>
        <w:t xml:space="preserve"> </w:t>
      </w:r>
      <w:r w:rsidRPr="00166A6A">
        <w:rPr>
          <w:rFonts w:ascii="Times New Roman" w:hAnsi="Times New Roman" w:cs="Times New Roman"/>
          <w:sz w:val="24"/>
          <w:szCs w:val="24"/>
          <w:lang w:val="ro-RO"/>
        </w:rPr>
        <w:t>se expune în următoarea redacție:</w:t>
      </w:r>
    </w:p>
    <w:p w14:paraId="3D052AC2" w14:textId="77777777" w:rsidR="00837CA6" w:rsidRPr="00166A6A" w:rsidRDefault="00837CA6" w:rsidP="00166A6A">
      <w:pPr>
        <w:autoSpaceDE w:val="0"/>
        <w:autoSpaceDN w:val="0"/>
        <w:adjustRightInd w:val="0"/>
        <w:ind w:left="709"/>
        <w:jc w:val="both"/>
        <w:rPr>
          <w:rFonts w:ascii="Times New Roman" w:hAnsi="Times New Roman" w:cs="Times New Roman"/>
          <w:color w:val="000000"/>
          <w:sz w:val="24"/>
          <w:szCs w:val="24"/>
          <w:lang w:val="ro-MD"/>
        </w:rPr>
      </w:pPr>
      <w:r w:rsidRPr="00166A6A">
        <w:rPr>
          <w:rFonts w:ascii="Times New Roman" w:hAnsi="Times New Roman" w:cs="Times New Roman"/>
          <w:color w:val="000000"/>
          <w:sz w:val="24"/>
          <w:szCs w:val="24"/>
        </w:rPr>
        <w:lastRenderedPageBreak/>
        <w:t>Системы огней зоны конечного этапа захода на посадку и взлета для наземного вертодрома на уровне поверхности</w:t>
      </w:r>
    </w:p>
    <w:p w14:paraId="0A4616F1" w14:textId="77777777" w:rsidR="006F3EE0" w:rsidRPr="00166A6A" w:rsidRDefault="006F3EE0" w:rsidP="00335AC2">
      <w:pPr>
        <w:autoSpaceDE w:val="0"/>
        <w:autoSpaceDN w:val="0"/>
        <w:adjustRightInd w:val="0"/>
        <w:ind w:left="360" w:firstLine="66"/>
        <w:jc w:val="both"/>
        <w:rPr>
          <w:rFonts w:ascii="Times New Roman" w:hAnsi="Times New Roman" w:cs="Times New Roman"/>
          <w:color w:val="000000"/>
          <w:sz w:val="24"/>
          <w:szCs w:val="24"/>
          <w:lang w:val="ro-MD"/>
        </w:rPr>
      </w:pPr>
      <w:r w:rsidRPr="00166A6A">
        <w:rPr>
          <w:rFonts w:ascii="Times New Roman" w:hAnsi="Times New Roman" w:cs="Times New Roman"/>
          <w:color w:val="000000"/>
          <w:sz w:val="24"/>
          <w:szCs w:val="24"/>
          <w:lang w:val="ro-MD"/>
        </w:rPr>
        <w:t xml:space="preserve">2) </w:t>
      </w:r>
      <w:r w:rsidRPr="00166A6A">
        <w:rPr>
          <w:rFonts w:ascii="Times New Roman" w:hAnsi="Times New Roman" w:cs="Times New Roman"/>
          <w:b/>
          <w:color w:val="000000"/>
          <w:sz w:val="24"/>
          <w:szCs w:val="24"/>
          <w:lang w:val="ro-MD"/>
        </w:rPr>
        <w:t>după titlul punctului</w:t>
      </w:r>
      <w:r w:rsidRPr="00166A6A">
        <w:rPr>
          <w:rFonts w:ascii="Times New Roman" w:hAnsi="Times New Roman" w:cs="Times New Roman"/>
          <w:color w:val="000000"/>
          <w:sz w:val="24"/>
          <w:szCs w:val="24"/>
          <w:lang w:val="ro-MD"/>
        </w:rPr>
        <w:t xml:space="preserve"> </w:t>
      </w:r>
      <w:r w:rsidRPr="00166A6A">
        <w:rPr>
          <w:rFonts w:ascii="Times New Roman" w:hAnsi="Times New Roman" w:cs="Times New Roman"/>
          <w:b/>
          <w:color w:val="000000"/>
          <w:sz w:val="24"/>
          <w:szCs w:val="24"/>
          <w:lang w:val="ro-MD"/>
        </w:rPr>
        <w:t>se completează cu Notă</w:t>
      </w:r>
      <w:r w:rsidRPr="00166A6A">
        <w:rPr>
          <w:rFonts w:ascii="Times New Roman" w:hAnsi="Times New Roman" w:cs="Times New Roman"/>
          <w:color w:val="000000"/>
          <w:sz w:val="24"/>
          <w:szCs w:val="24"/>
          <w:lang w:val="ro-MD"/>
        </w:rPr>
        <w:t xml:space="preserve"> cu următorul conținut:</w:t>
      </w:r>
    </w:p>
    <w:p w14:paraId="3DEAD373" w14:textId="77777777" w:rsidR="006F3EE0" w:rsidRPr="00166A6A" w:rsidRDefault="006F3EE0" w:rsidP="00E36B86">
      <w:pPr>
        <w:autoSpaceDE w:val="0"/>
        <w:autoSpaceDN w:val="0"/>
        <w:adjustRightInd w:val="0"/>
        <w:ind w:left="993" w:hanging="284"/>
        <w:jc w:val="both"/>
        <w:rPr>
          <w:rFonts w:ascii="Times New Roman" w:hAnsi="Times New Roman" w:cs="Times New Roman"/>
          <w:color w:val="000000"/>
          <w:sz w:val="24"/>
          <w:szCs w:val="24"/>
          <w:lang w:val="ro-MD"/>
        </w:rPr>
      </w:pPr>
      <w:r w:rsidRPr="00166A6A">
        <w:rPr>
          <w:rFonts w:ascii="Times New Roman" w:hAnsi="Times New Roman" w:cs="Times New Roman"/>
          <w:color w:val="000000"/>
          <w:sz w:val="24"/>
          <w:szCs w:val="24"/>
          <w:lang w:val="ro-MD"/>
        </w:rPr>
        <w:t xml:space="preserve">- </w:t>
      </w:r>
      <w:r w:rsidR="00E36B86">
        <w:rPr>
          <w:rFonts w:ascii="Times New Roman" w:hAnsi="Times New Roman" w:cs="Times New Roman"/>
          <w:color w:val="000000"/>
          <w:sz w:val="24"/>
          <w:szCs w:val="24"/>
          <w:lang w:val="ro-MD"/>
        </w:rPr>
        <w:tab/>
      </w:r>
      <w:r w:rsidRPr="00166A6A">
        <w:rPr>
          <w:rFonts w:ascii="Times New Roman" w:hAnsi="Times New Roman" w:cs="Times New Roman"/>
          <w:color w:val="000000"/>
          <w:sz w:val="24"/>
          <w:szCs w:val="24"/>
          <w:lang w:val="ro-MD"/>
        </w:rPr>
        <w:t>în limba de stat:</w:t>
      </w:r>
    </w:p>
    <w:p w14:paraId="74BEA995" w14:textId="77777777" w:rsidR="00837CA6" w:rsidRPr="00166A6A" w:rsidRDefault="00837CA6" w:rsidP="00166A6A">
      <w:pPr>
        <w:pStyle w:val="Bodytext131"/>
        <w:shd w:val="clear" w:color="auto" w:fill="auto"/>
        <w:tabs>
          <w:tab w:val="left" w:pos="1134"/>
        </w:tabs>
        <w:spacing w:before="0" w:after="0" w:line="276" w:lineRule="auto"/>
        <w:ind w:left="1418" w:hanging="709"/>
        <w:jc w:val="both"/>
        <w:rPr>
          <w:iCs w:val="0"/>
          <w:sz w:val="24"/>
          <w:szCs w:val="24"/>
          <w:lang w:val="ro-MD"/>
        </w:rPr>
      </w:pPr>
      <w:r w:rsidRPr="00166A6A">
        <w:rPr>
          <w:b/>
          <w:iCs w:val="0"/>
          <w:sz w:val="24"/>
          <w:szCs w:val="24"/>
          <w:lang w:val="ro-MD"/>
        </w:rPr>
        <w:t xml:space="preserve">Notă. </w:t>
      </w:r>
      <w:r w:rsidRPr="00166A6A">
        <w:rPr>
          <w:color w:val="000000"/>
          <w:sz w:val="24"/>
          <w:szCs w:val="24"/>
          <w:lang w:val="ro-MD"/>
        </w:rPr>
        <w:tab/>
      </w:r>
      <w:r w:rsidRPr="00166A6A">
        <w:rPr>
          <w:iCs w:val="0"/>
          <w:sz w:val="24"/>
          <w:szCs w:val="24"/>
          <w:lang w:val="ro-MD"/>
        </w:rPr>
        <w:t>Scopul sistemului luminos al zonei de apropiere finală şi de decolare pentru heliporturile de suprafață este de a oferi pilotului care zboară noaptea informații despre configurația, locația și amploarea FATO.</w:t>
      </w:r>
    </w:p>
    <w:p w14:paraId="517CABEB" w14:textId="77777777" w:rsidR="006F3EE0" w:rsidRPr="00166A6A" w:rsidRDefault="006F3EE0" w:rsidP="006F3EE0">
      <w:pPr>
        <w:autoSpaceDE w:val="0"/>
        <w:autoSpaceDN w:val="0"/>
        <w:adjustRightInd w:val="0"/>
        <w:ind w:left="360"/>
        <w:jc w:val="both"/>
        <w:rPr>
          <w:rFonts w:ascii="Times New Roman" w:hAnsi="Times New Roman" w:cs="Times New Roman"/>
          <w:color w:val="000000"/>
          <w:sz w:val="24"/>
          <w:szCs w:val="24"/>
          <w:lang w:val="ro-MD"/>
        </w:rPr>
      </w:pPr>
    </w:p>
    <w:p w14:paraId="36DC3AB3" w14:textId="77777777" w:rsidR="006F3EE0" w:rsidRPr="00166A6A" w:rsidRDefault="006F3EE0" w:rsidP="00DC6AE4">
      <w:pPr>
        <w:pStyle w:val="a3"/>
        <w:numPr>
          <w:ilvl w:val="0"/>
          <w:numId w:val="9"/>
        </w:numPr>
        <w:autoSpaceDE w:val="0"/>
        <w:autoSpaceDN w:val="0"/>
        <w:adjustRightInd w:val="0"/>
        <w:ind w:left="993" w:hanging="284"/>
        <w:jc w:val="both"/>
        <w:rPr>
          <w:rFonts w:ascii="Times New Roman" w:hAnsi="Times New Roman" w:cs="Times New Roman"/>
          <w:color w:val="000000"/>
          <w:sz w:val="24"/>
          <w:szCs w:val="24"/>
          <w:lang w:val="ro-MD"/>
        </w:rPr>
      </w:pPr>
      <w:r w:rsidRPr="00166A6A">
        <w:rPr>
          <w:rFonts w:ascii="Times New Roman" w:hAnsi="Times New Roman" w:cs="Times New Roman"/>
          <w:color w:val="000000"/>
          <w:sz w:val="24"/>
          <w:szCs w:val="24"/>
          <w:lang w:val="ro-MD"/>
        </w:rPr>
        <w:t>în limba rusă:</w:t>
      </w:r>
    </w:p>
    <w:p w14:paraId="39C4C72F" w14:textId="77777777" w:rsidR="00837CA6" w:rsidRPr="00E36B86" w:rsidRDefault="00837CA6" w:rsidP="00E36B86">
      <w:pPr>
        <w:pStyle w:val="Bodytext131"/>
        <w:shd w:val="clear" w:color="auto" w:fill="auto"/>
        <w:tabs>
          <w:tab w:val="left" w:pos="1134"/>
        </w:tabs>
        <w:spacing w:before="0" w:after="0" w:line="276" w:lineRule="auto"/>
        <w:ind w:left="2268" w:hanging="1559"/>
        <w:jc w:val="both"/>
        <w:rPr>
          <w:iCs w:val="0"/>
          <w:sz w:val="24"/>
          <w:szCs w:val="24"/>
          <w:lang w:val="ro-MD"/>
        </w:rPr>
      </w:pPr>
      <w:r w:rsidRPr="00E36B86">
        <w:rPr>
          <w:b/>
          <w:iCs w:val="0"/>
          <w:sz w:val="24"/>
          <w:szCs w:val="24"/>
          <w:lang w:val="ru-RU"/>
        </w:rPr>
        <w:t xml:space="preserve">Примечание. </w:t>
      </w:r>
      <w:r w:rsidRPr="00E36B86">
        <w:rPr>
          <w:iCs w:val="0"/>
          <w:sz w:val="24"/>
          <w:szCs w:val="24"/>
          <w:lang w:val="ru-RU"/>
        </w:rPr>
        <w:tab/>
        <w:t xml:space="preserve">Цель системы огней зоны конечного этапа захода на посадку и взлета для наземных вертодромов, расположенных на уровне поверхности, заключается в предоставлении пилоту, выполняющему полет в ночное время, информации о конфигурации, местоположении и протяженности зоны </w:t>
      </w:r>
      <w:r w:rsidRPr="00E36B86">
        <w:rPr>
          <w:iCs w:val="0"/>
          <w:sz w:val="24"/>
          <w:szCs w:val="24"/>
        </w:rPr>
        <w:t>FATO</w:t>
      </w:r>
      <w:r w:rsidRPr="00E36B86">
        <w:rPr>
          <w:iCs w:val="0"/>
          <w:sz w:val="24"/>
          <w:szCs w:val="24"/>
          <w:lang w:val="ru-RU"/>
        </w:rPr>
        <w:t>.</w:t>
      </w:r>
    </w:p>
    <w:p w14:paraId="4D1A2DF7" w14:textId="77777777" w:rsidR="006F3EE0" w:rsidRPr="00166A6A" w:rsidRDefault="006F3EE0" w:rsidP="006F3EE0">
      <w:pPr>
        <w:pStyle w:val="Bodytext131"/>
        <w:shd w:val="clear" w:color="auto" w:fill="auto"/>
        <w:tabs>
          <w:tab w:val="left" w:pos="1134"/>
        </w:tabs>
        <w:spacing w:before="0" w:after="0" w:line="276" w:lineRule="auto"/>
        <w:ind w:firstLine="0"/>
        <w:jc w:val="both"/>
        <w:rPr>
          <w:i w:val="0"/>
          <w:sz w:val="24"/>
          <w:szCs w:val="24"/>
          <w:lang w:val="ro-RO"/>
        </w:rPr>
      </w:pPr>
    </w:p>
    <w:p w14:paraId="0062390C" w14:textId="77777777" w:rsidR="006F3EE0" w:rsidRPr="00166A6A" w:rsidRDefault="00F2609B" w:rsidP="00DC6AE4">
      <w:pPr>
        <w:pStyle w:val="Bodytext131"/>
        <w:numPr>
          <w:ilvl w:val="0"/>
          <w:numId w:val="28"/>
        </w:numPr>
        <w:shd w:val="clear" w:color="auto" w:fill="auto"/>
        <w:tabs>
          <w:tab w:val="left" w:pos="1134"/>
        </w:tabs>
        <w:spacing w:before="0" w:after="0" w:line="276" w:lineRule="auto"/>
        <w:ind w:hanging="294"/>
        <w:jc w:val="both"/>
        <w:rPr>
          <w:i w:val="0"/>
          <w:sz w:val="24"/>
          <w:szCs w:val="24"/>
          <w:lang w:val="ro-RO"/>
        </w:rPr>
      </w:pPr>
      <w:r w:rsidRPr="00F2609B">
        <w:rPr>
          <w:b/>
          <w:i w:val="0"/>
          <w:sz w:val="24"/>
          <w:szCs w:val="24"/>
          <w:lang w:val="ro-RO"/>
        </w:rPr>
        <w:t>s</w:t>
      </w:r>
      <w:r w:rsidR="006F3EE0" w:rsidRPr="00F2609B">
        <w:rPr>
          <w:b/>
          <w:i w:val="0"/>
          <w:sz w:val="24"/>
          <w:szCs w:val="24"/>
          <w:lang w:val="ro-RO"/>
        </w:rPr>
        <w:t xml:space="preserve">ubpunctul </w:t>
      </w:r>
      <w:r w:rsidR="00837CA6" w:rsidRPr="00F2609B">
        <w:rPr>
          <w:b/>
          <w:i w:val="0"/>
          <w:sz w:val="24"/>
          <w:szCs w:val="24"/>
          <w:lang w:val="ro-RO"/>
        </w:rPr>
        <w:t>3.5.7.1</w:t>
      </w:r>
      <w:r w:rsidR="00837CA6" w:rsidRPr="00166A6A">
        <w:rPr>
          <w:i w:val="0"/>
          <w:sz w:val="24"/>
          <w:szCs w:val="24"/>
          <w:lang w:val="ro-RO"/>
        </w:rPr>
        <w:t xml:space="preserve"> se expune în următoarea redacție:</w:t>
      </w:r>
    </w:p>
    <w:p w14:paraId="53332C71" w14:textId="77777777" w:rsidR="00837CA6" w:rsidRPr="00166A6A" w:rsidRDefault="00837CA6" w:rsidP="00DC6AE4">
      <w:pPr>
        <w:pStyle w:val="Bodytext131"/>
        <w:numPr>
          <w:ilvl w:val="0"/>
          <w:numId w:val="9"/>
        </w:numPr>
        <w:shd w:val="clear" w:color="auto" w:fill="auto"/>
        <w:tabs>
          <w:tab w:val="left" w:pos="1134"/>
        </w:tabs>
        <w:spacing w:before="0" w:after="0" w:line="276" w:lineRule="auto"/>
        <w:ind w:left="993" w:hanging="284"/>
        <w:jc w:val="both"/>
        <w:rPr>
          <w:i w:val="0"/>
          <w:sz w:val="24"/>
          <w:szCs w:val="24"/>
          <w:lang w:val="ro-RO"/>
        </w:rPr>
      </w:pPr>
      <w:r w:rsidRPr="00166A6A">
        <w:rPr>
          <w:i w:val="0"/>
          <w:sz w:val="24"/>
          <w:szCs w:val="24"/>
          <w:lang w:val="ro-RO"/>
        </w:rPr>
        <w:t>în limba de stat:</w:t>
      </w:r>
    </w:p>
    <w:p w14:paraId="6D3CD5E6" w14:textId="77777777" w:rsidR="00837CA6" w:rsidRPr="00F2609B" w:rsidRDefault="00837CA6" w:rsidP="00F2609B">
      <w:pPr>
        <w:pStyle w:val="a3"/>
        <w:autoSpaceDE w:val="0"/>
        <w:autoSpaceDN w:val="0"/>
        <w:adjustRightInd w:val="0"/>
        <w:ind w:left="0" w:firstLine="709"/>
        <w:rPr>
          <w:rFonts w:ascii="Times New Roman" w:eastAsia="Arial" w:hAnsi="Times New Roman" w:cs="Times New Roman"/>
          <w:i/>
          <w:sz w:val="24"/>
          <w:szCs w:val="24"/>
          <w:lang w:val="ro-MD"/>
        </w:rPr>
      </w:pPr>
      <w:r w:rsidRPr="00F2609B">
        <w:rPr>
          <w:rFonts w:ascii="Times New Roman" w:hAnsi="Times New Roman" w:cs="Times New Roman"/>
          <w:b/>
          <w:bCs/>
          <w:i/>
          <w:iCs/>
          <w:color w:val="000000"/>
          <w:sz w:val="24"/>
          <w:szCs w:val="24"/>
          <w:lang w:val="ro-MD"/>
        </w:rPr>
        <w:t>Utilizare</w:t>
      </w:r>
      <w:r w:rsidRPr="00F2609B">
        <w:rPr>
          <w:rFonts w:ascii="Times New Roman" w:eastAsia="Arial" w:hAnsi="Times New Roman" w:cs="Times New Roman"/>
          <w:i/>
          <w:sz w:val="24"/>
          <w:szCs w:val="24"/>
          <w:lang w:val="ro-MD"/>
        </w:rPr>
        <w:t xml:space="preserve"> </w:t>
      </w:r>
    </w:p>
    <w:p w14:paraId="51E6C187" w14:textId="77777777" w:rsidR="00837CA6" w:rsidRPr="00F2609B" w:rsidRDefault="00837CA6" w:rsidP="00F2609B">
      <w:pPr>
        <w:pStyle w:val="Bodytext131"/>
        <w:shd w:val="clear" w:color="auto" w:fill="auto"/>
        <w:tabs>
          <w:tab w:val="left" w:pos="1134"/>
        </w:tabs>
        <w:spacing w:before="0" w:after="0" w:line="276" w:lineRule="auto"/>
        <w:ind w:left="1560" w:hanging="851"/>
        <w:jc w:val="both"/>
        <w:rPr>
          <w:i w:val="0"/>
          <w:sz w:val="24"/>
          <w:szCs w:val="24"/>
          <w:lang w:val="ro-RO"/>
        </w:rPr>
      </w:pPr>
      <w:r w:rsidRPr="00F2609B">
        <w:rPr>
          <w:rFonts w:eastAsia="Arial"/>
          <w:i w:val="0"/>
          <w:sz w:val="24"/>
          <w:szCs w:val="24"/>
          <w:lang w:val="ro-MD"/>
        </w:rPr>
        <w:t xml:space="preserve">5.3.7.1 </w:t>
      </w:r>
      <w:r w:rsidRPr="00F2609B">
        <w:rPr>
          <w:i w:val="0"/>
          <w:color w:val="000000"/>
          <w:sz w:val="24"/>
          <w:szCs w:val="24"/>
          <w:lang w:val="ro-MD"/>
        </w:rPr>
        <w:tab/>
        <w:t>Când o FATO este amenajată pe un heliport de suprafață pe sol destinat a fi utilizat noaptea, se vor instala lumini pentru zonei FATO, cu excepția cazului când FATO şi TLOF coincid sau lungimea FATO este vizibilă clar.</w:t>
      </w:r>
    </w:p>
    <w:p w14:paraId="1C9B4451" w14:textId="77777777" w:rsidR="00837CA6" w:rsidRPr="00F2609B" w:rsidRDefault="00837CA6" w:rsidP="00F2609B">
      <w:pPr>
        <w:pStyle w:val="Bodytext131"/>
        <w:shd w:val="clear" w:color="auto" w:fill="auto"/>
        <w:tabs>
          <w:tab w:val="left" w:pos="1134"/>
        </w:tabs>
        <w:spacing w:before="0" w:after="0" w:line="276" w:lineRule="auto"/>
        <w:ind w:firstLine="0"/>
        <w:jc w:val="both"/>
        <w:rPr>
          <w:i w:val="0"/>
          <w:sz w:val="24"/>
          <w:szCs w:val="24"/>
          <w:lang w:val="ro-RO"/>
        </w:rPr>
      </w:pPr>
    </w:p>
    <w:p w14:paraId="0B989CF6" w14:textId="77777777" w:rsidR="00837CA6" w:rsidRPr="00166A6A" w:rsidRDefault="00837CA6" w:rsidP="00DC6AE4">
      <w:pPr>
        <w:pStyle w:val="Bodytext131"/>
        <w:numPr>
          <w:ilvl w:val="0"/>
          <w:numId w:val="9"/>
        </w:numPr>
        <w:shd w:val="clear" w:color="auto" w:fill="auto"/>
        <w:tabs>
          <w:tab w:val="left" w:pos="1134"/>
        </w:tabs>
        <w:spacing w:before="0" w:after="0" w:line="276" w:lineRule="auto"/>
        <w:ind w:left="993" w:hanging="284"/>
        <w:jc w:val="both"/>
        <w:rPr>
          <w:i w:val="0"/>
          <w:sz w:val="24"/>
          <w:szCs w:val="24"/>
          <w:lang w:val="ro-RO"/>
        </w:rPr>
      </w:pPr>
      <w:r w:rsidRPr="00166A6A">
        <w:rPr>
          <w:i w:val="0"/>
          <w:sz w:val="24"/>
          <w:szCs w:val="24"/>
          <w:lang w:val="ro-RO"/>
        </w:rPr>
        <w:t>în limba rusă:</w:t>
      </w:r>
    </w:p>
    <w:p w14:paraId="78CA526B" w14:textId="77777777" w:rsidR="00837CA6" w:rsidRPr="00166A6A" w:rsidRDefault="00837CA6" w:rsidP="0063428A">
      <w:pPr>
        <w:pStyle w:val="a3"/>
        <w:autoSpaceDE w:val="0"/>
        <w:autoSpaceDN w:val="0"/>
        <w:adjustRightInd w:val="0"/>
        <w:ind w:left="1560" w:hanging="851"/>
        <w:jc w:val="both"/>
        <w:rPr>
          <w:rFonts w:ascii="Times New Roman" w:hAnsi="Times New Roman" w:cs="Times New Roman"/>
          <w:color w:val="000000"/>
          <w:sz w:val="24"/>
          <w:szCs w:val="24"/>
        </w:rPr>
      </w:pPr>
      <w:r w:rsidRPr="00166A6A">
        <w:rPr>
          <w:rFonts w:ascii="Times New Roman" w:hAnsi="Times New Roman" w:cs="Times New Roman"/>
          <w:b/>
          <w:bCs/>
          <w:i/>
          <w:iCs/>
          <w:color w:val="000000"/>
          <w:sz w:val="24"/>
          <w:szCs w:val="24"/>
        </w:rPr>
        <w:t xml:space="preserve">Применение </w:t>
      </w:r>
    </w:p>
    <w:p w14:paraId="04C8D6E6" w14:textId="77777777" w:rsidR="00837CA6" w:rsidRPr="00166A6A" w:rsidRDefault="00837CA6" w:rsidP="0063428A">
      <w:pPr>
        <w:pStyle w:val="a3"/>
        <w:ind w:left="1560" w:hanging="851"/>
        <w:jc w:val="both"/>
        <w:rPr>
          <w:rFonts w:ascii="Times New Roman" w:hAnsi="Times New Roman" w:cs="Times New Roman"/>
          <w:i/>
          <w:sz w:val="24"/>
          <w:szCs w:val="24"/>
          <w:lang w:val="ro-RO"/>
        </w:rPr>
      </w:pPr>
      <w:r w:rsidRPr="00166A6A">
        <w:rPr>
          <w:rFonts w:ascii="Times New Roman" w:hAnsi="Times New Roman" w:cs="Times New Roman"/>
          <w:color w:val="000000"/>
          <w:sz w:val="24"/>
          <w:szCs w:val="24"/>
        </w:rPr>
        <w:t xml:space="preserve">5.3.7.1 </w:t>
      </w:r>
      <w:r w:rsidRPr="00166A6A">
        <w:rPr>
          <w:rFonts w:ascii="Times New Roman" w:hAnsi="Times New Roman" w:cs="Times New Roman"/>
          <w:color w:val="000000"/>
          <w:sz w:val="24"/>
          <w:szCs w:val="24"/>
        </w:rPr>
        <w:tab/>
        <w:t>Там, где зона FATO с твердой поверхностью устанавливается на вертодроме, расположенном на уровне поверхности, предназначенном для использования ночью, обеспечиваются огни зоны FATO, за исключением тех случаев, когда они могут не обеспечиваться там, где зона FATO и зона TLOF почти совпадают или протяженность зоны FATO не вызывает сомнений.</w:t>
      </w:r>
    </w:p>
    <w:p w14:paraId="27E8EB21" w14:textId="77777777" w:rsidR="00837CA6" w:rsidRPr="00166A6A" w:rsidRDefault="00837CA6" w:rsidP="00DC6AE4">
      <w:pPr>
        <w:pStyle w:val="Bodytext131"/>
        <w:numPr>
          <w:ilvl w:val="0"/>
          <w:numId w:val="28"/>
        </w:numPr>
        <w:shd w:val="clear" w:color="auto" w:fill="auto"/>
        <w:tabs>
          <w:tab w:val="left" w:pos="1134"/>
        </w:tabs>
        <w:spacing w:before="0" w:after="0" w:line="276" w:lineRule="auto"/>
        <w:jc w:val="both"/>
        <w:rPr>
          <w:i w:val="0"/>
          <w:sz w:val="24"/>
          <w:szCs w:val="24"/>
          <w:lang w:val="ro-RO"/>
        </w:rPr>
      </w:pPr>
      <w:r w:rsidRPr="00092238">
        <w:rPr>
          <w:b/>
          <w:i w:val="0"/>
          <w:sz w:val="24"/>
          <w:szCs w:val="24"/>
          <w:lang w:val="ro-RO"/>
        </w:rPr>
        <w:t>subpunctul 5.3.7.4</w:t>
      </w:r>
      <w:r w:rsidRPr="00166A6A">
        <w:rPr>
          <w:i w:val="0"/>
          <w:sz w:val="24"/>
          <w:szCs w:val="24"/>
          <w:lang w:val="ro-RO"/>
        </w:rPr>
        <w:t xml:space="preserve"> se expune în următoarea redacție:</w:t>
      </w:r>
    </w:p>
    <w:p w14:paraId="2D9125F5" w14:textId="77777777" w:rsidR="00837CA6" w:rsidRPr="00166A6A" w:rsidRDefault="00837CA6" w:rsidP="00DC6AE4">
      <w:pPr>
        <w:pStyle w:val="Bodytext131"/>
        <w:numPr>
          <w:ilvl w:val="0"/>
          <w:numId w:val="9"/>
        </w:numPr>
        <w:shd w:val="clear" w:color="auto" w:fill="auto"/>
        <w:tabs>
          <w:tab w:val="left" w:pos="1134"/>
        </w:tabs>
        <w:spacing w:before="0" w:after="0" w:line="276" w:lineRule="auto"/>
        <w:ind w:left="993" w:hanging="284"/>
        <w:jc w:val="both"/>
        <w:rPr>
          <w:i w:val="0"/>
          <w:sz w:val="24"/>
          <w:szCs w:val="24"/>
          <w:lang w:val="ro-RO"/>
        </w:rPr>
      </w:pPr>
      <w:r w:rsidRPr="00166A6A">
        <w:rPr>
          <w:i w:val="0"/>
          <w:sz w:val="24"/>
          <w:szCs w:val="24"/>
          <w:lang w:val="ro-RO"/>
        </w:rPr>
        <w:t>în limba de stat:</w:t>
      </w:r>
    </w:p>
    <w:p w14:paraId="346A0118" w14:textId="77777777" w:rsidR="00166A6A" w:rsidRPr="00EB6811" w:rsidRDefault="00166A6A" w:rsidP="009D734D">
      <w:pPr>
        <w:pStyle w:val="Bodytext131"/>
        <w:shd w:val="clear" w:color="auto" w:fill="auto"/>
        <w:tabs>
          <w:tab w:val="left" w:pos="1134"/>
        </w:tabs>
        <w:spacing w:before="0" w:after="0" w:line="276" w:lineRule="auto"/>
        <w:ind w:left="1560" w:hanging="851"/>
        <w:jc w:val="both"/>
        <w:rPr>
          <w:i w:val="0"/>
          <w:sz w:val="24"/>
          <w:szCs w:val="24"/>
          <w:lang w:val="ro-RO"/>
        </w:rPr>
      </w:pPr>
      <w:r w:rsidRPr="009D734D">
        <w:rPr>
          <w:rFonts w:eastAsia="Arial"/>
          <w:i w:val="0"/>
          <w:sz w:val="24"/>
          <w:szCs w:val="24"/>
          <w:lang w:val="ro-MD"/>
        </w:rPr>
        <w:t xml:space="preserve">5.3.7.4 </w:t>
      </w:r>
      <w:r w:rsidRPr="009D734D">
        <w:rPr>
          <w:i w:val="0"/>
          <w:color w:val="000000"/>
          <w:sz w:val="24"/>
          <w:szCs w:val="24"/>
        </w:rPr>
        <w:tab/>
      </w:r>
      <w:r w:rsidRPr="009D734D">
        <w:rPr>
          <w:i w:val="0"/>
          <w:sz w:val="24"/>
          <w:szCs w:val="24"/>
          <w:lang w:val="ro-MD"/>
        </w:rPr>
        <w:t>Repartiția luminilor zonei FATO va fi conf</w:t>
      </w:r>
      <w:r w:rsidRPr="00EB6811">
        <w:rPr>
          <w:i w:val="0"/>
          <w:sz w:val="24"/>
          <w:szCs w:val="24"/>
          <w:lang w:val="ro-MD"/>
        </w:rPr>
        <w:t>ormă cu Figura 5-11, Ilustraţia 4.</w:t>
      </w:r>
    </w:p>
    <w:p w14:paraId="61B8CE6F" w14:textId="77777777" w:rsidR="00166A6A" w:rsidRPr="00EB6811" w:rsidRDefault="00166A6A" w:rsidP="00166A6A">
      <w:pPr>
        <w:pStyle w:val="Bodytext131"/>
        <w:shd w:val="clear" w:color="auto" w:fill="auto"/>
        <w:tabs>
          <w:tab w:val="left" w:pos="1134"/>
        </w:tabs>
        <w:spacing w:before="0" w:after="0" w:line="276" w:lineRule="auto"/>
        <w:ind w:left="2520" w:firstLine="0"/>
        <w:jc w:val="both"/>
        <w:rPr>
          <w:i w:val="0"/>
          <w:sz w:val="24"/>
          <w:szCs w:val="24"/>
          <w:lang w:val="ro-RO"/>
        </w:rPr>
      </w:pPr>
    </w:p>
    <w:p w14:paraId="09D45491" w14:textId="77777777" w:rsidR="00837CA6" w:rsidRPr="00EB6811" w:rsidRDefault="00837CA6" w:rsidP="00DC6AE4">
      <w:pPr>
        <w:pStyle w:val="Bodytext131"/>
        <w:numPr>
          <w:ilvl w:val="0"/>
          <w:numId w:val="9"/>
        </w:numPr>
        <w:shd w:val="clear" w:color="auto" w:fill="auto"/>
        <w:tabs>
          <w:tab w:val="left" w:pos="1134"/>
        </w:tabs>
        <w:spacing w:before="0" w:after="0" w:line="276" w:lineRule="auto"/>
        <w:ind w:left="993" w:hanging="284"/>
        <w:jc w:val="both"/>
        <w:rPr>
          <w:i w:val="0"/>
          <w:sz w:val="24"/>
          <w:szCs w:val="24"/>
          <w:lang w:val="ro-RO"/>
        </w:rPr>
      </w:pPr>
      <w:r w:rsidRPr="00EB6811">
        <w:rPr>
          <w:i w:val="0"/>
          <w:sz w:val="24"/>
          <w:szCs w:val="24"/>
          <w:lang w:val="ro-RO"/>
        </w:rPr>
        <w:t>în limba rusă:</w:t>
      </w:r>
    </w:p>
    <w:p w14:paraId="31BCE2CB" w14:textId="7F303D0F" w:rsidR="00166A6A" w:rsidRDefault="00166A6A" w:rsidP="009D734D">
      <w:pPr>
        <w:pStyle w:val="Bodytext131"/>
        <w:shd w:val="clear" w:color="auto" w:fill="auto"/>
        <w:tabs>
          <w:tab w:val="left" w:pos="1134"/>
        </w:tabs>
        <w:spacing w:before="0" w:after="0" w:line="276" w:lineRule="auto"/>
        <w:ind w:left="1560" w:hanging="851"/>
        <w:jc w:val="both"/>
        <w:rPr>
          <w:i w:val="0"/>
          <w:sz w:val="24"/>
          <w:szCs w:val="24"/>
          <w:lang w:val="ru-RU"/>
        </w:rPr>
      </w:pPr>
      <w:r w:rsidRPr="00EB6811">
        <w:rPr>
          <w:i w:val="0"/>
          <w:sz w:val="24"/>
          <w:szCs w:val="24"/>
          <w:lang w:val="ru-RU"/>
        </w:rPr>
        <w:t>5.3.7.4</w:t>
      </w:r>
      <w:r w:rsidRPr="00EB6811">
        <w:rPr>
          <w:i w:val="0"/>
          <w:sz w:val="24"/>
          <w:szCs w:val="24"/>
          <w:lang w:val="ru-RU"/>
        </w:rPr>
        <w:tab/>
        <w:t xml:space="preserve">Распределение света огней зоны </w:t>
      </w:r>
      <w:r w:rsidRPr="00EB6811">
        <w:rPr>
          <w:i w:val="0"/>
          <w:sz w:val="24"/>
          <w:szCs w:val="24"/>
        </w:rPr>
        <w:t>FATO</w:t>
      </w:r>
      <w:r w:rsidRPr="00EB6811">
        <w:rPr>
          <w:i w:val="0"/>
          <w:sz w:val="24"/>
          <w:szCs w:val="24"/>
          <w:lang w:val="ru-RU"/>
        </w:rPr>
        <w:t xml:space="preserve"> должно быть таким, как показано на рис. 5-11, иллюстрация 4.</w:t>
      </w:r>
    </w:p>
    <w:p w14:paraId="78A35DDC" w14:textId="77777777" w:rsidR="00CB5BB4" w:rsidRDefault="00CB5BB4" w:rsidP="009D734D">
      <w:pPr>
        <w:pStyle w:val="Bodytext131"/>
        <w:shd w:val="clear" w:color="auto" w:fill="auto"/>
        <w:tabs>
          <w:tab w:val="left" w:pos="1134"/>
        </w:tabs>
        <w:spacing w:before="0" w:after="0" w:line="276" w:lineRule="auto"/>
        <w:ind w:left="1560" w:hanging="851"/>
        <w:jc w:val="both"/>
        <w:rPr>
          <w:i w:val="0"/>
          <w:sz w:val="24"/>
          <w:szCs w:val="24"/>
          <w:lang w:val="ru-RU"/>
        </w:rPr>
      </w:pPr>
    </w:p>
    <w:p w14:paraId="36554E5A" w14:textId="77777777" w:rsidR="00977E20" w:rsidRPr="00D43689" w:rsidRDefault="00FD7BC2" w:rsidP="00D43689">
      <w:pPr>
        <w:pStyle w:val="Bodytext131"/>
        <w:shd w:val="clear" w:color="auto" w:fill="auto"/>
        <w:tabs>
          <w:tab w:val="left" w:pos="1134"/>
        </w:tabs>
        <w:spacing w:before="0" w:after="0" w:line="276" w:lineRule="auto"/>
        <w:ind w:left="1560" w:hanging="1560"/>
        <w:jc w:val="both"/>
        <w:rPr>
          <w:rFonts w:cstheme="minorHAnsi"/>
          <w:i w:val="0"/>
          <w:color w:val="000000"/>
          <w:sz w:val="24"/>
          <w:szCs w:val="24"/>
          <w:lang w:val="ro-MD"/>
        </w:rPr>
      </w:pPr>
      <w:r w:rsidRPr="00D43689">
        <w:rPr>
          <w:b/>
          <w:i w:val="0"/>
          <w:sz w:val="24"/>
          <w:szCs w:val="24"/>
          <w:lang w:val="ro-RO"/>
        </w:rPr>
        <w:t xml:space="preserve">27. Capitolul 5, punctul 5.3.8 </w:t>
      </w:r>
      <w:r w:rsidRPr="00D43689">
        <w:rPr>
          <w:rFonts w:cstheme="minorHAnsi"/>
          <w:b/>
          <w:i w:val="0"/>
          <w:color w:val="000000"/>
          <w:sz w:val="24"/>
          <w:szCs w:val="24"/>
          <w:lang w:val="ro-MD"/>
        </w:rPr>
        <w:t>Luminile punctului țintă se modifică,</w:t>
      </w:r>
      <w:r w:rsidRPr="00D43689">
        <w:rPr>
          <w:rFonts w:cstheme="minorHAnsi"/>
          <w:color w:val="000000"/>
          <w:sz w:val="24"/>
          <w:szCs w:val="24"/>
          <w:lang w:val="ro-MD"/>
        </w:rPr>
        <w:t xml:space="preserve"> </w:t>
      </w:r>
      <w:r w:rsidRPr="00D43689">
        <w:rPr>
          <w:rFonts w:cstheme="minorHAnsi"/>
          <w:i w:val="0"/>
          <w:color w:val="000000"/>
          <w:sz w:val="24"/>
          <w:szCs w:val="24"/>
          <w:lang w:val="ro-MD"/>
        </w:rPr>
        <w:t>după cum urmează:</w:t>
      </w:r>
    </w:p>
    <w:p w14:paraId="01ABACEA" w14:textId="77777777" w:rsidR="00FD7BC2" w:rsidRPr="00D43689" w:rsidRDefault="00FD7BC2" w:rsidP="00D43689">
      <w:pPr>
        <w:pStyle w:val="Bodytext131"/>
        <w:shd w:val="clear" w:color="auto" w:fill="auto"/>
        <w:tabs>
          <w:tab w:val="left" w:pos="1134"/>
        </w:tabs>
        <w:spacing w:before="0" w:after="0" w:line="276" w:lineRule="auto"/>
        <w:ind w:left="709" w:hanging="425"/>
        <w:jc w:val="both"/>
        <w:rPr>
          <w:rFonts w:cstheme="minorHAnsi"/>
          <w:i w:val="0"/>
          <w:color w:val="000000"/>
          <w:sz w:val="24"/>
          <w:szCs w:val="24"/>
          <w:lang w:val="ro-MD"/>
        </w:rPr>
      </w:pPr>
      <w:r w:rsidRPr="00D43689">
        <w:rPr>
          <w:rFonts w:cstheme="minorHAnsi"/>
          <w:i w:val="0"/>
          <w:color w:val="000000"/>
          <w:sz w:val="24"/>
          <w:szCs w:val="24"/>
          <w:lang w:val="ro-MD"/>
        </w:rPr>
        <w:t>1)</w:t>
      </w:r>
      <w:r w:rsidR="00D43689">
        <w:rPr>
          <w:rFonts w:cstheme="minorHAnsi"/>
          <w:i w:val="0"/>
          <w:color w:val="000000"/>
          <w:sz w:val="24"/>
          <w:szCs w:val="24"/>
          <w:lang w:val="ro-MD"/>
        </w:rPr>
        <w:tab/>
      </w:r>
      <w:r w:rsidRPr="0023624B">
        <w:rPr>
          <w:rFonts w:cstheme="minorHAnsi"/>
          <w:b/>
          <w:i w:val="0"/>
          <w:color w:val="000000"/>
          <w:sz w:val="24"/>
          <w:szCs w:val="24"/>
          <w:lang w:val="ro-MD"/>
        </w:rPr>
        <w:t>după titlul punctului se completează cu Notă</w:t>
      </w:r>
      <w:r w:rsidRPr="00D43689">
        <w:rPr>
          <w:rFonts w:cstheme="minorHAnsi"/>
          <w:i w:val="0"/>
          <w:color w:val="000000"/>
          <w:sz w:val="24"/>
          <w:szCs w:val="24"/>
          <w:lang w:val="ro-MD"/>
        </w:rPr>
        <w:t xml:space="preserve"> cu următorul conținut:</w:t>
      </w:r>
    </w:p>
    <w:p w14:paraId="321534CC" w14:textId="77777777" w:rsidR="00FD7BC2" w:rsidRPr="00D43689" w:rsidRDefault="00FD7BC2" w:rsidP="00D43689">
      <w:pPr>
        <w:pStyle w:val="Bodytext131"/>
        <w:shd w:val="clear" w:color="auto" w:fill="auto"/>
        <w:tabs>
          <w:tab w:val="left" w:pos="1134"/>
        </w:tabs>
        <w:spacing w:before="0" w:after="0" w:line="276" w:lineRule="auto"/>
        <w:ind w:left="1560" w:hanging="851"/>
        <w:jc w:val="both"/>
        <w:rPr>
          <w:rFonts w:cstheme="minorHAnsi"/>
          <w:i w:val="0"/>
          <w:color w:val="000000"/>
          <w:sz w:val="24"/>
          <w:szCs w:val="24"/>
          <w:lang w:val="ro-MD"/>
        </w:rPr>
      </w:pPr>
      <w:r w:rsidRPr="00D43689">
        <w:rPr>
          <w:rFonts w:cstheme="minorHAnsi"/>
          <w:i w:val="0"/>
          <w:color w:val="000000"/>
          <w:sz w:val="24"/>
          <w:szCs w:val="24"/>
          <w:lang w:val="ro-MD"/>
        </w:rPr>
        <w:t xml:space="preserve">- </w:t>
      </w:r>
      <w:r w:rsidR="00D43689">
        <w:rPr>
          <w:rFonts w:cstheme="minorHAnsi"/>
          <w:i w:val="0"/>
          <w:color w:val="000000"/>
          <w:sz w:val="24"/>
          <w:szCs w:val="24"/>
          <w:lang w:val="ro-MD"/>
        </w:rPr>
        <w:tab/>
      </w:r>
      <w:r w:rsidRPr="00D43689">
        <w:rPr>
          <w:rFonts w:cstheme="minorHAnsi"/>
          <w:i w:val="0"/>
          <w:color w:val="000000"/>
          <w:sz w:val="24"/>
          <w:szCs w:val="24"/>
          <w:lang w:val="ro-MD"/>
        </w:rPr>
        <w:t>în limba de stat:</w:t>
      </w:r>
    </w:p>
    <w:p w14:paraId="72973AE5" w14:textId="77777777" w:rsidR="00FD7BC2" w:rsidRPr="00D43689" w:rsidRDefault="00FD7BC2" w:rsidP="009D734D">
      <w:pPr>
        <w:pStyle w:val="Bodytext131"/>
        <w:shd w:val="clear" w:color="auto" w:fill="auto"/>
        <w:tabs>
          <w:tab w:val="left" w:pos="1134"/>
        </w:tabs>
        <w:spacing w:before="0" w:after="0" w:line="276" w:lineRule="auto"/>
        <w:ind w:left="1560" w:hanging="851"/>
        <w:jc w:val="both"/>
        <w:rPr>
          <w:rFonts w:cstheme="minorHAnsi"/>
          <w:color w:val="000000"/>
          <w:sz w:val="24"/>
          <w:szCs w:val="24"/>
          <w:lang w:val="en-GB"/>
        </w:rPr>
      </w:pPr>
      <w:r w:rsidRPr="00D43689">
        <w:rPr>
          <w:b/>
          <w:iCs w:val="0"/>
          <w:sz w:val="24"/>
          <w:szCs w:val="24"/>
          <w:lang w:val="ro-MD"/>
        </w:rPr>
        <w:lastRenderedPageBreak/>
        <w:t>Notă</w:t>
      </w:r>
      <w:r w:rsidRPr="00D43689">
        <w:rPr>
          <w:rFonts w:cstheme="minorHAnsi"/>
          <w:b/>
          <w:iCs w:val="0"/>
          <w:sz w:val="24"/>
          <w:szCs w:val="24"/>
          <w:lang w:val="ro-MD"/>
        </w:rPr>
        <w:t xml:space="preserve">. </w:t>
      </w:r>
      <w:r w:rsidRPr="00D43689">
        <w:rPr>
          <w:rFonts w:cstheme="minorHAnsi"/>
          <w:color w:val="000000"/>
          <w:sz w:val="24"/>
          <w:szCs w:val="24"/>
          <w:lang w:val="ro-MD"/>
        </w:rPr>
        <w:tab/>
      </w:r>
      <w:r w:rsidRPr="00D43689">
        <w:rPr>
          <w:rFonts w:cstheme="minorHAnsi"/>
          <w:iCs w:val="0"/>
          <w:sz w:val="24"/>
          <w:szCs w:val="24"/>
          <w:lang w:val="ro-MD"/>
        </w:rPr>
        <w:t>Scopul Luminilor punctului țintă</w:t>
      </w:r>
      <w:r w:rsidRPr="00D43689">
        <w:rPr>
          <w:rFonts w:ascii="Arial" w:eastAsia="Arial" w:hAnsi="Arial" w:cs="Arial"/>
          <w:sz w:val="24"/>
          <w:szCs w:val="24"/>
          <w:lang w:val="ro-MD"/>
        </w:rPr>
        <w:t xml:space="preserve"> </w:t>
      </w:r>
      <w:r w:rsidRPr="00D43689">
        <w:rPr>
          <w:rFonts w:cstheme="minorHAnsi"/>
          <w:iCs w:val="0"/>
          <w:sz w:val="24"/>
          <w:szCs w:val="24"/>
          <w:lang w:val="ro-MD"/>
        </w:rPr>
        <w:t>este de a oferi o referință vizuală pilotului care zboară noaptea, direcția preferată de apropiere / plecare, punctul către care aterizează elicopterul pentru a intra în modul hover înainte de a intra în zona TLOF, unde se poate efectua aterizarea,</w:t>
      </w:r>
      <w:r w:rsidRPr="00D43689">
        <w:rPr>
          <w:rFonts w:ascii="Arial" w:eastAsia="Arial" w:hAnsi="Arial" w:cs="Arial"/>
          <w:sz w:val="24"/>
          <w:szCs w:val="24"/>
          <w:lang w:val="ro-MD"/>
        </w:rPr>
        <w:t xml:space="preserve"> </w:t>
      </w:r>
      <w:r w:rsidRPr="00D43689">
        <w:rPr>
          <w:rFonts w:cstheme="minorHAnsi"/>
          <w:iCs w:val="0"/>
          <w:sz w:val="24"/>
          <w:szCs w:val="24"/>
          <w:lang w:val="ro-MD"/>
        </w:rPr>
        <w:t>și că suprafața FATO nu este destinată aterizării.</w:t>
      </w:r>
    </w:p>
    <w:p w14:paraId="2EBB4A4B" w14:textId="77777777" w:rsidR="00FD7BC2" w:rsidRPr="00D43689" w:rsidRDefault="00FD7BC2" w:rsidP="009D734D">
      <w:pPr>
        <w:pStyle w:val="Bodytext131"/>
        <w:shd w:val="clear" w:color="auto" w:fill="auto"/>
        <w:tabs>
          <w:tab w:val="left" w:pos="1134"/>
        </w:tabs>
        <w:spacing w:before="0" w:after="0" w:line="276" w:lineRule="auto"/>
        <w:ind w:left="1560" w:hanging="851"/>
        <w:jc w:val="both"/>
        <w:rPr>
          <w:rFonts w:cstheme="minorHAnsi"/>
          <w:color w:val="000000"/>
          <w:sz w:val="24"/>
          <w:szCs w:val="24"/>
          <w:lang w:val="ro-MD"/>
        </w:rPr>
      </w:pPr>
    </w:p>
    <w:p w14:paraId="621DF6B0" w14:textId="77777777" w:rsidR="00FD7BC2" w:rsidRPr="00D43689" w:rsidRDefault="00FD7BC2" w:rsidP="00DC6AE4">
      <w:pPr>
        <w:pStyle w:val="Bodytext131"/>
        <w:numPr>
          <w:ilvl w:val="0"/>
          <w:numId w:val="9"/>
        </w:numPr>
        <w:shd w:val="clear" w:color="auto" w:fill="auto"/>
        <w:tabs>
          <w:tab w:val="left" w:pos="1134"/>
        </w:tabs>
        <w:spacing w:before="0" w:after="0" w:line="276" w:lineRule="auto"/>
        <w:ind w:hanging="1811"/>
        <w:jc w:val="both"/>
        <w:rPr>
          <w:i w:val="0"/>
          <w:sz w:val="24"/>
          <w:szCs w:val="24"/>
          <w:lang w:val="ro-RO"/>
        </w:rPr>
      </w:pPr>
      <w:r w:rsidRPr="00D43689">
        <w:rPr>
          <w:i w:val="0"/>
          <w:sz w:val="24"/>
          <w:szCs w:val="24"/>
          <w:lang w:val="ro-RO"/>
        </w:rPr>
        <w:t>în limba rusă:</w:t>
      </w:r>
    </w:p>
    <w:p w14:paraId="328D96CE" w14:textId="77777777" w:rsidR="00FD7BC2" w:rsidRPr="00D43689" w:rsidRDefault="00FD7BC2" w:rsidP="00D43689">
      <w:pPr>
        <w:pStyle w:val="Bodytext131"/>
        <w:shd w:val="clear" w:color="auto" w:fill="auto"/>
        <w:tabs>
          <w:tab w:val="left" w:pos="1134"/>
        </w:tabs>
        <w:spacing w:before="0" w:after="0" w:line="276" w:lineRule="auto"/>
        <w:ind w:left="2268" w:hanging="1559"/>
        <w:jc w:val="both"/>
        <w:rPr>
          <w:rFonts w:cstheme="minorHAnsi"/>
          <w:sz w:val="24"/>
          <w:szCs w:val="24"/>
          <w:lang w:val="ru-RU"/>
        </w:rPr>
      </w:pPr>
      <w:r w:rsidRPr="00D43689">
        <w:rPr>
          <w:rFonts w:cstheme="minorHAnsi"/>
          <w:b/>
          <w:bCs/>
          <w:iCs w:val="0"/>
          <w:sz w:val="24"/>
          <w:szCs w:val="24"/>
          <w:lang w:val="ru-RU"/>
        </w:rPr>
        <w:t>Примечание</w:t>
      </w:r>
      <w:r w:rsidRPr="00D43689">
        <w:rPr>
          <w:rFonts w:cstheme="minorHAnsi"/>
          <w:iCs w:val="0"/>
          <w:sz w:val="24"/>
          <w:szCs w:val="24"/>
          <w:lang w:val="ru-RU"/>
        </w:rPr>
        <w:t xml:space="preserve">. </w:t>
      </w:r>
      <w:r w:rsidRPr="00D43689">
        <w:rPr>
          <w:rFonts w:cstheme="minorHAnsi"/>
          <w:iCs w:val="0"/>
          <w:sz w:val="24"/>
          <w:szCs w:val="24"/>
          <w:lang w:val="ru-RU"/>
        </w:rPr>
        <w:tab/>
        <w:t xml:space="preserve">Цель огней прицельной точки посадки заключается в предоставлении визуального ориентира, указывающего пилоту, выполняющему полет в ночное время, предпочитаемое направление захода на посадку/вылета, точку, до которой вертолет заходит на посадку для перехода в режим висения до выхода в зону </w:t>
      </w:r>
      <w:r w:rsidRPr="00D43689">
        <w:rPr>
          <w:rFonts w:cstheme="minorHAnsi"/>
          <w:iCs w:val="0"/>
          <w:sz w:val="24"/>
          <w:szCs w:val="24"/>
        </w:rPr>
        <w:t>TLOF</w:t>
      </w:r>
      <w:r w:rsidRPr="00D43689">
        <w:rPr>
          <w:rFonts w:cstheme="minorHAnsi"/>
          <w:iCs w:val="0"/>
          <w:sz w:val="24"/>
          <w:szCs w:val="24"/>
          <w:lang w:val="ru-RU"/>
        </w:rPr>
        <w:t xml:space="preserve">, где может быть выполнено приземление, а также то, что поверхность зоны </w:t>
      </w:r>
      <w:r w:rsidRPr="00D43689">
        <w:rPr>
          <w:rFonts w:cstheme="minorHAnsi"/>
          <w:iCs w:val="0"/>
          <w:sz w:val="24"/>
          <w:szCs w:val="24"/>
        </w:rPr>
        <w:t>FATO</w:t>
      </w:r>
      <w:r w:rsidRPr="00D43689">
        <w:rPr>
          <w:rFonts w:cstheme="minorHAnsi"/>
          <w:iCs w:val="0"/>
          <w:sz w:val="24"/>
          <w:szCs w:val="24"/>
          <w:lang w:val="ru-RU"/>
        </w:rPr>
        <w:t xml:space="preserve"> не предназначена для приземления</w:t>
      </w:r>
      <w:r w:rsidRPr="00D43689">
        <w:rPr>
          <w:rFonts w:cstheme="minorHAnsi"/>
          <w:sz w:val="24"/>
          <w:szCs w:val="24"/>
          <w:lang w:val="ru-RU"/>
        </w:rPr>
        <w:t>.</w:t>
      </w:r>
    </w:p>
    <w:p w14:paraId="7CDF20A5" w14:textId="77777777" w:rsidR="00FD7BC2" w:rsidRPr="00D43689" w:rsidRDefault="00FD7BC2" w:rsidP="00FD7BC2">
      <w:pPr>
        <w:pStyle w:val="Bodytext131"/>
        <w:shd w:val="clear" w:color="auto" w:fill="auto"/>
        <w:tabs>
          <w:tab w:val="left" w:pos="1134"/>
        </w:tabs>
        <w:spacing w:before="0" w:after="0" w:line="276" w:lineRule="auto"/>
        <w:ind w:left="2520" w:firstLine="0"/>
        <w:jc w:val="both"/>
        <w:rPr>
          <w:sz w:val="24"/>
          <w:szCs w:val="24"/>
          <w:lang w:val="ro-RO"/>
        </w:rPr>
      </w:pPr>
    </w:p>
    <w:p w14:paraId="16F4428B" w14:textId="77777777" w:rsidR="00FD7BC2" w:rsidRPr="00D95FD3" w:rsidRDefault="00FD7BC2" w:rsidP="0023624B">
      <w:pPr>
        <w:pStyle w:val="Bodytext131"/>
        <w:shd w:val="clear" w:color="auto" w:fill="auto"/>
        <w:tabs>
          <w:tab w:val="left" w:pos="709"/>
        </w:tabs>
        <w:spacing w:before="0" w:after="0" w:line="276" w:lineRule="auto"/>
        <w:ind w:left="709" w:hanging="425"/>
        <w:jc w:val="both"/>
        <w:rPr>
          <w:i w:val="0"/>
          <w:sz w:val="24"/>
          <w:szCs w:val="24"/>
          <w:lang w:val="ro-MD"/>
        </w:rPr>
      </w:pPr>
      <w:r w:rsidRPr="00D43689">
        <w:rPr>
          <w:i w:val="0"/>
          <w:sz w:val="24"/>
          <w:szCs w:val="24"/>
          <w:lang w:val="en-GB"/>
        </w:rPr>
        <w:t>2)</w:t>
      </w:r>
      <w:r w:rsidR="0023624B">
        <w:rPr>
          <w:i w:val="0"/>
          <w:sz w:val="24"/>
          <w:szCs w:val="24"/>
          <w:lang w:val="en-GB"/>
        </w:rPr>
        <w:tab/>
      </w:r>
      <w:r w:rsidR="00D43689" w:rsidRPr="00D95FD3">
        <w:rPr>
          <w:b/>
          <w:i w:val="0"/>
          <w:sz w:val="24"/>
          <w:szCs w:val="24"/>
          <w:lang w:val="ro-MD"/>
        </w:rPr>
        <w:t>subpunctul 5.3.8.4</w:t>
      </w:r>
      <w:r w:rsidR="00D43689" w:rsidRPr="00D95FD3">
        <w:rPr>
          <w:i w:val="0"/>
          <w:sz w:val="24"/>
          <w:szCs w:val="24"/>
          <w:lang w:val="ro-MD"/>
        </w:rPr>
        <w:t xml:space="preserve"> se expune în următoarea </w:t>
      </w:r>
      <w:r w:rsidR="00D95FD3" w:rsidRPr="00D95FD3">
        <w:rPr>
          <w:i w:val="0"/>
          <w:sz w:val="24"/>
          <w:szCs w:val="24"/>
          <w:lang w:val="ro-MD"/>
        </w:rPr>
        <w:t>redacție</w:t>
      </w:r>
      <w:r w:rsidR="00D43689" w:rsidRPr="00D95FD3">
        <w:rPr>
          <w:i w:val="0"/>
          <w:sz w:val="24"/>
          <w:szCs w:val="24"/>
          <w:lang w:val="ro-MD"/>
        </w:rPr>
        <w:t>:</w:t>
      </w:r>
    </w:p>
    <w:p w14:paraId="33A997DA" w14:textId="77777777" w:rsidR="00D43689" w:rsidRPr="00D95FD3" w:rsidRDefault="00D43689" w:rsidP="0023624B">
      <w:pPr>
        <w:pStyle w:val="Bodytext131"/>
        <w:shd w:val="clear" w:color="auto" w:fill="auto"/>
        <w:tabs>
          <w:tab w:val="left" w:pos="1134"/>
        </w:tabs>
        <w:spacing w:before="0" w:after="0" w:line="276" w:lineRule="auto"/>
        <w:ind w:left="1134" w:hanging="425"/>
        <w:jc w:val="both"/>
        <w:rPr>
          <w:i w:val="0"/>
          <w:sz w:val="24"/>
          <w:szCs w:val="24"/>
          <w:lang w:val="ro-MD"/>
        </w:rPr>
      </w:pPr>
      <w:r w:rsidRPr="00D95FD3">
        <w:rPr>
          <w:i w:val="0"/>
          <w:sz w:val="24"/>
          <w:szCs w:val="24"/>
          <w:lang w:val="ro-MD"/>
        </w:rPr>
        <w:t xml:space="preserve">- </w:t>
      </w:r>
      <w:r w:rsidR="0023624B" w:rsidRPr="00D95FD3">
        <w:rPr>
          <w:i w:val="0"/>
          <w:sz w:val="24"/>
          <w:szCs w:val="24"/>
          <w:lang w:val="ro-MD"/>
        </w:rPr>
        <w:tab/>
      </w:r>
      <w:r w:rsidRPr="00D95FD3">
        <w:rPr>
          <w:i w:val="0"/>
          <w:sz w:val="24"/>
          <w:szCs w:val="24"/>
          <w:lang w:val="ro-MD"/>
        </w:rPr>
        <w:t>în limba de stat:</w:t>
      </w:r>
    </w:p>
    <w:p w14:paraId="0C33595F" w14:textId="77777777" w:rsidR="00D43689" w:rsidRPr="00B12D57" w:rsidRDefault="00D43689" w:rsidP="0023624B">
      <w:pPr>
        <w:pStyle w:val="Bodytext131"/>
        <w:shd w:val="clear" w:color="auto" w:fill="auto"/>
        <w:tabs>
          <w:tab w:val="left" w:pos="1134"/>
        </w:tabs>
        <w:spacing w:before="0" w:after="0" w:line="276" w:lineRule="auto"/>
        <w:ind w:left="1560" w:hanging="851"/>
        <w:jc w:val="both"/>
        <w:rPr>
          <w:i w:val="0"/>
          <w:sz w:val="24"/>
          <w:szCs w:val="24"/>
          <w:lang w:val="en-GB"/>
        </w:rPr>
      </w:pPr>
      <w:r w:rsidRPr="00D43689">
        <w:rPr>
          <w:rFonts w:cstheme="minorHAnsi"/>
          <w:i w:val="0"/>
          <w:sz w:val="24"/>
          <w:szCs w:val="24"/>
          <w:lang w:val="ro-MD"/>
        </w:rPr>
        <w:t xml:space="preserve">5.3.8.4 </w:t>
      </w:r>
      <w:r w:rsidRPr="00D43689">
        <w:rPr>
          <w:rFonts w:cstheme="minorHAnsi"/>
          <w:i w:val="0"/>
          <w:color w:val="000000"/>
          <w:sz w:val="24"/>
          <w:szCs w:val="24"/>
          <w:lang w:val="ro-MD"/>
        </w:rPr>
        <w:tab/>
      </w:r>
      <w:r w:rsidRPr="00D43689">
        <w:rPr>
          <w:i w:val="0"/>
          <w:sz w:val="24"/>
          <w:szCs w:val="24"/>
          <w:lang w:val="ro-MD"/>
        </w:rPr>
        <w:t>Repartiți</w:t>
      </w:r>
      <w:r w:rsidRPr="00B12D57">
        <w:rPr>
          <w:i w:val="0"/>
          <w:sz w:val="24"/>
          <w:szCs w:val="24"/>
          <w:lang w:val="ro-MD"/>
        </w:rPr>
        <w:t>a luminilor punctului țintă va fi conform indicațiilor Figurii 5-11, Ilustrația 4.</w:t>
      </w:r>
    </w:p>
    <w:p w14:paraId="28F83674" w14:textId="77777777" w:rsidR="00D43689" w:rsidRPr="00B12D57" w:rsidRDefault="00D43689" w:rsidP="00FD7BC2">
      <w:pPr>
        <w:pStyle w:val="Bodytext131"/>
        <w:shd w:val="clear" w:color="auto" w:fill="auto"/>
        <w:tabs>
          <w:tab w:val="left" w:pos="1134"/>
        </w:tabs>
        <w:spacing w:before="0" w:after="0" w:line="276" w:lineRule="auto"/>
        <w:ind w:left="2520" w:firstLine="0"/>
        <w:jc w:val="both"/>
        <w:rPr>
          <w:sz w:val="24"/>
          <w:szCs w:val="24"/>
          <w:lang w:val="en-GB"/>
        </w:rPr>
      </w:pPr>
    </w:p>
    <w:p w14:paraId="554DC8AC" w14:textId="77777777" w:rsidR="00D43689" w:rsidRPr="00B12D57" w:rsidRDefault="00D43689" w:rsidP="00DC6AE4">
      <w:pPr>
        <w:pStyle w:val="Bodytext131"/>
        <w:numPr>
          <w:ilvl w:val="0"/>
          <w:numId w:val="9"/>
        </w:numPr>
        <w:shd w:val="clear" w:color="auto" w:fill="auto"/>
        <w:tabs>
          <w:tab w:val="left" w:pos="1134"/>
        </w:tabs>
        <w:spacing w:before="0" w:after="0" w:line="276" w:lineRule="auto"/>
        <w:ind w:hanging="1811"/>
        <w:jc w:val="both"/>
        <w:rPr>
          <w:i w:val="0"/>
          <w:sz w:val="24"/>
          <w:szCs w:val="24"/>
          <w:lang w:val="ro-RO"/>
        </w:rPr>
      </w:pPr>
      <w:r w:rsidRPr="00B12D57">
        <w:rPr>
          <w:i w:val="0"/>
          <w:sz w:val="24"/>
          <w:szCs w:val="24"/>
          <w:lang w:val="ro-RO"/>
        </w:rPr>
        <w:t>în limba rusă:</w:t>
      </w:r>
    </w:p>
    <w:p w14:paraId="241841BB" w14:textId="77777777" w:rsidR="00D43689" w:rsidRDefault="00D43689" w:rsidP="0023624B">
      <w:pPr>
        <w:pStyle w:val="Bodytext131"/>
        <w:shd w:val="clear" w:color="auto" w:fill="auto"/>
        <w:tabs>
          <w:tab w:val="left" w:pos="1134"/>
        </w:tabs>
        <w:spacing w:before="0" w:after="0" w:line="276" w:lineRule="auto"/>
        <w:ind w:left="1560" w:hanging="851"/>
        <w:jc w:val="both"/>
        <w:rPr>
          <w:i w:val="0"/>
          <w:sz w:val="24"/>
          <w:szCs w:val="24"/>
          <w:lang w:val="ru-RU"/>
        </w:rPr>
      </w:pPr>
      <w:r w:rsidRPr="00B12D57">
        <w:rPr>
          <w:rFonts w:cstheme="minorHAnsi"/>
          <w:i w:val="0"/>
          <w:sz w:val="24"/>
          <w:szCs w:val="24"/>
          <w:lang w:val="ru-RU"/>
        </w:rPr>
        <w:t>5.3.8.4</w:t>
      </w:r>
      <w:r w:rsidRPr="00B12D57">
        <w:rPr>
          <w:rFonts w:cstheme="minorHAnsi"/>
          <w:i w:val="0"/>
          <w:sz w:val="24"/>
          <w:szCs w:val="24"/>
          <w:lang w:val="ru-RU"/>
        </w:rPr>
        <w:tab/>
      </w:r>
      <w:r w:rsidRPr="00B12D57">
        <w:rPr>
          <w:i w:val="0"/>
          <w:sz w:val="24"/>
          <w:szCs w:val="24"/>
          <w:lang w:val="ru-RU"/>
        </w:rPr>
        <w:t>Распределение света огней прицельной точки посадки должно быть таким, как показано на рис. 5-11, иллюстрация 4.</w:t>
      </w:r>
    </w:p>
    <w:p w14:paraId="519E7534" w14:textId="77777777" w:rsidR="00321F3D" w:rsidRDefault="00321F3D" w:rsidP="0023624B">
      <w:pPr>
        <w:pStyle w:val="Bodytext131"/>
        <w:shd w:val="clear" w:color="auto" w:fill="auto"/>
        <w:tabs>
          <w:tab w:val="left" w:pos="1134"/>
        </w:tabs>
        <w:spacing w:before="0" w:after="0" w:line="276" w:lineRule="auto"/>
        <w:ind w:left="1560" w:hanging="851"/>
        <w:jc w:val="both"/>
        <w:rPr>
          <w:i w:val="0"/>
          <w:sz w:val="24"/>
          <w:szCs w:val="24"/>
          <w:lang w:val="ru-RU"/>
        </w:rPr>
      </w:pPr>
    </w:p>
    <w:p w14:paraId="470336AA" w14:textId="77777777" w:rsidR="00321F3D" w:rsidRPr="00013FAD" w:rsidRDefault="00321F3D" w:rsidP="00013FAD">
      <w:pPr>
        <w:pStyle w:val="Bodytext131"/>
        <w:shd w:val="clear" w:color="auto" w:fill="auto"/>
        <w:spacing w:before="0" w:after="0" w:line="276" w:lineRule="auto"/>
        <w:ind w:left="1560" w:hanging="1560"/>
        <w:jc w:val="both"/>
        <w:rPr>
          <w:i w:val="0"/>
          <w:sz w:val="24"/>
          <w:szCs w:val="24"/>
          <w:lang w:val="ro-RO"/>
        </w:rPr>
      </w:pPr>
      <w:r w:rsidRPr="00013FAD">
        <w:rPr>
          <w:b/>
          <w:i w:val="0"/>
          <w:sz w:val="24"/>
          <w:szCs w:val="24"/>
          <w:lang w:val="ro-RO"/>
        </w:rPr>
        <w:t>28. Capitolul 5, punctul 5.3.9</w:t>
      </w:r>
      <w:r w:rsidRPr="00013FAD">
        <w:rPr>
          <w:b/>
          <w:i w:val="0"/>
          <w:color w:val="000000"/>
          <w:sz w:val="24"/>
          <w:szCs w:val="24"/>
          <w:lang w:val="ro-MD"/>
        </w:rPr>
        <w:t xml:space="preserve"> Balizarea</w:t>
      </w:r>
      <w:r w:rsidRPr="00013FAD">
        <w:rPr>
          <w:b/>
          <w:i w:val="0"/>
          <w:sz w:val="24"/>
          <w:szCs w:val="24"/>
          <w:lang w:val="ro-MD"/>
        </w:rPr>
        <w:t xml:space="preserve"> luminoasă a TLOF</w:t>
      </w:r>
      <w:r w:rsidRPr="00013FAD">
        <w:rPr>
          <w:i w:val="0"/>
          <w:sz w:val="24"/>
          <w:szCs w:val="24"/>
          <w:lang w:val="ro-RO"/>
        </w:rPr>
        <w:t xml:space="preserve"> se modifică după cum urmează:</w:t>
      </w:r>
    </w:p>
    <w:p w14:paraId="6154EB60" w14:textId="77777777" w:rsidR="00321F3D" w:rsidRPr="00013FAD" w:rsidRDefault="00321F3D" w:rsidP="00013FAD">
      <w:pPr>
        <w:pStyle w:val="Bodytext131"/>
        <w:shd w:val="clear" w:color="auto" w:fill="auto"/>
        <w:spacing w:before="0" w:after="0" w:line="276" w:lineRule="auto"/>
        <w:ind w:left="709" w:hanging="425"/>
        <w:jc w:val="both"/>
        <w:rPr>
          <w:i w:val="0"/>
          <w:sz w:val="24"/>
          <w:szCs w:val="24"/>
          <w:lang w:val="ro-RO"/>
        </w:rPr>
      </w:pPr>
      <w:r w:rsidRPr="00013FAD">
        <w:rPr>
          <w:i w:val="0"/>
          <w:sz w:val="24"/>
          <w:szCs w:val="24"/>
          <w:lang w:val="ro-RO"/>
        </w:rPr>
        <w:t xml:space="preserve">1) </w:t>
      </w:r>
      <w:r w:rsidR="00013FAD">
        <w:rPr>
          <w:i w:val="0"/>
          <w:sz w:val="24"/>
          <w:szCs w:val="24"/>
          <w:lang w:val="ro-RO"/>
        </w:rPr>
        <w:tab/>
      </w:r>
      <w:r w:rsidRPr="00013FAD">
        <w:rPr>
          <w:b/>
          <w:i w:val="0"/>
          <w:sz w:val="24"/>
          <w:szCs w:val="24"/>
          <w:lang w:val="ro-RO"/>
        </w:rPr>
        <w:t>după titlul punctului se completează cu Notă</w:t>
      </w:r>
      <w:r w:rsidRPr="00013FAD">
        <w:rPr>
          <w:i w:val="0"/>
          <w:sz w:val="24"/>
          <w:szCs w:val="24"/>
          <w:lang w:val="ro-RO"/>
        </w:rPr>
        <w:t xml:space="preserve"> cu următorul conținut:</w:t>
      </w:r>
    </w:p>
    <w:p w14:paraId="11D6B6FE" w14:textId="77777777" w:rsidR="00321F3D" w:rsidRPr="00013FAD" w:rsidRDefault="00321F3D" w:rsidP="00013FAD">
      <w:pPr>
        <w:pStyle w:val="Bodytext131"/>
        <w:shd w:val="clear" w:color="auto" w:fill="auto"/>
        <w:tabs>
          <w:tab w:val="left" w:pos="1134"/>
        </w:tabs>
        <w:spacing w:before="0" w:after="0" w:line="276" w:lineRule="auto"/>
        <w:ind w:left="993" w:hanging="284"/>
        <w:jc w:val="both"/>
        <w:rPr>
          <w:i w:val="0"/>
          <w:sz w:val="24"/>
          <w:szCs w:val="24"/>
          <w:lang w:val="ro-RO"/>
        </w:rPr>
      </w:pPr>
      <w:r w:rsidRPr="00013FAD">
        <w:rPr>
          <w:i w:val="0"/>
          <w:sz w:val="24"/>
          <w:szCs w:val="24"/>
          <w:lang w:val="ro-RO"/>
        </w:rPr>
        <w:t xml:space="preserve">- </w:t>
      </w:r>
      <w:r w:rsidR="00013FAD">
        <w:rPr>
          <w:i w:val="0"/>
          <w:sz w:val="24"/>
          <w:szCs w:val="24"/>
          <w:lang w:val="ro-RO"/>
        </w:rPr>
        <w:tab/>
      </w:r>
      <w:r w:rsidRPr="00013FAD">
        <w:rPr>
          <w:i w:val="0"/>
          <w:sz w:val="24"/>
          <w:szCs w:val="24"/>
          <w:lang w:val="ro-RO"/>
        </w:rPr>
        <w:t>în limba de stat:</w:t>
      </w:r>
    </w:p>
    <w:p w14:paraId="7536DE13" w14:textId="77777777" w:rsidR="00321F3D" w:rsidRPr="00013FAD" w:rsidRDefault="00321F3D" w:rsidP="0023624B">
      <w:pPr>
        <w:pStyle w:val="Bodytext131"/>
        <w:shd w:val="clear" w:color="auto" w:fill="auto"/>
        <w:tabs>
          <w:tab w:val="left" w:pos="1134"/>
        </w:tabs>
        <w:spacing w:before="0" w:after="0" w:line="276" w:lineRule="auto"/>
        <w:ind w:left="1560" w:hanging="851"/>
        <w:jc w:val="both"/>
        <w:rPr>
          <w:sz w:val="24"/>
          <w:szCs w:val="24"/>
          <w:lang w:val="ro-RO"/>
        </w:rPr>
      </w:pPr>
      <w:r w:rsidRPr="00013FAD">
        <w:rPr>
          <w:b/>
          <w:iCs w:val="0"/>
          <w:sz w:val="24"/>
          <w:szCs w:val="24"/>
          <w:lang w:val="ro-MD"/>
        </w:rPr>
        <w:t xml:space="preserve">Notă. </w:t>
      </w:r>
      <w:r w:rsidRPr="00013FAD">
        <w:rPr>
          <w:color w:val="000000"/>
          <w:sz w:val="24"/>
          <w:szCs w:val="24"/>
          <w:lang w:val="ro-MD"/>
        </w:rPr>
        <w:tab/>
      </w:r>
      <w:r w:rsidRPr="00013FAD">
        <w:rPr>
          <w:iCs w:val="0"/>
          <w:sz w:val="24"/>
          <w:szCs w:val="24"/>
          <w:lang w:val="ro-MD"/>
        </w:rPr>
        <w:t>Scopul Balizării luminoase a TLOF este de a asigura iluminarea zonei TLOF și a elementelor necesare din aceasta. Pentru zona TLOF situată în zona FATO, obiectivul este să se asigure că TLOF este vizibil pentru pilot în timpul abordării finale a zonei TLOF și elementele necesare în cadrul acesteia, și pentru un TLOF situat la un heliport ridicat, un heliport de punte sau un helideck, scopul este de a captura vizual de la o distanță stabilită și asigurarea unor indicatori de contur suficienți pentru a permite efectuarea abordării la unghiul potrivit.</w:t>
      </w:r>
    </w:p>
    <w:p w14:paraId="54F27AC2" w14:textId="77777777" w:rsidR="00321F3D" w:rsidRPr="00013FAD" w:rsidRDefault="00321F3D" w:rsidP="0023624B">
      <w:pPr>
        <w:pStyle w:val="Bodytext131"/>
        <w:shd w:val="clear" w:color="auto" w:fill="auto"/>
        <w:tabs>
          <w:tab w:val="left" w:pos="1134"/>
        </w:tabs>
        <w:spacing w:before="0" w:after="0" w:line="276" w:lineRule="auto"/>
        <w:ind w:left="1560" w:hanging="851"/>
        <w:jc w:val="both"/>
        <w:rPr>
          <w:sz w:val="24"/>
          <w:szCs w:val="24"/>
          <w:lang w:val="ro-RO"/>
        </w:rPr>
      </w:pPr>
    </w:p>
    <w:p w14:paraId="755C480E" w14:textId="77777777" w:rsidR="00321F3D" w:rsidRPr="00013FAD" w:rsidRDefault="00321F3D" w:rsidP="00DC6AE4">
      <w:pPr>
        <w:pStyle w:val="Bodytext131"/>
        <w:numPr>
          <w:ilvl w:val="0"/>
          <w:numId w:val="9"/>
        </w:numPr>
        <w:shd w:val="clear" w:color="auto" w:fill="auto"/>
        <w:tabs>
          <w:tab w:val="left" w:pos="1134"/>
        </w:tabs>
        <w:spacing w:before="0" w:after="0" w:line="276" w:lineRule="auto"/>
        <w:ind w:left="993" w:hanging="284"/>
        <w:jc w:val="both"/>
        <w:rPr>
          <w:i w:val="0"/>
          <w:sz w:val="24"/>
          <w:szCs w:val="24"/>
          <w:lang w:val="ro-RO"/>
        </w:rPr>
      </w:pPr>
      <w:r w:rsidRPr="00013FAD">
        <w:rPr>
          <w:i w:val="0"/>
          <w:sz w:val="24"/>
          <w:szCs w:val="24"/>
          <w:lang w:val="ro-RO"/>
        </w:rPr>
        <w:t>în limba rusă:</w:t>
      </w:r>
      <w:r w:rsidRPr="00013FAD">
        <w:rPr>
          <w:b/>
          <w:i w:val="0"/>
          <w:iCs w:val="0"/>
          <w:sz w:val="24"/>
          <w:szCs w:val="24"/>
          <w:lang w:val="ru-RU"/>
        </w:rPr>
        <w:t xml:space="preserve"> </w:t>
      </w:r>
    </w:p>
    <w:p w14:paraId="70452A48" w14:textId="77777777" w:rsidR="00321F3D" w:rsidRDefault="00321F3D" w:rsidP="00013FAD">
      <w:pPr>
        <w:pStyle w:val="Bodytext131"/>
        <w:shd w:val="clear" w:color="auto" w:fill="auto"/>
        <w:tabs>
          <w:tab w:val="left" w:pos="1134"/>
        </w:tabs>
        <w:spacing w:before="0" w:after="0" w:line="276" w:lineRule="auto"/>
        <w:ind w:left="2268" w:hanging="1559"/>
        <w:jc w:val="both"/>
        <w:rPr>
          <w:iCs w:val="0"/>
          <w:sz w:val="24"/>
          <w:szCs w:val="24"/>
          <w:lang w:val="ru-RU"/>
        </w:rPr>
      </w:pPr>
      <w:r w:rsidRPr="00013FAD">
        <w:rPr>
          <w:b/>
          <w:iCs w:val="0"/>
          <w:sz w:val="24"/>
          <w:szCs w:val="24"/>
          <w:lang w:val="ru-RU"/>
        </w:rPr>
        <w:t>Примечание</w:t>
      </w:r>
      <w:r w:rsidRPr="00013FAD">
        <w:rPr>
          <w:iCs w:val="0"/>
          <w:sz w:val="24"/>
          <w:szCs w:val="24"/>
          <w:lang w:val="ru-RU"/>
        </w:rPr>
        <w:t xml:space="preserve">. </w:t>
      </w:r>
      <w:r w:rsidRPr="00013FAD">
        <w:rPr>
          <w:iCs w:val="0"/>
          <w:sz w:val="24"/>
          <w:szCs w:val="24"/>
          <w:lang w:val="ru-RU"/>
        </w:rPr>
        <w:tab/>
        <w:t xml:space="preserve">Цель системы огней зоны приземления и отрыва заключается в обеспечении освещения зоны </w:t>
      </w:r>
      <w:r w:rsidRPr="00013FAD">
        <w:rPr>
          <w:iCs w:val="0"/>
          <w:sz w:val="24"/>
          <w:szCs w:val="24"/>
        </w:rPr>
        <w:t>TLOF</w:t>
      </w:r>
      <w:r w:rsidRPr="00013FAD">
        <w:rPr>
          <w:iCs w:val="0"/>
          <w:sz w:val="24"/>
          <w:szCs w:val="24"/>
          <w:lang w:val="ru-RU"/>
        </w:rPr>
        <w:t xml:space="preserve"> и необходимых элементов в ее пределах. Для зоны </w:t>
      </w:r>
      <w:r w:rsidRPr="00013FAD">
        <w:rPr>
          <w:iCs w:val="0"/>
          <w:sz w:val="24"/>
          <w:szCs w:val="24"/>
        </w:rPr>
        <w:t>TLOF</w:t>
      </w:r>
      <w:r w:rsidRPr="00013FAD">
        <w:rPr>
          <w:iCs w:val="0"/>
          <w:sz w:val="24"/>
          <w:szCs w:val="24"/>
          <w:lang w:val="ru-RU"/>
        </w:rPr>
        <w:t xml:space="preserve">, расположенной в зоне </w:t>
      </w:r>
      <w:r w:rsidRPr="00013FAD">
        <w:rPr>
          <w:iCs w:val="0"/>
          <w:sz w:val="24"/>
          <w:szCs w:val="24"/>
        </w:rPr>
        <w:t>FATO</w:t>
      </w:r>
      <w:r w:rsidRPr="00013FAD">
        <w:rPr>
          <w:iCs w:val="0"/>
          <w:sz w:val="24"/>
          <w:szCs w:val="24"/>
          <w:lang w:val="ru-RU"/>
        </w:rPr>
        <w:t xml:space="preserve">, цель заключается в обеспечении различимости пилотом на конечном этапе захода на посадку зоны </w:t>
      </w:r>
      <w:r w:rsidRPr="00013FAD">
        <w:rPr>
          <w:iCs w:val="0"/>
          <w:sz w:val="24"/>
          <w:szCs w:val="24"/>
        </w:rPr>
        <w:t>TLOF</w:t>
      </w:r>
      <w:r w:rsidRPr="00013FAD">
        <w:rPr>
          <w:iCs w:val="0"/>
          <w:sz w:val="24"/>
          <w:szCs w:val="24"/>
          <w:lang w:val="ru-RU"/>
        </w:rPr>
        <w:t xml:space="preserve"> и необходимых элементов, находящихся в ее пределах, а для зоны </w:t>
      </w:r>
      <w:r w:rsidRPr="00013FAD">
        <w:rPr>
          <w:iCs w:val="0"/>
          <w:sz w:val="24"/>
          <w:szCs w:val="24"/>
        </w:rPr>
        <w:t>TLOF</w:t>
      </w:r>
      <w:r w:rsidRPr="00013FAD">
        <w:rPr>
          <w:iCs w:val="0"/>
          <w:sz w:val="24"/>
          <w:szCs w:val="24"/>
          <w:lang w:val="ru-RU"/>
        </w:rPr>
        <w:t xml:space="preserve">, расположенной на вертодроме, приподнятом над поверхностью, палубном вертодроме или </w:t>
      </w:r>
      <w:proofErr w:type="spellStart"/>
      <w:r w:rsidRPr="00013FAD">
        <w:rPr>
          <w:iCs w:val="0"/>
          <w:sz w:val="24"/>
          <w:szCs w:val="24"/>
          <w:lang w:val="ru-RU"/>
        </w:rPr>
        <w:t>вертопалубе</w:t>
      </w:r>
      <w:proofErr w:type="spellEnd"/>
      <w:r w:rsidRPr="00013FAD">
        <w:rPr>
          <w:iCs w:val="0"/>
          <w:sz w:val="24"/>
          <w:szCs w:val="24"/>
          <w:lang w:val="ru-RU"/>
        </w:rPr>
        <w:t xml:space="preserve"> цель заключается в визуальном захвате с установленного расстояния и предоставлении достаточных </w:t>
      </w:r>
      <w:r w:rsidRPr="00013FAD">
        <w:rPr>
          <w:iCs w:val="0"/>
          <w:sz w:val="24"/>
          <w:szCs w:val="24"/>
          <w:lang w:val="ru-RU"/>
        </w:rPr>
        <w:lastRenderedPageBreak/>
        <w:t>контурных ориентиров, позволяющих выполнить заход на посадку под соответствующим углом.</w:t>
      </w:r>
    </w:p>
    <w:p w14:paraId="28740D42" w14:textId="77777777" w:rsidR="001761DD" w:rsidRPr="00013FAD" w:rsidRDefault="001761DD" w:rsidP="00013FAD">
      <w:pPr>
        <w:pStyle w:val="Bodytext131"/>
        <w:shd w:val="clear" w:color="auto" w:fill="auto"/>
        <w:tabs>
          <w:tab w:val="left" w:pos="1134"/>
        </w:tabs>
        <w:spacing w:before="0" w:after="0" w:line="276" w:lineRule="auto"/>
        <w:ind w:left="2268" w:hanging="1559"/>
        <w:jc w:val="both"/>
        <w:rPr>
          <w:sz w:val="24"/>
          <w:szCs w:val="24"/>
          <w:lang w:val="ro-RO"/>
        </w:rPr>
      </w:pPr>
    </w:p>
    <w:p w14:paraId="072D759F" w14:textId="77777777" w:rsidR="00462CAA" w:rsidRPr="001761DD" w:rsidRDefault="00462CAA" w:rsidP="001761DD">
      <w:pPr>
        <w:pStyle w:val="Bodytext131"/>
        <w:shd w:val="clear" w:color="auto" w:fill="auto"/>
        <w:tabs>
          <w:tab w:val="left" w:pos="1134"/>
        </w:tabs>
        <w:spacing w:before="0" w:after="0" w:line="276" w:lineRule="auto"/>
        <w:ind w:left="851" w:hanging="425"/>
        <w:jc w:val="both"/>
        <w:rPr>
          <w:i w:val="0"/>
          <w:sz w:val="24"/>
          <w:szCs w:val="24"/>
          <w:lang w:val="ro-RO"/>
        </w:rPr>
      </w:pPr>
      <w:r w:rsidRPr="001761DD">
        <w:rPr>
          <w:i w:val="0"/>
          <w:sz w:val="24"/>
          <w:szCs w:val="24"/>
          <w:lang w:val="ro-RO"/>
        </w:rPr>
        <w:t xml:space="preserve">2) </w:t>
      </w:r>
      <w:r w:rsidR="001761DD">
        <w:rPr>
          <w:i w:val="0"/>
          <w:sz w:val="24"/>
          <w:szCs w:val="24"/>
          <w:lang w:val="ro-RO"/>
        </w:rPr>
        <w:tab/>
      </w:r>
      <w:r w:rsidRPr="001761DD">
        <w:rPr>
          <w:b/>
          <w:i w:val="0"/>
          <w:sz w:val="24"/>
          <w:szCs w:val="24"/>
          <w:lang w:val="ro-RO"/>
        </w:rPr>
        <w:t>subpunctul 5.3.9.1 se completează cu Notă</w:t>
      </w:r>
      <w:r w:rsidRPr="001761DD">
        <w:rPr>
          <w:i w:val="0"/>
          <w:sz w:val="24"/>
          <w:szCs w:val="24"/>
          <w:lang w:val="ro-RO"/>
        </w:rPr>
        <w:t xml:space="preserve"> cu următorul conținut:</w:t>
      </w:r>
    </w:p>
    <w:p w14:paraId="760603AA" w14:textId="77777777" w:rsidR="00462CAA" w:rsidRPr="001761DD" w:rsidRDefault="00462CAA" w:rsidP="001761DD">
      <w:pPr>
        <w:pStyle w:val="Bodytext131"/>
        <w:shd w:val="clear" w:color="auto" w:fill="auto"/>
        <w:tabs>
          <w:tab w:val="left" w:pos="1134"/>
        </w:tabs>
        <w:spacing w:before="0" w:after="0" w:line="276" w:lineRule="auto"/>
        <w:ind w:left="567" w:firstLine="284"/>
        <w:jc w:val="both"/>
        <w:rPr>
          <w:i w:val="0"/>
          <w:sz w:val="24"/>
          <w:szCs w:val="24"/>
          <w:lang w:val="ro-RO"/>
        </w:rPr>
      </w:pPr>
      <w:r w:rsidRPr="001761DD">
        <w:rPr>
          <w:i w:val="0"/>
          <w:sz w:val="24"/>
          <w:szCs w:val="24"/>
          <w:lang w:val="ro-RO"/>
        </w:rPr>
        <w:t>-</w:t>
      </w:r>
      <w:r w:rsidR="001761DD">
        <w:rPr>
          <w:i w:val="0"/>
          <w:sz w:val="24"/>
          <w:szCs w:val="24"/>
          <w:lang w:val="ro-RO"/>
        </w:rPr>
        <w:tab/>
      </w:r>
      <w:r w:rsidRPr="001761DD">
        <w:rPr>
          <w:i w:val="0"/>
          <w:sz w:val="24"/>
          <w:szCs w:val="24"/>
          <w:lang w:val="ro-RO"/>
        </w:rPr>
        <w:t>în limba de stat:</w:t>
      </w:r>
    </w:p>
    <w:p w14:paraId="5FC785B8" w14:textId="77777777" w:rsidR="00462CAA" w:rsidRPr="001761DD" w:rsidRDefault="00144EB4" w:rsidP="001761DD">
      <w:pPr>
        <w:pStyle w:val="Bodytext131"/>
        <w:shd w:val="clear" w:color="auto" w:fill="auto"/>
        <w:tabs>
          <w:tab w:val="left" w:pos="1134"/>
        </w:tabs>
        <w:spacing w:before="0" w:after="0" w:line="276" w:lineRule="auto"/>
        <w:ind w:left="1560" w:hanging="709"/>
        <w:jc w:val="both"/>
        <w:rPr>
          <w:sz w:val="24"/>
          <w:szCs w:val="24"/>
          <w:lang w:val="ro-RO"/>
        </w:rPr>
      </w:pPr>
      <w:r w:rsidRPr="001761DD">
        <w:rPr>
          <w:b/>
          <w:iCs w:val="0"/>
          <w:sz w:val="24"/>
          <w:szCs w:val="24"/>
          <w:lang w:val="ro-MD"/>
        </w:rPr>
        <w:t>Notă.</w:t>
      </w:r>
      <w:r w:rsidRPr="001761DD">
        <w:rPr>
          <w:iCs w:val="0"/>
          <w:sz w:val="24"/>
          <w:szCs w:val="24"/>
        </w:rPr>
        <w:tab/>
      </w:r>
      <w:r w:rsidRPr="001761DD">
        <w:rPr>
          <w:iCs w:val="0"/>
          <w:sz w:val="24"/>
          <w:szCs w:val="24"/>
          <w:lang w:val="ro-MD"/>
        </w:rPr>
        <w:t>Atunci când zona TLOF este situate pe poziție de parcare, acest lucru poate fi realizat prin utilizarea iluminatului exterior sau a reflectoarelor în zona de parcare.</w:t>
      </w:r>
    </w:p>
    <w:p w14:paraId="0461D284" w14:textId="77777777" w:rsidR="00462CAA" w:rsidRPr="00013FAD" w:rsidRDefault="00462CAA" w:rsidP="00462CAA">
      <w:pPr>
        <w:pStyle w:val="Bodytext131"/>
        <w:shd w:val="clear" w:color="auto" w:fill="auto"/>
        <w:tabs>
          <w:tab w:val="left" w:pos="1134"/>
        </w:tabs>
        <w:spacing w:before="0" w:after="0" w:line="276" w:lineRule="auto"/>
        <w:ind w:firstLine="0"/>
        <w:jc w:val="both"/>
        <w:rPr>
          <w:sz w:val="24"/>
          <w:szCs w:val="24"/>
          <w:lang w:val="ro-RO"/>
        </w:rPr>
      </w:pPr>
    </w:p>
    <w:p w14:paraId="37D5D04B" w14:textId="77777777" w:rsidR="00462CAA" w:rsidRPr="00AC757F" w:rsidRDefault="00AC757F" w:rsidP="00DC6AE4">
      <w:pPr>
        <w:pStyle w:val="Bodytext131"/>
        <w:numPr>
          <w:ilvl w:val="0"/>
          <w:numId w:val="9"/>
        </w:numPr>
        <w:shd w:val="clear" w:color="auto" w:fill="auto"/>
        <w:tabs>
          <w:tab w:val="left" w:pos="1134"/>
        </w:tabs>
        <w:spacing w:before="0" w:after="0" w:line="276" w:lineRule="auto"/>
        <w:ind w:hanging="1669"/>
        <w:jc w:val="both"/>
        <w:rPr>
          <w:i w:val="0"/>
          <w:sz w:val="24"/>
          <w:szCs w:val="24"/>
          <w:lang w:val="ro-RO"/>
        </w:rPr>
      </w:pPr>
      <w:r>
        <w:rPr>
          <w:i w:val="0"/>
          <w:sz w:val="24"/>
          <w:szCs w:val="24"/>
          <w:lang w:val="ro-RO"/>
        </w:rPr>
        <w:t>î</w:t>
      </w:r>
      <w:r w:rsidR="00462CAA" w:rsidRPr="00AC757F">
        <w:rPr>
          <w:i w:val="0"/>
          <w:sz w:val="24"/>
          <w:szCs w:val="24"/>
          <w:lang w:val="ro-RO"/>
        </w:rPr>
        <w:t>n limba rusă:</w:t>
      </w:r>
    </w:p>
    <w:p w14:paraId="20A4ABE2" w14:textId="77777777" w:rsidR="00144EB4" w:rsidRPr="00AC757F" w:rsidRDefault="00144EB4" w:rsidP="00AC757F">
      <w:pPr>
        <w:pStyle w:val="Bodytext131"/>
        <w:shd w:val="clear" w:color="auto" w:fill="auto"/>
        <w:tabs>
          <w:tab w:val="left" w:pos="1134"/>
        </w:tabs>
        <w:spacing w:before="0" w:after="0" w:line="276" w:lineRule="auto"/>
        <w:ind w:left="2410" w:hanging="1559"/>
        <w:jc w:val="both"/>
        <w:rPr>
          <w:sz w:val="24"/>
          <w:szCs w:val="24"/>
          <w:lang w:val="ro-RO"/>
        </w:rPr>
      </w:pPr>
      <w:r w:rsidRPr="00AC757F">
        <w:rPr>
          <w:b/>
          <w:iCs w:val="0"/>
          <w:sz w:val="24"/>
          <w:szCs w:val="24"/>
          <w:lang w:val="ru-RU"/>
        </w:rPr>
        <w:t>Примечание</w:t>
      </w:r>
      <w:r w:rsidRPr="00AC757F">
        <w:rPr>
          <w:iCs w:val="0"/>
          <w:sz w:val="24"/>
          <w:szCs w:val="24"/>
          <w:lang w:val="ru-RU"/>
        </w:rPr>
        <w:t xml:space="preserve">. </w:t>
      </w:r>
      <w:r w:rsidRPr="00AC757F">
        <w:rPr>
          <w:iCs w:val="0"/>
          <w:sz w:val="24"/>
          <w:szCs w:val="24"/>
          <w:lang w:val="ru-RU"/>
        </w:rPr>
        <w:tab/>
        <w:t xml:space="preserve">В том случае, когда зона </w:t>
      </w:r>
      <w:r w:rsidRPr="00AC757F">
        <w:rPr>
          <w:iCs w:val="0"/>
          <w:sz w:val="24"/>
          <w:szCs w:val="24"/>
        </w:rPr>
        <w:t>TLOF</w:t>
      </w:r>
      <w:r w:rsidRPr="00AC757F">
        <w:rPr>
          <w:iCs w:val="0"/>
          <w:sz w:val="24"/>
          <w:szCs w:val="24"/>
          <w:lang w:val="ru-RU"/>
        </w:rPr>
        <w:t xml:space="preserve"> расположена на месте стоянки, этой цели можно достичь за счет использования наружного освещения или прожекторного освещения места стоянки.</w:t>
      </w:r>
    </w:p>
    <w:p w14:paraId="6862C063" w14:textId="77777777" w:rsidR="00AC757F" w:rsidRDefault="00AC757F" w:rsidP="00144EB4">
      <w:pPr>
        <w:pStyle w:val="Bodytext131"/>
        <w:shd w:val="clear" w:color="auto" w:fill="auto"/>
        <w:tabs>
          <w:tab w:val="left" w:pos="1134"/>
        </w:tabs>
        <w:spacing w:before="0" w:after="0" w:line="276" w:lineRule="auto"/>
        <w:ind w:left="2520" w:firstLine="0"/>
        <w:jc w:val="both"/>
        <w:rPr>
          <w:i w:val="0"/>
          <w:sz w:val="24"/>
          <w:szCs w:val="24"/>
          <w:lang w:val="ro-RO"/>
        </w:rPr>
      </w:pPr>
    </w:p>
    <w:p w14:paraId="2F7B7427" w14:textId="77777777" w:rsidR="00462CAA" w:rsidRPr="00013FAD" w:rsidRDefault="00A96555" w:rsidP="00AC757F">
      <w:pPr>
        <w:pStyle w:val="Bodytext131"/>
        <w:shd w:val="clear" w:color="auto" w:fill="auto"/>
        <w:tabs>
          <w:tab w:val="left" w:pos="1134"/>
        </w:tabs>
        <w:spacing w:before="0" w:after="0" w:line="276" w:lineRule="auto"/>
        <w:ind w:left="851" w:hanging="425"/>
        <w:jc w:val="both"/>
        <w:rPr>
          <w:i w:val="0"/>
          <w:sz w:val="24"/>
          <w:szCs w:val="24"/>
          <w:lang w:val="ro-RO"/>
        </w:rPr>
      </w:pPr>
      <w:r w:rsidRPr="00013FAD">
        <w:rPr>
          <w:i w:val="0"/>
          <w:sz w:val="24"/>
          <w:szCs w:val="24"/>
          <w:lang w:val="ro-RO"/>
        </w:rPr>
        <w:t xml:space="preserve">3) </w:t>
      </w:r>
      <w:r w:rsidR="00AC757F">
        <w:rPr>
          <w:i w:val="0"/>
          <w:sz w:val="24"/>
          <w:szCs w:val="24"/>
          <w:lang w:val="ro-RO"/>
        </w:rPr>
        <w:tab/>
      </w:r>
      <w:r w:rsidRPr="00AC757F">
        <w:rPr>
          <w:b/>
          <w:i w:val="0"/>
          <w:sz w:val="24"/>
          <w:szCs w:val="24"/>
          <w:lang w:val="ro-RO"/>
        </w:rPr>
        <w:t>subpunctul 5.3.9.2</w:t>
      </w:r>
      <w:r w:rsidRPr="00013FAD">
        <w:rPr>
          <w:i w:val="0"/>
          <w:sz w:val="24"/>
          <w:szCs w:val="24"/>
          <w:lang w:val="ro-RO"/>
        </w:rPr>
        <w:t xml:space="preserve"> se expune în următoarea redacție:</w:t>
      </w:r>
    </w:p>
    <w:p w14:paraId="2E23BC02" w14:textId="77777777" w:rsidR="00A96555" w:rsidRPr="00013FAD" w:rsidRDefault="00A96555" w:rsidP="00AC757F">
      <w:pPr>
        <w:pStyle w:val="Bodytext131"/>
        <w:shd w:val="clear" w:color="auto" w:fill="auto"/>
        <w:tabs>
          <w:tab w:val="left" w:pos="1134"/>
        </w:tabs>
        <w:spacing w:before="0" w:after="0" w:line="276" w:lineRule="auto"/>
        <w:ind w:left="1134" w:hanging="283"/>
        <w:jc w:val="both"/>
        <w:rPr>
          <w:i w:val="0"/>
          <w:sz w:val="24"/>
          <w:szCs w:val="24"/>
          <w:lang w:val="ro-RO"/>
        </w:rPr>
      </w:pPr>
      <w:r w:rsidRPr="00013FAD">
        <w:rPr>
          <w:i w:val="0"/>
          <w:sz w:val="24"/>
          <w:szCs w:val="24"/>
          <w:lang w:val="ro-RO"/>
        </w:rPr>
        <w:t>-</w:t>
      </w:r>
      <w:r w:rsidR="00AC757F">
        <w:rPr>
          <w:i w:val="0"/>
          <w:sz w:val="24"/>
          <w:szCs w:val="24"/>
          <w:lang w:val="ro-RO"/>
        </w:rPr>
        <w:tab/>
      </w:r>
      <w:r w:rsidRPr="00013FAD">
        <w:rPr>
          <w:i w:val="0"/>
          <w:sz w:val="24"/>
          <w:szCs w:val="24"/>
          <w:lang w:val="ro-RO"/>
        </w:rPr>
        <w:t>în limba de stat:</w:t>
      </w:r>
    </w:p>
    <w:p w14:paraId="2BF06947" w14:textId="77777777" w:rsidR="00A96555" w:rsidRPr="00013FAD" w:rsidRDefault="00A96555" w:rsidP="00AC757F">
      <w:pPr>
        <w:autoSpaceDE w:val="0"/>
        <w:autoSpaceDN w:val="0"/>
        <w:adjustRightInd w:val="0"/>
        <w:ind w:left="1985" w:hanging="851"/>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lang w:val="ro-MD"/>
        </w:rPr>
        <w:t xml:space="preserve">5.3.9.2 </w:t>
      </w:r>
      <w:r w:rsidRPr="00013FAD">
        <w:rPr>
          <w:rFonts w:ascii="Times New Roman" w:hAnsi="Times New Roman" w:cs="Times New Roman"/>
          <w:color w:val="000000"/>
          <w:sz w:val="24"/>
          <w:szCs w:val="24"/>
          <w:lang w:val="ro-MD"/>
        </w:rPr>
        <w:tab/>
        <w:t>La un heliport situat la nivelul suprafeței, sistemul de iluminare al unui TLOF dintr-un FATO constă din unul sau mai multe dintre următoarele:</w:t>
      </w:r>
    </w:p>
    <w:p w14:paraId="41038662" w14:textId="77777777" w:rsidR="00A96555" w:rsidRPr="00013FAD" w:rsidRDefault="00A96555" w:rsidP="00392679">
      <w:pPr>
        <w:autoSpaceDE w:val="0"/>
        <w:autoSpaceDN w:val="0"/>
        <w:adjustRightInd w:val="0"/>
        <w:ind w:left="2410" w:hanging="425"/>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lang w:val="ro-MD"/>
        </w:rPr>
        <w:t>a)</w:t>
      </w:r>
      <w:r w:rsidR="00392679">
        <w:rPr>
          <w:rFonts w:ascii="Times New Roman" w:hAnsi="Times New Roman" w:cs="Times New Roman"/>
          <w:color w:val="000000"/>
          <w:sz w:val="24"/>
          <w:szCs w:val="24"/>
          <w:lang w:val="ro-MD"/>
        </w:rPr>
        <w:tab/>
      </w:r>
      <w:r w:rsidRPr="00013FAD">
        <w:rPr>
          <w:rFonts w:ascii="Times New Roman" w:hAnsi="Times New Roman" w:cs="Times New Roman"/>
          <w:color w:val="000000"/>
          <w:sz w:val="24"/>
          <w:szCs w:val="24"/>
          <w:lang w:val="ro-MD"/>
        </w:rPr>
        <w:t>luminile perimetrale,</w:t>
      </w:r>
    </w:p>
    <w:p w14:paraId="3F474348" w14:textId="77777777" w:rsidR="00A96555" w:rsidRPr="00013FAD" w:rsidRDefault="00A96555" w:rsidP="00392679">
      <w:pPr>
        <w:autoSpaceDE w:val="0"/>
        <w:autoSpaceDN w:val="0"/>
        <w:adjustRightInd w:val="0"/>
        <w:ind w:left="2410" w:hanging="425"/>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lang w:val="ro-MD"/>
        </w:rPr>
        <w:t>b)</w:t>
      </w:r>
      <w:r w:rsidR="00392679">
        <w:rPr>
          <w:rFonts w:ascii="Times New Roman" w:hAnsi="Times New Roman" w:cs="Times New Roman"/>
          <w:color w:val="000000"/>
          <w:sz w:val="24"/>
          <w:szCs w:val="24"/>
          <w:lang w:val="ro-MD"/>
        </w:rPr>
        <w:tab/>
        <w:t>reflectoare</w:t>
      </w:r>
      <w:r w:rsidRPr="00013FAD">
        <w:rPr>
          <w:rFonts w:ascii="Times New Roman" w:hAnsi="Times New Roman" w:cs="Times New Roman"/>
          <w:color w:val="000000"/>
          <w:sz w:val="24"/>
          <w:szCs w:val="24"/>
          <w:lang w:val="ro-MD"/>
        </w:rPr>
        <w:t>,</w:t>
      </w:r>
    </w:p>
    <w:p w14:paraId="2BECE74A" w14:textId="77777777" w:rsidR="00A96555" w:rsidRPr="00013FAD" w:rsidRDefault="00A96555" w:rsidP="00392679">
      <w:pPr>
        <w:autoSpaceDE w:val="0"/>
        <w:autoSpaceDN w:val="0"/>
        <w:adjustRightInd w:val="0"/>
        <w:ind w:left="2410" w:hanging="425"/>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lang w:val="ro-MD"/>
        </w:rPr>
        <w:t>c)</w:t>
      </w:r>
      <w:r w:rsidR="00392679">
        <w:rPr>
          <w:rFonts w:ascii="Times New Roman" w:hAnsi="Times New Roman" w:cs="Times New Roman"/>
          <w:color w:val="000000"/>
          <w:sz w:val="24"/>
          <w:szCs w:val="24"/>
          <w:lang w:val="ro-MD"/>
        </w:rPr>
        <w:tab/>
      </w:r>
      <w:r w:rsidRPr="00013FAD">
        <w:rPr>
          <w:rFonts w:ascii="Times New Roman" w:hAnsi="Times New Roman" w:cs="Times New Roman"/>
          <w:color w:val="000000"/>
          <w:sz w:val="24"/>
          <w:szCs w:val="24"/>
          <w:lang w:val="ro-MD"/>
        </w:rPr>
        <w:t>seturi de surse de lumină punctiforme segmentare (ASPSL) sau blocuri luminiscente (LP) pentru a indica marcajul zonei TLOF, când a) și b) sunt impracticabile și când sunt disponibile luminile FATO.</w:t>
      </w:r>
    </w:p>
    <w:p w14:paraId="3A71DC52" w14:textId="77777777" w:rsidR="009C0928" w:rsidRPr="00013FAD" w:rsidRDefault="009C0928" w:rsidP="00DC6AE4">
      <w:pPr>
        <w:pStyle w:val="a3"/>
        <w:numPr>
          <w:ilvl w:val="0"/>
          <w:numId w:val="9"/>
        </w:numPr>
        <w:autoSpaceDE w:val="0"/>
        <w:autoSpaceDN w:val="0"/>
        <w:adjustRightInd w:val="0"/>
        <w:ind w:left="1134" w:hanging="283"/>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lang w:val="ro-MD"/>
        </w:rPr>
        <w:t>în limba rusă:</w:t>
      </w:r>
    </w:p>
    <w:p w14:paraId="3D1E18D8" w14:textId="77777777" w:rsidR="00755557" w:rsidRPr="00013FAD" w:rsidRDefault="00755557" w:rsidP="00392679">
      <w:pPr>
        <w:pStyle w:val="a3"/>
        <w:autoSpaceDE w:val="0"/>
        <w:autoSpaceDN w:val="0"/>
        <w:adjustRightInd w:val="0"/>
        <w:ind w:left="1985" w:hanging="851"/>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rPr>
        <w:t>5.3.9.2</w:t>
      </w:r>
      <w:r w:rsidRPr="00013FAD">
        <w:rPr>
          <w:rFonts w:ascii="Times New Roman" w:hAnsi="Times New Roman" w:cs="Times New Roman"/>
          <w:color w:val="000000"/>
          <w:sz w:val="24"/>
          <w:szCs w:val="24"/>
        </w:rPr>
        <w:tab/>
        <w:t>На вертодроме, расположенном на уровне поверхности, система огней зоны TLOF, находящейся в зоне FATO, состоит из одного или нескольких следующих средств:</w:t>
      </w:r>
    </w:p>
    <w:p w14:paraId="46ABF541" w14:textId="77777777" w:rsidR="006E094D" w:rsidRPr="00013FAD" w:rsidRDefault="006E094D" w:rsidP="00392679">
      <w:pPr>
        <w:pStyle w:val="a3"/>
        <w:autoSpaceDE w:val="0"/>
        <w:autoSpaceDN w:val="0"/>
        <w:adjustRightInd w:val="0"/>
        <w:ind w:left="2410" w:hanging="425"/>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lang w:val="ro-RO"/>
        </w:rPr>
        <w:t>a)</w:t>
      </w:r>
      <w:r w:rsidR="00392679">
        <w:rPr>
          <w:rFonts w:ascii="Times New Roman" w:hAnsi="Times New Roman" w:cs="Times New Roman"/>
          <w:color w:val="000000"/>
          <w:sz w:val="24"/>
          <w:szCs w:val="24"/>
          <w:lang w:val="ro-RO"/>
        </w:rPr>
        <w:tab/>
      </w:r>
      <w:r w:rsidRPr="00013FAD">
        <w:rPr>
          <w:rFonts w:ascii="Times New Roman" w:hAnsi="Times New Roman" w:cs="Times New Roman"/>
          <w:color w:val="000000"/>
          <w:sz w:val="24"/>
          <w:szCs w:val="24"/>
        </w:rPr>
        <w:t>огней периметра,</w:t>
      </w:r>
    </w:p>
    <w:p w14:paraId="4DEC8FD6" w14:textId="77777777" w:rsidR="006E094D" w:rsidRPr="00013FAD" w:rsidRDefault="006E094D" w:rsidP="00392679">
      <w:pPr>
        <w:pStyle w:val="a3"/>
        <w:autoSpaceDE w:val="0"/>
        <w:autoSpaceDN w:val="0"/>
        <w:adjustRightInd w:val="0"/>
        <w:ind w:left="2410" w:hanging="425"/>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lang w:val="en-GB"/>
        </w:rPr>
        <w:t>b</w:t>
      </w:r>
      <w:r w:rsidRPr="00013FAD">
        <w:rPr>
          <w:rFonts w:ascii="Times New Roman" w:hAnsi="Times New Roman" w:cs="Times New Roman"/>
          <w:color w:val="000000"/>
          <w:sz w:val="24"/>
          <w:szCs w:val="24"/>
        </w:rPr>
        <w:t>)</w:t>
      </w:r>
      <w:r w:rsidR="00392679">
        <w:rPr>
          <w:rFonts w:ascii="Times New Roman" w:hAnsi="Times New Roman" w:cs="Times New Roman"/>
          <w:color w:val="000000"/>
          <w:sz w:val="24"/>
          <w:szCs w:val="24"/>
        </w:rPr>
        <w:tab/>
      </w:r>
      <w:r w:rsidRPr="00013FAD">
        <w:rPr>
          <w:rFonts w:ascii="Times New Roman" w:hAnsi="Times New Roman" w:cs="Times New Roman"/>
          <w:color w:val="000000"/>
          <w:sz w:val="24"/>
          <w:szCs w:val="24"/>
        </w:rPr>
        <w:t>прожекторов,</w:t>
      </w:r>
    </w:p>
    <w:p w14:paraId="0756DAB0" w14:textId="77777777" w:rsidR="006E094D" w:rsidRPr="00013FAD" w:rsidRDefault="006E094D" w:rsidP="00392679">
      <w:pPr>
        <w:pStyle w:val="a3"/>
        <w:tabs>
          <w:tab w:val="left" w:pos="2410"/>
        </w:tabs>
        <w:autoSpaceDE w:val="0"/>
        <w:autoSpaceDN w:val="0"/>
        <w:adjustRightInd w:val="0"/>
        <w:ind w:left="2410" w:hanging="425"/>
        <w:jc w:val="both"/>
        <w:rPr>
          <w:rFonts w:ascii="Times New Roman" w:hAnsi="Times New Roman" w:cs="Times New Roman"/>
          <w:color w:val="000000"/>
          <w:sz w:val="24"/>
          <w:szCs w:val="24"/>
        </w:rPr>
      </w:pPr>
      <w:r w:rsidRPr="00013FAD">
        <w:rPr>
          <w:rFonts w:ascii="Times New Roman" w:hAnsi="Times New Roman" w:cs="Times New Roman"/>
          <w:color w:val="000000"/>
          <w:sz w:val="24"/>
          <w:szCs w:val="24"/>
        </w:rPr>
        <w:t>с)</w:t>
      </w:r>
      <w:r w:rsidR="00392679">
        <w:rPr>
          <w:rFonts w:ascii="Times New Roman" w:hAnsi="Times New Roman" w:cs="Times New Roman"/>
          <w:color w:val="000000"/>
          <w:sz w:val="24"/>
          <w:szCs w:val="24"/>
        </w:rPr>
        <w:tab/>
      </w:r>
      <w:r w:rsidRPr="00013FAD">
        <w:rPr>
          <w:rFonts w:ascii="Times New Roman" w:hAnsi="Times New Roman" w:cs="Times New Roman"/>
          <w:color w:val="000000"/>
          <w:sz w:val="24"/>
          <w:szCs w:val="24"/>
        </w:rPr>
        <w:t>наборов сегментированных точечных источников света (</w:t>
      </w:r>
      <w:r w:rsidRPr="00013FAD">
        <w:rPr>
          <w:rFonts w:ascii="Times New Roman" w:hAnsi="Times New Roman" w:cs="Times New Roman"/>
          <w:color w:val="000000"/>
          <w:sz w:val="24"/>
          <w:szCs w:val="24"/>
          <w:lang w:val="en-GB"/>
        </w:rPr>
        <w:t>ASPSL</w:t>
      </w:r>
      <w:r w:rsidRPr="00013FAD">
        <w:rPr>
          <w:rFonts w:ascii="Times New Roman" w:hAnsi="Times New Roman" w:cs="Times New Roman"/>
          <w:color w:val="000000"/>
          <w:sz w:val="24"/>
          <w:szCs w:val="24"/>
        </w:rPr>
        <w:t xml:space="preserve">) или </w:t>
      </w:r>
      <w:r w:rsidR="00107904" w:rsidRPr="00013FAD">
        <w:rPr>
          <w:rFonts w:ascii="Times New Roman" w:hAnsi="Times New Roman" w:cs="Times New Roman"/>
          <w:color w:val="000000"/>
          <w:sz w:val="24"/>
          <w:szCs w:val="24"/>
        </w:rPr>
        <w:t>люминесцентных</w:t>
      </w:r>
      <w:r w:rsidRPr="00013FAD">
        <w:rPr>
          <w:rFonts w:ascii="Times New Roman" w:hAnsi="Times New Roman" w:cs="Times New Roman"/>
          <w:color w:val="000000"/>
          <w:sz w:val="24"/>
          <w:szCs w:val="24"/>
        </w:rPr>
        <w:t xml:space="preserve"> блоков (</w:t>
      </w:r>
      <w:r w:rsidRPr="00013FAD">
        <w:rPr>
          <w:rFonts w:ascii="Times New Roman" w:hAnsi="Times New Roman" w:cs="Times New Roman"/>
          <w:color w:val="000000"/>
          <w:sz w:val="24"/>
          <w:szCs w:val="24"/>
          <w:lang w:val="en-GB"/>
        </w:rPr>
        <w:t>LP</w:t>
      </w:r>
      <w:r w:rsidRPr="00013FAD">
        <w:rPr>
          <w:rFonts w:ascii="Times New Roman" w:hAnsi="Times New Roman" w:cs="Times New Roman"/>
          <w:color w:val="000000"/>
          <w:sz w:val="24"/>
          <w:szCs w:val="24"/>
        </w:rPr>
        <w:t xml:space="preserve">) для обозначения маркировки зоны </w:t>
      </w:r>
      <w:r w:rsidRPr="00013FAD">
        <w:rPr>
          <w:rFonts w:ascii="Times New Roman" w:hAnsi="Times New Roman" w:cs="Times New Roman"/>
          <w:color w:val="000000"/>
          <w:sz w:val="24"/>
          <w:szCs w:val="24"/>
          <w:lang w:val="en-GB"/>
        </w:rPr>
        <w:t>TLOF</w:t>
      </w:r>
      <w:r w:rsidRPr="00013FAD">
        <w:rPr>
          <w:rFonts w:ascii="Times New Roman" w:hAnsi="Times New Roman" w:cs="Times New Roman"/>
          <w:color w:val="000000"/>
          <w:sz w:val="24"/>
          <w:szCs w:val="24"/>
        </w:rPr>
        <w:t xml:space="preserve">, когда применение </w:t>
      </w:r>
      <w:r w:rsidRPr="00013FAD">
        <w:rPr>
          <w:rFonts w:ascii="Times New Roman" w:hAnsi="Times New Roman" w:cs="Times New Roman"/>
          <w:color w:val="000000"/>
          <w:sz w:val="24"/>
          <w:szCs w:val="24"/>
          <w:lang w:val="en-GB"/>
        </w:rPr>
        <w:t>a</w:t>
      </w:r>
      <w:r w:rsidRPr="00013FAD">
        <w:rPr>
          <w:rFonts w:ascii="Times New Roman" w:hAnsi="Times New Roman" w:cs="Times New Roman"/>
          <w:color w:val="000000"/>
          <w:sz w:val="24"/>
          <w:szCs w:val="24"/>
        </w:rPr>
        <w:t xml:space="preserve">) и </w:t>
      </w:r>
      <w:r w:rsidRPr="00013FAD">
        <w:rPr>
          <w:rFonts w:ascii="Times New Roman" w:hAnsi="Times New Roman" w:cs="Times New Roman"/>
          <w:color w:val="000000"/>
          <w:sz w:val="24"/>
          <w:szCs w:val="24"/>
          <w:lang w:val="en-GB"/>
        </w:rPr>
        <w:t>b</w:t>
      </w:r>
      <w:r w:rsidRPr="00013FAD">
        <w:rPr>
          <w:rFonts w:ascii="Times New Roman" w:hAnsi="Times New Roman" w:cs="Times New Roman"/>
          <w:color w:val="000000"/>
          <w:sz w:val="24"/>
          <w:szCs w:val="24"/>
        </w:rPr>
        <w:t xml:space="preserve">) непрактично и когда имеются огни зоны </w:t>
      </w:r>
      <w:r w:rsidRPr="00013FAD">
        <w:rPr>
          <w:rFonts w:ascii="Times New Roman" w:hAnsi="Times New Roman" w:cs="Times New Roman"/>
          <w:color w:val="000000"/>
          <w:sz w:val="24"/>
          <w:szCs w:val="24"/>
          <w:lang w:val="en-GB"/>
        </w:rPr>
        <w:t>FATO</w:t>
      </w:r>
      <w:r w:rsidRPr="00013FAD">
        <w:rPr>
          <w:rFonts w:ascii="Times New Roman" w:hAnsi="Times New Roman" w:cs="Times New Roman"/>
          <w:color w:val="000000"/>
          <w:sz w:val="24"/>
          <w:szCs w:val="24"/>
        </w:rPr>
        <w:t>.</w:t>
      </w:r>
    </w:p>
    <w:p w14:paraId="2A105287" w14:textId="77777777" w:rsidR="005A4B19" w:rsidRPr="00013FAD" w:rsidRDefault="005A4B19" w:rsidP="006E094D">
      <w:pPr>
        <w:pStyle w:val="a3"/>
        <w:autoSpaceDE w:val="0"/>
        <w:autoSpaceDN w:val="0"/>
        <w:adjustRightInd w:val="0"/>
        <w:ind w:left="2520"/>
        <w:jc w:val="both"/>
        <w:rPr>
          <w:rFonts w:ascii="Times New Roman" w:hAnsi="Times New Roman" w:cs="Times New Roman"/>
          <w:color w:val="000000"/>
          <w:sz w:val="24"/>
          <w:szCs w:val="24"/>
        </w:rPr>
      </w:pPr>
    </w:p>
    <w:p w14:paraId="4F3ACE8C" w14:textId="77777777" w:rsidR="005A4B19" w:rsidRPr="00013FAD" w:rsidRDefault="004F6DCC" w:rsidP="00FD0FE8">
      <w:pPr>
        <w:pStyle w:val="a3"/>
        <w:autoSpaceDE w:val="0"/>
        <w:autoSpaceDN w:val="0"/>
        <w:adjustRightInd w:val="0"/>
        <w:ind w:left="851" w:hanging="425"/>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en-GB"/>
        </w:rPr>
        <w:t>4</w:t>
      </w:r>
      <w:r w:rsidR="005A4B19" w:rsidRPr="00013FAD">
        <w:rPr>
          <w:rFonts w:ascii="Times New Roman" w:hAnsi="Times New Roman" w:cs="Times New Roman"/>
          <w:color w:val="000000"/>
          <w:sz w:val="24"/>
          <w:szCs w:val="24"/>
          <w:lang w:val="en-GB"/>
        </w:rPr>
        <w:t>)</w:t>
      </w:r>
      <w:r w:rsidR="00FD0FE8">
        <w:rPr>
          <w:rFonts w:ascii="Times New Roman" w:hAnsi="Times New Roman" w:cs="Times New Roman"/>
          <w:color w:val="000000"/>
          <w:sz w:val="24"/>
          <w:szCs w:val="24"/>
          <w:lang w:val="en-GB"/>
        </w:rPr>
        <w:tab/>
      </w:r>
      <w:r w:rsidR="005A4B19" w:rsidRPr="00FD0FE8">
        <w:rPr>
          <w:rFonts w:ascii="Times New Roman" w:hAnsi="Times New Roman" w:cs="Times New Roman"/>
          <w:b/>
          <w:color w:val="000000"/>
          <w:sz w:val="24"/>
          <w:szCs w:val="24"/>
          <w:lang w:val="ro-RO"/>
        </w:rPr>
        <w:t>subpunctul 5.3.9.3</w:t>
      </w:r>
      <w:r w:rsidR="005A4B19" w:rsidRPr="00013FAD">
        <w:rPr>
          <w:rFonts w:ascii="Times New Roman" w:hAnsi="Times New Roman" w:cs="Times New Roman"/>
          <w:color w:val="000000"/>
          <w:sz w:val="24"/>
          <w:szCs w:val="24"/>
          <w:lang w:val="ro-RO"/>
        </w:rPr>
        <w:t xml:space="preserve"> se expune în următoarea redacție:</w:t>
      </w:r>
    </w:p>
    <w:p w14:paraId="1E12B1F8" w14:textId="77777777" w:rsidR="00282F16" w:rsidRPr="00013FAD" w:rsidRDefault="00282F16" w:rsidP="00FD0FE8">
      <w:pPr>
        <w:pStyle w:val="a3"/>
        <w:autoSpaceDE w:val="0"/>
        <w:autoSpaceDN w:val="0"/>
        <w:adjustRightInd w:val="0"/>
        <w:ind w:left="0" w:firstLine="851"/>
        <w:jc w:val="both"/>
        <w:rPr>
          <w:rFonts w:ascii="Times New Roman" w:hAnsi="Times New Roman" w:cs="Times New Roman"/>
          <w:color w:val="000000"/>
          <w:sz w:val="24"/>
          <w:szCs w:val="24"/>
          <w:lang w:val="ro-RO"/>
        </w:rPr>
      </w:pPr>
      <w:r w:rsidRPr="00013FAD">
        <w:rPr>
          <w:rFonts w:ascii="Times New Roman" w:hAnsi="Times New Roman" w:cs="Times New Roman"/>
          <w:color w:val="000000"/>
          <w:sz w:val="24"/>
          <w:szCs w:val="24"/>
          <w:lang w:val="ro-RO"/>
        </w:rPr>
        <w:t>- în limba de stat:</w:t>
      </w:r>
    </w:p>
    <w:p w14:paraId="4E423A27" w14:textId="77777777" w:rsidR="005A4B19" w:rsidRPr="00013FAD" w:rsidRDefault="005A4B19" w:rsidP="00FD0FE8">
      <w:pPr>
        <w:autoSpaceDE w:val="0"/>
        <w:autoSpaceDN w:val="0"/>
        <w:adjustRightInd w:val="0"/>
        <w:ind w:left="1701" w:hanging="850"/>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lang w:val="ro-MD"/>
        </w:rPr>
        <w:t xml:space="preserve">5.3.9.3 </w:t>
      </w:r>
      <w:r w:rsidRPr="00013FAD">
        <w:rPr>
          <w:rFonts w:ascii="Times New Roman" w:hAnsi="Times New Roman" w:cs="Times New Roman"/>
          <w:color w:val="000000"/>
          <w:sz w:val="24"/>
          <w:szCs w:val="24"/>
          <w:lang w:val="ro-MD"/>
        </w:rPr>
        <w:tab/>
        <w:t>În cazul unui heliport în terase sau al unei helipunţi sau unui heliport pe navă, sistemul luminos al zonei TLOF situate în zona FATO va fi constituit din:</w:t>
      </w:r>
    </w:p>
    <w:p w14:paraId="5DBDD9CF" w14:textId="77777777" w:rsidR="005A4B19" w:rsidRPr="00013FAD" w:rsidRDefault="005A4B19" w:rsidP="00340CF6">
      <w:pPr>
        <w:autoSpaceDE w:val="0"/>
        <w:autoSpaceDN w:val="0"/>
        <w:adjustRightInd w:val="0"/>
        <w:ind w:left="2127" w:hanging="426"/>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lang w:val="ro-MD"/>
        </w:rPr>
        <w:t xml:space="preserve">a) </w:t>
      </w:r>
      <w:r w:rsidRPr="00013FAD">
        <w:rPr>
          <w:rFonts w:ascii="Times New Roman" w:hAnsi="Times New Roman" w:cs="Times New Roman"/>
          <w:color w:val="000000"/>
          <w:sz w:val="24"/>
          <w:szCs w:val="24"/>
          <w:lang w:val="ro-MD"/>
        </w:rPr>
        <w:tab/>
        <w:t>luminile perimetrale,</w:t>
      </w:r>
    </w:p>
    <w:p w14:paraId="5759CCC3" w14:textId="77777777" w:rsidR="005A4B19" w:rsidRPr="00013FAD" w:rsidRDefault="005A4B19" w:rsidP="00340CF6">
      <w:pPr>
        <w:autoSpaceDE w:val="0"/>
        <w:autoSpaceDN w:val="0"/>
        <w:adjustRightInd w:val="0"/>
        <w:ind w:left="2127" w:hanging="426"/>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lang w:val="ro-MD"/>
        </w:rPr>
        <w:t xml:space="preserve">b) </w:t>
      </w:r>
      <w:r w:rsidRPr="00013FAD">
        <w:rPr>
          <w:rFonts w:ascii="Times New Roman" w:hAnsi="Times New Roman" w:cs="Times New Roman"/>
          <w:color w:val="000000"/>
          <w:sz w:val="24"/>
          <w:szCs w:val="24"/>
          <w:lang w:val="ro-MD"/>
        </w:rPr>
        <w:tab/>
        <w:t>ASPSL și / sau LP pentru a desemna TDPM și / sau proiectoare pentru a ilumina zona TLOF.</w:t>
      </w:r>
    </w:p>
    <w:p w14:paraId="2B114AA1" w14:textId="77777777" w:rsidR="005A4B19" w:rsidRPr="00340CF6" w:rsidRDefault="005A4B19" w:rsidP="00340CF6">
      <w:pPr>
        <w:autoSpaceDE w:val="0"/>
        <w:autoSpaceDN w:val="0"/>
        <w:adjustRightInd w:val="0"/>
        <w:ind w:left="2410" w:hanging="709"/>
        <w:jc w:val="both"/>
        <w:rPr>
          <w:rFonts w:ascii="Times New Roman" w:hAnsi="Times New Roman" w:cs="Times New Roman"/>
          <w:i/>
          <w:color w:val="000000"/>
          <w:sz w:val="24"/>
          <w:szCs w:val="24"/>
          <w:lang w:val="ro-MD"/>
        </w:rPr>
      </w:pPr>
      <w:r w:rsidRPr="00340CF6">
        <w:rPr>
          <w:rFonts w:ascii="Times New Roman" w:hAnsi="Times New Roman" w:cs="Times New Roman"/>
          <w:b/>
          <w:i/>
          <w:color w:val="000000"/>
          <w:sz w:val="24"/>
          <w:szCs w:val="24"/>
          <w:lang w:val="ro-MD"/>
        </w:rPr>
        <w:lastRenderedPageBreak/>
        <w:t>Notă</w:t>
      </w:r>
      <w:r w:rsidRPr="00340CF6">
        <w:rPr>
          <w:rFonts w:ascii="Times New Roman" w:hAnsi="Times New Roman" w:cs="Times New Roman"/>
          <w:i/>
          <w:color w:val="000000"/>
          <w:sz w:val="24"/>
          <w:szCs w:val="24"/>
          <w:lang w:val="ro-MD"/>
        </w:rPr>
        <w:t xml:space="preserve">.  </w:t>
      </w:r>
      <w:r w:rsidRPr="00340CF6">
        <w:rPr>
          <w:rFonts w:ascii="Times New Roman" w:hAnsi="Times New Roman" w:cs="Times New Roman"/>
          <w:i/>
          <w:color w:val="000000"/>
          <w:sz w:val="24"/>
          <w:szCs w:val="24"/>
          <w:lang w:val="ro-MD"/>
        </w:rPr>
        <w:tab/>
        <w:t>În cazul unui heliport în terase sau al unei helipunţi sau unui heliport pe navă în zona TLOF, sunt necesare repere structurale la sol pentru a aduce elicopterul într-un punct dat la apropierea finală și aterizare. Diferite dispozitive de iluminat (ASPSL, LP, proiectoare sau o combinație a acestora etc.) pot fi utilizate pentru a asigura astfel de puncte de referință, pe lângă luminile perimetrale. Cele mai bune rezultate s-au obținut atunci când luminile perimetrale și ASPSL sunt utilizate împreună sub formă de benzi LED încapsulate și lumini de tip aprofundat pentru marcajele TDPM și de identificare heliport.</w:t>
      </w:r>
    </w:p>
    <w:p w14:paraId="5168CAA5" w14:textId="77777777" w:rsidR="00282F16" w:rsidRPr="00013FAD" w:rsidRDefault="00664BB7" w:rsidP="00DC6AE4">
      <w:pPr>
        <w:pStyle w:val="a3"/>
        <w:numPr>
          <w:ilvl w:val="0"/>
          <w:numId w:val="9"/>
        </w:numPr>
        <w:autoSpaceDE w:val="0"/>
        <w:autoSpaceDN w:val="0"/>
        <w:adjustRightInd w:val="0"/>
        <w:ind w:left="993" w:hanging="284"/>
        <w:jc w:val="both"/>
        <w:rPr>
          <w:rFonts w:ascii="Times New Roman" w:hAnsi="Times New Roman" w:cs="Times New Roman"/>
          <w:color w:val="000000"/>
          <w:sz w:val="24"/>
          <w:szCs w:val="24"/>
          <w:lang w:val="ro-MD"/>
        </w:rPr>
      </w:pPr>
      <w:r>
        <w:rPr>
          <w:rFonts w:ascii="Times New Roman" w:hAnsi="Times New Roman" w:cs="Times New Roman"/>
          <w:color w:val="000000"/>
          <w:sz w:val="24"/>
          <w:szCs w:val="24"/>
          <w:lang w:val="ro-MD"/>
        </w:rPr>
        <w:t>î</w:t>
      </w:r>
      <w:r w:rsidR="00282F16" w:rsidRPr="00013FAD">
        <w:rPr>
          <w:rFonts w:ascii="Times New Roman" w:hAnsi="Times New Roman" w:cs="Times New Roman"/>
          <w:color w:val="000000"/>
          <w:sz w:val="24"/>
          <w:szCs w:val="24"/>
          <w:lang w:val="ro-MD"/>
        </w:rPr>
        <w:t>n limba rusă:</w:t>
      </w:r>
    </w:p>
    <w:p w14:paraId="3C32F2B5" w14:textId="77777777" w:rsidR="00282F16" w:rsidRPr="00013FAD" w:rsidRDefault="00282F16" w:rsidP="00664BB7">
      <w:pPr>
        <w:pStyle w:val="a3"/>
        <w:autoSpaceDE w:val="0"/>
        <w:autoSpaceDN w:val="0"/>
        <w:adjustRightInd w:val="0"/>
        <w:ind w:left="1560" w:hanging="851"/>
        <w:jc w:val="both"/>
        <w:rPr>
          <w:rFonts w:ascii="Times New Roman" w:hAnsi="Times New Roman" w:cs="Times New Roman"/>
          <w:color w:val="000000"/>
          <w:sz w:val="24"/>
          <w:szCs w:val="24"/>
          <w:lang w:val="ru-MD"/>
        </w:rPr>
      </w:pPr>
      <w:r w:rsidRPr="00013FAD">
        <w:rPr>
          <w:rFonts w:ascii="Times New Roman" w:hAnsi="Times New Roman" w:cs="Times New Roman"/>
          <w:color w:val="000000"/>
          <w:sz w:val="24"/>
          <w:szCs w:val="24"/>
          <w:lang w:val="ru-MD"/>
        </w:rPr>
        <w:t>5.3.9.3</w:t>
      </w:r>
      <w:r w:rsidRPr="00013FAD">
        <w:rPr>
          <w:rFonts w:ascii="Times New Roman" w:hAnsi="Times New Roman" w:cs="Times New Roman"/>
          <w:color w:val="000000"/>
          <w:sz w:val="24"/>
          <w:szCs w:val="24"/>
          <w:lang w:val="ru-MD"/>
        </w:rPr>
        <w:tab/>
        <w:t xml:space="preserve">На вертодроме, приподнятом над поверхностью, палубном вертодроме или </w:t>
      </w:r>
      <w:proofErr w:type="spellStart"/>
      <w:r w:rsidRPr="00013FAD">
        <w:rPr>
          <w:rFonts w:ascii="Times New Roman" w:hAnsi="Times New Roman" w:cs="Times New Roman"/>
          <w:color w:val="000000"/>
          <w:sz w:val="24"/>
          <w:szCs w:val="24"/>
          <w:lang w:val="ru-MD"/>
        </w:rPr>
        <w:t>вертопалубе</w:t>
      </w:r>
      <w:proofErr w:type="spellEnd"/>
      <w:r w:rsidRPr="00013FAD">
        <w:rPr>
          <w:rFonts w:ascii="Times New Roman" w:hAnsi="Times New Roman" w:cs="Times New Roman"/>
          <w:color w:val="000000"/>
          <w:sz w:val="24"/>
          <w:szCs w:val="24"/>
          <w:lang w:val="ru-MD"/>
        </w:rPr>
        <w:t xml:space="preserve"> система огней зоны TLOF, расположенной в зоне FATO, состоит из: </w:t>
      </w:r>
    </w:p>
    <w:p w14:paraId="0995F0A2" w14:textId="77777777" w:rsidR="00282F16" w:rsidRPr="00013FAD" w:rsidRDefault="00282F16" w:rsidP="00664BB7">
      <w:pPr>
        <w:pStyle w:val="a3"/>
        <w:autoSpaceDE w:val="0"/>
        <w:autoSpaceDN w:val="0"/>
        <w:adjustRightInd w:val="0"/>
        <w:ind w:left="1985" w:hanging="425"/>
        <w:jc w:val="both"/>
        <w:rPr>
          <w:rFonts w:ascii="Times New Roman" w:hAnsi="Times New Roman" w:cs="Times New Roman"/>
          <w:color w:val="000000"/>
          <w:sz w:val="24"/>
          <w:szCs w:val="24"/>
          <w:lang w:val="ru-MD"/>
        </w:rPr>
      </w:pPr>
      <w:r w:rsidRPr="00013FAD">
        <w:rPr>
          <w:rFonts w:ascii="Times New Roman" w:hAnsi="Times New Roman" w:cs="Times New Roman"/>
          <w:color w:val="000000"/>
          <w:sz w:val="24"/>
          <w:szCs w:val="24"/>
          <w:lang w:val="ru-MD"/>
        </w:rPr>
        <w:t xml:space="preserve">а) </w:t>
      </w:r>
      <w:r w:rsidRPr="00013FAD">
        <w:rPr>
          <w:rFonts w:ascii="Times New Roman" w:hAnsi="Times New Roman" w:cs="Times New Roman"/>
          <w:color w:val="000000"/>
          <w:sz w:val="24"/>
          <w:szCs w:val="24"/>
          <w:lang w:val="ru-MD"/>
        </w:rPr>
        <w:tab/>
        <w:t xml:space="preserve">огней периметра; </w:t>
      </w:r>
    </w:p>
    <w:p w14:paraId="583D3963" w14:textId="77777777" w:rsidR="00282F16" w:rsidRPr="00013FAD" w:rsidRDefault="00282F16" w:rsidP="00664BB7">
      <w:pPr>
        <w:pStyle w:val="a3"/>
        <w:autoSpaceDE w:val="0"/>
        <w:autoSpaceDN w:val="0"/>
        <w:adjustRightInd w:val="0"/>
        <w:ind w:left="1985" w:hanging="425"/>
        <w:jc w:val="both"/>
        <w:rPr>
          <w:rFonts w:ascii="Times New Roman" w:hAnsi="Times New Roman" w:cs="Times New Roman"/>
          <w:color w:val="000000"/>
          <w:sz w:val="24"/>
          <w:szCs w:val="24"/>
          <w:lang w:val="ru-MD"/>
        </w:rPr>
      </w:pPr>
      <w:r w:rsidRPr="00013FAD">
        <w:rPr>
          <w:rFonts w:ascii="Times New Roman" w:hAnsi="Times New Roman" w:cs="Times New Roman"/>
          <w:color w:val="000000"/>
          <w:sz w:val="24"/>
          <w:szCs w:val="24"/>
          <w:lang w:val="ru-MD"/>
        </w:rPr>
        <w:t xml:space="preserve">b) </w:t>
      </w:r>
      <w:r w:rsidRPr="00013FAD">
        <w:rPr>
          <w:rFonts w:ascii="Times New Roman" w:hAnsi="Times New Roman" w:cs="Times New Roman"/>
          <w:color w:val="000000"/>
          <w:sz w:val="24"/>
          <w:szCs w:val="24"/>
          <w:lang w:val="ru-MD"/>
        </w:rPr>
        <w:tab/>
        <w:t xml:space="preserve">ASPSL и/или LР для обозначения TDPM и/или прожекторов для освещения зоны TLOF. </w:t>
      </w:r>
    </w:p>
    <w:p w14:paraId="3FCF7031" w14:textId="77777777" w:rsidR="00282F16" w:rsidRPr="00013FAD" w:rsidRDefault="00282F16" w:rsidP="00664BB7">
      <w:pPr>
        <w:pStyle w:val="a3"/>
        <w:autoSpaceDE w:val="0"/>
        <w:autoSpaceDN w:val="0"/>
        <w:adjustRightInd w:val="0"/>
        <w:ind w:left="3544" w:hanging="1559"/>
        <w:jc w:val="both"/>
        <w:rPr>
          <w:rFonts w:ascii="Times New Roman" w:hAnsi="Times New Roman" w:cs="Times New Roman"/>
          <w:color w:val="000000"/>
          <w:sz w:val="24"/>
          <w:szCs w:val="24"/>
          <w:lang w:val="ru-MD"/>
        </w:rPr>
      </w:pPr>
      <w:r w:rsidRPr="00664BB7">
        <w:rPr>
          <w:rFonts w:ascii="Times New Roman" w:hAnsi="Times New Roman" w:cs="Times New Roman"/>
          <w:b/>
          <w:i/>
          <w:color w:val="000000"/>
          <w:sz w:val="24"/>
          <w:szCs w:val="24"/>
          <w:lang w:val="ru-MD"/>
        </w:rPr>
        <w:t>Примечание</w:t>
      </w:r>
      <w:r w:rsidRPr="00664BB7">
        <w:rPr>
          <w:rFonts w:ascii="Times New Roman" w:hAnsi="Times New Roman" w:cs="Times New Roman"/>
          <w:i/>
          <w:color w:val="000000"/>
          <w:sz w:val="24"/>
          <w:szCs w:val="24"/>
          <w:lang w:val="ru-MD"/>
        </w:rPr>
        <w:t xml:space="preserve">. </w:t>
      </w:r>
      <w:r w:rsidRPr="00664BB7">
        <w:rPr>
          <w:rFonts w:ascii="Times New Roman" w:hAnsi="Times New Roman" w:cs="Times New Roman"/>
          <w:i/>
          <w:color w:val="000000"/>
          <w:sz w:val="24"/>
          <w:szCs w:val="24"/>
          <w:lang w:val="ru-MD"/>
        </w:rPr>
        <w:tab/>
        <w:t xml:space="preserve">На вертодромах, приподнятых над поверхностью, палубных вертодромах и </w:t>
      </w:r>
      <w:proofErr w:type="spellStart"/>
      <w:r w:rsidRPr="00664BB7">
        <w:rPr>
          <w:rFonts w:ascii="Times New Roman" w:hAnsi="Times New Roman" w:cs="Times New Roman"/>
          <w:i/>
          <w:color w:val="000000"/>
          <w:sz w:val="24"/>
          <w:szCs w:val="24"/>
          <w:lang w:val="ru-MD"/>
        </w:rPr>
        <w:t>вертопалубах</w:t>
      </w:r>
      <w:proofErr w:type="spellEnd"/>
      <w:r w:rsidRPr="00664BB7">
        <w:rPr>
          <w:rFonts w:ascii="Times New Roman" w:hAnsi="Times New Roman" w:cs="Times New Roman"/>
          <w:i/>
          <w:color w:val="000000"/>
          <w:sz w:val="24"/>
          <w:szCs w:val="24"/>
          <w:lang w:val="ru-MD"/>
        </w:rPr>
        <w:t xml:space="preserve"> в зоне TLOF необходимы наземные структурные ориентиры для вывода вертолета в заданную точку на конечном участке захода на посадку и при посадке. Для обеспечения таких ориентиров, в дополнение к огням периметра, могут использоваться различные светотехнические средства (ASPSL, LP, прожекторы или сочетание этих огней и т. д.). Наилучшие результаты получены при совместном использовании огней периметра и ASPSL в виде герметизированных полос светодиодов (LED) и огней углубленного типа для обозначения TDPM и вертодромной опознавательной маркировки</w:t>
      </w:r>
      <w:r w:rsidRPr="00013FAD">
        <w:rPr>
          <w:rFonts w:ascii="Times New Roman" w:hAnsi="Times New Roman" w:cs="Times New Roman"/>
          <w:color w:val="000000"/>
          <w:sz w:val="24"/>
          <w:szCs w:val="24"/>
          <w:lang w:val="ru-MD"/>
        </w:rPr>
        <w:t>.</w:t>
      </w:r>
    </w:p>
    <w:p w14:paraId="140FF0DA" w14:textId="77777777" w:rsidR="000342E8" w:rsidRPr="00013FAD" w:rsidRDefault="000342E8" w:rsidP="00282F16">
      <w:pPr>
        <w:pStyle w:val="a3"/>
        <w:autoSpaceDE w:val="0"/>
        <w:autoSpaceDN w:val="0"/>
        <w:adjustRightInd w:val="0"/>
        <w:ind w:left="2520"/>
        <w:jc w:val="both"/>
        <w:rPr>
          <w:rFonts w:ascii="Times New Roman" w:hAnsi="Times New Roman" w:cs="Times New Roman"/>
          <w:color w:val="000000"/>
          <w:sz w:val="24"/>
          <w:szCs w:val="24"/>
          <w:lang w:val="ro-MD"/>
        </w:rPr>
      </w:pPr>
    </w:p>
    <w:p w14:paraId="4297A7FF" w14:textId="77777777" w:rsidR="000342E8" w:rsidRPr="00013FAD" w:rsidRDefault="008136FB" w:rsidP="008136FB">
      <w:pPr>
        <w:pStyle w:val="a3"/>
        <w:autoSpaceDE w:val="0"/>
        <w:autoSpaceDN w:val="0"/>
        <w:adjustRightInd w:val="0"/>
        <w:ind w:left="851" w:hanging="425"/>
        <w:jc w:val="both"/>
        <w:rPr>
          <w:rFonts w:ascii="Times New Roman" w:hAnsi="Times New Roman" w:cs="Times New Roman"/>
          <w:color w:val="000000"/>
          <w:sz w:val="24"/>
          <w:szCs w:val="24"/>
          <w:lang w:val="ro-MD"/>
        </w:rPr>
      </w:pPr>
      <w:r>
        <w:rPr>
          <w:rFonts w:ascii="Times New Roman" w:hAnsi="Times New Roman" w:cs="Times New Roman"/>
          <w:color w:val="000000"/>
          <w:sz w:val="24"/>
          <w:szCs w:val="24"/>
          <w:lang w:val="ro-MD"/>
        </w:rPr>
        <w:t>5</w:t>
      </w:r>
      <w:r w:rsidR="000342E8" w:rsidRPr="00013FAD">
        <w:rPr>
          <w:rFonts w:ascii="Times New Roman" w:hAnsi="Times New Roman" w:cs="Times New Roman"/>
          <w:color w:val="000000"/>
          <w:sz w:val="24"/>
          <w:szCs w:val="24"/>
          <w:lang w:val="ro-MD"/>
        </w:rPr>
        <w:t xml:space="preserve">) </w:t>
      </w:r>
      <w:r>
        <w:rPr>
          <w:rFonts w:ascii="Times New Roman" w:hAnsi="Times New Roman" w:cs="Times New Roman"/>
          <w:color w:val="000000"/>
          <w:sz w:val="24"/>
          <w:szCs w:val="24"/>
          <w:lang w:val="ro-MD"/>
        </w:rPr>
        <w:tab/>
      </w:r>
      <w:r w:rsidR="000342E8" w:rsidRPr="008136FB">
        <w:rPr>
          <w:rFonts w:ascii="Times New Roman" w:hAnsi="Times New Roman" w:cs="Times New Roman"/>
          <w:b/>
          <w:color w:val="000000"/>
          <w:sz w:val="24"/>
          <w:szCs w:val="24"/>
          <w:lang w:val="ro-MD"/>
        </w:rPr>
        <w:t>subpunctul 5.3.9.4</w:t>
      </w:r>
      <w:r w:rsidR="000342E8" w:rsidRPr="00013FAD">
        <w:rPr>
          <w:rFonts w:ascii="Times New Roman" w:hAnsi="Times New Roman" w:cs="Times New Roman"/>
          <w:color w:val="000000"/>
          <w:sz w:val="24"/>
          <w:szCs w:val="24"/>
          <w:lang w:val="ro-MD"/>
        </w:rPr>
        <w:t xml:space="preserve"> se expune în următoarea redacție:</w:t>
      </w:r>
    </w:p>
    <w:p w14:paraId="4F14C272" w14:textId="77777777" w:rsidR="000342E8" w:rsidRPr="00013FAD" w:rsidRDefault="000342E8" w:rsidP="008136FB">
      <w:pPr>
        <w:pStyle w:val="a3"/>
        <w:autoSpaceDE w:val="0"/>
        <w:autoSpaceDN w:val="0"/>
        <w:adjustRightInd w:val="0"/>
        <w:ind w:left="1276" w:hanging="425"/>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lang w:val="ro-MD"/>
        </w:rPr>
        <w:t>-</w:t>
      </w:r>
      <w:r w:rsidR="008136FB">
        <w:rPr>
          <w:rFonts w:ascii="Times New Roman" w:hAnsi="Times New Roman" w:cs="Times New Roman"/>
          <w:color w:val="000000"/>
          <w:sz w:val="24"/>
          <w:szCs w:val="24"/>
          <w:lang w:val="ro-MD"/>
        </w:rPr>
        <w:tab/>
      </w:r>
      <w:r w:rsidRPr="00013FAD">
        <w:rPr>
          <w:rFonts w:ascii="Times New Roman" w:hAnsi="Times New Roman" w:cs="Times New Roman"/>
          <w:color w:val="000000"/>
          <w:sz w:val="24"/>
          <w:szCs w:val="24"/>
          <w:lang w:val="ro-MD"/>
        </w:rPr>
        <w:t>în limba de stat:</w:t>
      </w:r>
    </w:p>
    <w:p w14:paraId="6A745CF6" w14:textId="77777777" w:rsidR="000342E8" w:rsidRPr="00013FAD" w:rsidRDefault="000342E8" w:rsidP="008136FB">
      <w:pPr>
        <w:pStyle w:val="a3"/>
        <w:autoSpaceDE w:val="0"/>
        <w:autoSpaceDN w:val="0"/>
        <w:adjustRightInd w:val="0"/>
        <w:ind w:left="1843" w:hanging="992"/>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lang w:val="ro-MD"/>
        </w:rPr>
        <w:t xml:space="preserve">5.3.9.4  </w:t>
      </w:r>
      <w:r w:rsidRPr="00013FAD">
        <w:rPr>
          <w:rFonts w:ascii="Times New Roman" w:hAnsi="Times New Roman" w:cs="Times New Roman"/>
          <w:color w:val="000000"/>
          <w:sz w:val="24"/>
          <w:szCs w:val="24"/>
          <w:lang w:val="ro-MD"/>
        </w:rPr>
        <w:tab/>
        <w:t xml:space="preserve">ASPSL și / sau LP pentru desemnarea TDPM și / sau proiectoarele TLOF trebuie instalate pe heliport la nivelul suprafeței, destinat utilizării pe timp de noapte, în cazurile în care este necesară consolidarea </w:t>
      </w:r>
      <w:r w:rsidR="003852A6" w:rsidRPr="00013FAD">
        <w:rPr>
          <w:rFonts w:ascii="Times New Roman" w:hAnsi="Times New Roman" w:cs="Times New Roman"/>
          <w:color w:val="000000"/>
          <w:sz w:val="24"/>
          <w:szCs w:val="24"/>
          <w:lang w:val="ro-MD"/>
        </w:rPr>
        <w:t>reperelor</w:t>
      </w:r>
      <w:r w:rsidRPr="00013FAD">
        <w:rPr>
          <w:rFonts w:ascii="Times New Roman" w:hAnsi="Times New Roman" w:cs="Times New Roman"/>
          <w:color w:val="000000"/>
          <w:sz w:val="24"/>
          <w:szCs w:val="24"/>
          <w:lang w:val="ro-MD"/>
        </w:rPr>
        <w:t xml:space="preserve"> structurale a solului</w:t>
      </w:r>
      <w:r w:rsidR="008136FB">
        <w:rPr>
          <w:rFonts w:ascii="Times New Roman" w:hAnsi="Times New Roman" w:cs="Times New Roman"/>
          <w:color w:val="000000"/>
          <w:sz w:val="24"/>
          <w:szCs w:val="24"/>
          <w:lang w:val="ro-MD"/>
        </w:rPr>
        <w:t>.</w:t>
      </w:r>
    </w:p>
    <w:p w14:paraId="0D1F497F" w14:textId="77777777" w:rsidR="000342E8" w:rsidRPr="00013FAD" w:rsidRDefault="000342E8" w:rsidP="00282F16">
      <w:pPr>
        <w:pStyle w:val="a3"/>
        <w:autoSpaceDE w:val="0"/>
        <w:autoSpaceDN w:val="0"/>
        <w:adjustRightInd w:val="0"/>
        <w:ind w:left="2520"/>
        <w:jc w:val="both"/>
        <w:rPr>
          <w:rFonts w:ascii="Times New Roman" w:hAnsi="Times New Roman" w:cs="Times New Roman"/>
          <w:color w:val="000000"/>
          <w:sz w:val="24"/>
          <w:szCs w:val="24"/>
          <w:lang w:val="ro-MD"/>
        </w:rPr>
      </w:pPr>
    </w:p>
    <w:p w14:paraId="045357D8" w14:textId="77777777" w:rsidR="000342E8" w:rsidRPr="00013FAD" w:rsidRDefault="000342E8" w:rsidP="00DC6AE4">
      <w:pPr>
        <w:pStyle w:val="a3"/>
        <w:numPr>
          <w:ilvl w:val="0"/>
          <w:numId w:val="9"/>
        </w:numPr>
        <w:autoSpaceDE w:val="0"/>
        <w:autoSpaceDN w:val="0"/>
        <w:adjustRightInd w:val="0"/>
        <w:ind w:left="1276" w:hanging="425"/>
        <w:jc w:val="both"/>
        <w:rPr>
          <w:rFonts w:ascii="Times New Roman" w:hAnsi="Times New Roman" w:cs="Times New Roman"/>
          <w:color w:val="000000"/>
          <w:sz w:val="24"/>
          <w:szCs w:val="24"/>
          <w:lang w:val="ro-MD"/>
        </w:rPr>
      </w:pPr>
      <w:r w:rsidRPr="00013FAD">
        <w:rPr>
          <w:rFonts w:ascii="Times New Roman" w:hAnsi="Times New Roman" w:cs="Times New Roman"/>
          <w:color w:val="000000"/>
          <w:sz w:val="24"/>
          <w:szCs w:val="24"/>
          <w:lang w:val="ro-MD"/>
        </w:rPr>
        <w:t>în limba rusă:</w:t>
      </w:r>
    </w:p>
    <w:p w14:paraId="0C5DB09F" w14:textId="77777777" w:rsidR="000342E8" w:rsidRPr="00013FAD" w:rsidRDefault="000342E8" w:rsidP="008136FB">
      <w:pPr>
        <w:pStyle w:val="a3"/>
        <w:autoSpaceDE w:val="0"/>
        <w:autoSpaceDN w:val="0"/>
        <w:adjustRightInd w:val="0"/>
        <w:ind w:left="1843" w:hanging="992"/>
        <w:jc w:val="both"/>
        <w:rPr>
          <w:rFonts w:ascii="Times New Roman" w:hAnsi="Times New Roman" w:cs="Times New Roman"/>
          <w:color w:val="000000"/>
          <w:sz w:val="24"/>
          <w:szCs w:val="24"/>
        </w:rPr>
      </w:pPr>
      <w:r w:rsidRPr="00013FAD">
        <w:rPr>
          <w:rFonts w:ascii="Times New Roman" w:hAnsi="Times New Roman" w:cs="Times New Roman"/>
          <w:color w:val="000000"/>
          <w:sz w:val="24"/>
          <w:szCs w:val="24"/>
        </w:rPr>
        <w:t>5.3.9.4</w:t>
      </w:r>
      <w:r w:rsidRPr="00013FAD">
        <w:rPr>
          <w:rFonts w:ascii="Times New Roman" w:hAnsi="Times New Roman" w:cs="Times New Roman"/>
          <w:color w:val="000000"/>
          <w:sz w:val="24"/>
          <w:szCs w:val="24"/>
        </w:rPr>
        <w:tab/>
        <w:t>ASPSL и/или LР для обозначения TDPM, и/или прожекторы зоны TLOF следует обеспечивать на вертодроме на уровне поверхности, предназначенном для использования ночью, в тех случаях, когда необходимо усилить наземные структурные ориентиры.</w:t>
      </w:r>
    </w:p>
    <w:p w14:paraId="014D6B41" w14:textId="77777777" w:rsidR="00620243" w:rsidRPr="00D419BE" w:rsidRDefault="00620243" w:rsidP="00DC6AE4">
      <w:pPr>
        <w:pStyle w:val="a3"/>
        <w:numPr>
          <w:ilvl w:val="0"/>
          <w:numId w:val="29"/>
        </w:numPr>
        <w:autoSpaceDE w:val="0"/>
        <w:autoSpaceDN w:val="0"/>
        <w:adjustRightInd w:val="0"/>
        <w:jc w:val="both"/>
        <w:rPr>
          <w:rFonts w:ascii="Times New Roman" w:hAnsi="Times New Roman" w:cs="Times New Roman"/>
          <w:color w:val="000000"/>
          <w:sz w:val="24"/>
          <w:szCs w:val="24"/>
          <w:lang w:val="ro-RO"/>
        </w:rPr>
      </w:pPr>
      <w:r w:rsidRPr="00D419BE">
        <w:rPr>
          <w:rFonts w:ascii="Times New Roman" w:hAnsi="Times New Roman" w:cs="Times New Roman"/>
          <w:b/>
          <w:color w:val="000000"/>
          <w:sz w:val="24"/>
          <w:szCs w:val="24"/>
          <w:lang w:val="ro-RO"/>
        </w:rPr>
        <w:t>subpunctul 5.3.9.8</w:t>
      </w:r>
      <w:r w:rsidRPr="00D419BE">
        <w:rPr>
          <w:rFonts w:ascii="Times New Roman" w:hAnsi="Times New Roman" w:cs="Times New Roman"/>
          <w:color w:val="000000"/>
          <w:sz w:val="24"/>
          <w:szCs w:val="24"/>
          <w:lang w:val="ro-RO"/>
        </w:rPr>
        <w:t xml:space="preserve"> se expune în următoarea redacție:</w:t>
      </w:r>
    </w:p>
    <w:p w14:paraId="12184587" w14:textId="77777777" w:rsidR="00620243" w:rsidRPr="00013FAD" w:rsidRDefault="00620243" w:rsidP="00DC6AE4">
      <w:pPr>
        <w:pStyle w:val="a3"/>
        <w:numPr>
          <w:ilvl w:val="0"/>
          <w:numId w:val="9"/>
        </w:numPr>
        <w:autoSpaceDE w:val="0"/>
        <w:autoSpaceDN w:val="0"/>
        <w:adjustRightInd w:val="0"/>
        <w:ind w:left="993" w:hanging="284"/>
        <w:jc w:val="both"/>
        <w:rPr>
          <w:rFonts w:ascii="Times New Roman" w:hAnsi="Times New Roman" w:cs="Times New Roman"/>
          <w:color w:val="000000"/>
          <w:sz w:val="24"/>
          <w:szCs w:val="24"/>
          <w:lang w:val="ro-RO"/>
        </w:rPr>
      </w:pPr>
      <w:r w:rsidRPr="00013FAD">
        <w:rPr>
          <w:rFonts w:ascii="Times New Roman" w:hAnsi="Times New Roman" w:cs="Times New Roman"/>
          <w:color w:val="000000"/>
          <w:sz w:val="24"/>
          <w:szCs w:val="24"/>
          <w:lang w:val="ro-RO"/>
        </w:rPr>
        <w:t>în limba de stat:</w:t>
      </w:r>
    </w:p>
    <w:p w14:paraId="48300643" w14:textId="77777777" w:rsidR="00620243" w:rsidRPr="00013FAD" w:rsidRDefault="00620243" w:rsidP="00D419BE">
      <w:pPr>
        <w:pStyle w:val="a3"/>
        <w:autoSpaceDE w:val="0"/>
        <w:autoSpaceDN w:val="0"/>
        <w:adjustRightInd w:val="0"/>
        <w:ind w:left="1560" w:hanging="851"/>
        <w:jc w:val="both"/>
        <w:rPr>
          <w:rFonts w:ascii="Times New Roman" w:hAnsi="Times New Roman" w:cs="Times New Roman"/>
          <w:color w:val="000000"/>
          <w:sz w:val="24"/>
          <w:szCs w:val="24"/>
          <w:lang w:val="ro-RO"/>
        </w:rPr>
      </w:pPr>
      <w:r w:rsidRPr="00013FAD">
        <w:rPr>
          <w:rFonts w:ascii="Times New Roman" w:hAnsi="Times New Roman" w:cs="Times New Roman"/>
          <w:color w:val="000000"/>
          <w:sz w:val="24"/>
          <w:szCs w:val="24"/>
          <w:lang w:val="ro-RO"/>
        </w:rPr>
        <w:lastRenderedPageBreak/>
        <w:t xml:space="preserve">5.3.9.8 </w:t>
      </w:r>
      <w:r w:rsidRPr="00013FAD">
        <w:rPr>
          <w:rFonts w:ascii="Times New Roman" w:hAnsi="Times New Roman" w:cs="Times New Roman"/>
          <w:color w:val="000000"/>
          <w:sz w:val="24"/>
          <w:szCs w:val="24"/>
          <w:lang w:val="ro-RO"/>
        </w:rPr>
        <w:tab/>
        <w:t>Luminile perimetrale TLOF pe helipunte în mișcare sau pe heliporturi pe navă, trebuie instalate astfel încât poziționarea lor să nu poată fi văzută de pilot sub nivelul de înălțime TLOF atunci când helipunte sau heliportul pe navă este orizontal.</w:t>
      </w:r>
    </w:p>
    <w:p w14:paraId="756D22D9" w14:textId="77777777" w:rsidR="000721DD" w:rsidRDefault="000721DD" w:rsidP="00620243">
      <w:pPr>
        <w:pStyle w:val="a3"/>
        <w:autoSpaceDE w:val="0"/>
        <w:autoSpaceDN w:val="0"/>
        <w:adjustRightInd w:val="0"/>
        <w:ind w:left="2520"/>
        <w:jc w:val="both"/>
        <w:rPr>
          <w:rFonts w:ascii="Times New Roman" w:hAnsi="Times New Roman" w:cs="Times New Roman"/>
          <w:color w:val="000000"/>
          <w:sz w:val="24"/>
          <w:szCs w:val="24"/>
          <w:lang w:val="ro-RO"/>
        </w:rPr>
      </w:pPr>
    </w:p>
    <w:p w14:paraId="76DED391" w14:textId="77777777" w:rsidR="00620243" w:rsidRPr="00013FAD" w:rsidRDefault="00620243" w:rsidP="000721DD">
      <w:pPr>
        <w:pStyle w:val="a3"/>
        <w:autoSpaceDE w:val="0"/>
        <w:autoSpaceDN w:val="0"/>
        <w:adjustRightInd w:val="0"/>
        <w:ind w:left="993" w:hanging="284"/>
        <w:jc w:val="both"/>
        <w:rPr>
          <w:rFonts w:ascii="Times New Roman" w:hAnsi="Times New Roman" w:cs="Times New Roman"/>
          <w:color w:val="000000"/>
          <w:sz w:val="24"/>
          <w:szCs w:val="24"/>
          <w:lang w:val="ro-RO"/>
        </w:rPr>
      </w:pPr>
      <w:r w:rsidRPr="00013FAD">
        <w:rPr>
          <w:rFonts w:ascii="Times New Roman" w:hAnsi="Times New Roman" w:cs="Times New Roman"/>
          <w:color w:val="000000"/>
          <w:sz w:val="24"/>
          <w:szCs w:val="24"/>
          <w:lang w:val="ro-RO"/>
        </w:rPr>
        <w:t xml:space="preserve">- </w:t>
      </w:r>
      <w:r w:rsidR="000721DD">
        <w:rPr>
          <w:rFonts w:ascii="Times New Roman" w:hAnsi="Times New Roman" w:cs="Times New Roman"/>
          <w:color w:val="000000"/>
          <w:sz w:val="24"/>
          <w:szCs w:val="24"/>
          <w:lang w:val="ro-RO"/>
        </w:rPr>
        <w:tab/>
      </w:r>
      <w:r w:rsidRPr="00013FAD">
        <w:rPr>
          <w:rFonts w:ascii="Times New Roman" w:hAnsi="Times New Roman" w:cs="Times New Roman"/>
          <w:color w:val="000000"/>
          <w:sz w:val="24"/>
          <w:szCs w:val="24"/>
          <w:lang w:val="ro-RO"/>
        </w:rPr>
        <w:t>în limba rusă:</w:t>
      </w:r>
    </w:p>
    <w:p w14:paraId="5D6761E0" w14:textId="77777777" w:rsidR="00620243" w:rsidRPr="000721DD" w:rsidRDefault="00620243" w:rsidP="000721DD">
      <w:pPr>
        <w:pStyle w:val="a3"/>
        <w:autoSpaceDE w:val="0"/>
        <w:autoSpaceDN w:val="0"/>
        <w:adjustRightInd w:val="0"/>
        <w:ind w:left="1560" w:hanging="851"/>
        <w:jc w:val="both"/>
        <w:rPr>
          <w:rFonts w:ascii="Times New Roman" w:hAnsi="Times New Roman" w:cs="Times New Roman"/>
          <w:color w:val="000000"/>
          <w:sz w:val="24"/>
          <w:szCs w:val="24"/>
          <w:lang w:val="ru-MD"/>
        </w:rPr>
      </w:pPr>
      <w:r w:rsidRPr="000721DD">
        <w:rPr>
          <w:rFonts w:ascii="Times New Roman" w:hAnsi="Times New Roman" w:cs="Times New Roman"/>
          <w:color w:val="000000"/>
          <w:sz w:val="24"/>
          <w:szCs w:val="24"/>
          <w:lang w:val="ru-MD"/>
        </w:rPr>
        <w:t xml:space="preserve">5.3.9.8 </w:t>
      </w:r>
      <w:r w:rsidRPr="000721DD">
        <w:rPr>
          <w:rFonts w:ascii="Times New Roman" w:hAnsi="Times New Roman" w:cs="Times New Roman"/>
          <w:color w:val="000000"/>
          <w:sz w:val="24"/>
          <w:szCs w:val="24"/>
          <w:lang w:val="ru-MD"/>
        </w:rPr>
        <w:tab/>
        <w:t xml:space="preserve">Огни периметра зоны TLOF на движущихся </w:t>
      </w:r>
      <w:proofErr w:type="spellStart"/>
      <w:r w:rsidRPr="000721DD">
        <w:rPr>
          <w:rFonts w:ascii="Times New Roman" w:hAnsi="Times New Roman" w:cs="Times New Roman"/>
          <w:color w:val="000000"/>
          <w:sz w:val="24"/>
          <w:szCs w:val="24"/>
          <w:lang w:val="ru-MD"/>
        </w:rPr>
        <w:t>вертопалубах</w:t>
      </w:r>
      <w:proofErr w:type="spellEnd"/>
      <w:r w:rsidRPr="000721DD">
        <w:rPr>
          <w:rFonts w:ascii="Times New Roman" w:hAnsi="Times New Roman" w:cs="Times New Roman"/>
          <w:color w:val="000000"/>
          <w:sz w:val="24"/>
          <w:szCs w:val="24"/>
          <w:lang w:val="ru-MD"/>
        </w:rPr>
        <w:t xml:space="preserve"> или на палубных вертодромах устанавливаются таким образом, чтобы схема их расположения не могла быть видна пилоту, находящемуся ниже уровня превышения зоны TLOF, при горизонтальном расположении вертопалубы или палубного вертодрома.</w:t>
      </w:r>
    </w:p>
    <w:p w14:paraId="6222C67C" w14:textId="77777777" w:rsidR="00620243" w:rsidRPr="00013FAD" w:rsidRDefault="00620243" w:rsidP="00620243">
      <w:pPr>
        <w:pStyle w:val="a3"/>
        <w:autoSpaceDE w:val="0"/>
        <w:autoSpaceDN w:val="0"/>
        <w:adjustRightInd w:val="0"/>
        <w:ind w:left="2520"/>
        <w:jc w:val="both"/>
        <w:rPr>
          <w:rFonts w:ascii="Times New Roman" w:hAnsi="Times New Roman" w:cs="Times New Roman"/>
          <w:color w:val="000000"/>
          <w:sz w:val="24"/>
          <w:szCs w:val="24"/>
          <w:lang w:val="ro-RO"/>
        </w:rPr>
      </w:pPr>
    </w:p>
    <w:p w14:paraId="6B256367" w14:textId="77777777" w:rsidR="00620243" w:rsidRPr="000721DD" w:rsidRDefault="000721DD" w:rsidP="00DC6AE4">
      <w:pPr>
        <w:pStyle w:val="a3"/>
        <w:numPr>
          <w:ilvl w:val="0"/>
          <w:numId w:val="29"/>
        </w:numPr>
        <w:autoSpaceDE w:val="0"/>
        <w:autoSpaceDN w:val="0"/>
        <w:adjustRightInd w:val="0"/>
        <w:jc w:val="both"/>
        <w:rPr>
          <w:rFonts w:ascii="Times New Roman" w:hAnsi="Times New Roman" w:cs="Times New Roman"/>
          <w:color w:val="000000"/>
          <w:sz w:val="24"/>
          <w:szCs w:val="24"/>
          <w:lang w:val="ro-MD"/>
        </w:rPr>
      </w:pPr>
      <w:r w:rsidRPr="000721DD">
        <w:rPr>
          <w:rFonts w:ascii="Times New Roman" w:hAnsi="Times New Roman" w:cs="Times New Roman"/>
          <w:b/>
          <w:color w:val="000000"/>
          <w:sz w:val="24"/>
          <w:szCs w:val="24"/>
          <w:lang w:val="ro-MD"/>
        </w:rPr>
        <w:t>s</w:t>
      </w:r>
      <w:r w:rsidR="00A17DBD" w:rsidRPr="000721DD">
        <w:rPr>
          <w:rFonts w:ascii="Times New Roman" w:hAnsi="Times New Roman" w:cs="Times New Roman"/>
          <w:b/>
          <w:color w:val="000000"/>
          <w:sz w:val="24"/>
          <w:szCs w:val="24"/>
          <w:lang w:val="ro-MD"/>
        </w:rPr>
        <w:t>ubpunctul 5.3.9.11</w:t>
      </w:r>
      <w:r w:rsidR="00A17DBD" w:rsidRPr="000721DD">
        <w:rPr>
          <w:rFonts w:ascii="Times New Roman" w:hAnsi="Times New Roman" w:cs="Times New Roman"/>
          <w:color w:val="000000"/>
          <w:sz w:val="24"/>
          <w:szCs w:val="24"/>
          <w:lang w:val="ro-MD"/>
        </w:rPr>
        <w:t xml:space="preserve"> se expune în următoarea redacție: </w:t>
      </w:r>
    </w:p>
    <w:p w14:paraId="146356E3" w14:textId="77777777" w:rsidR="00A17DBD" w:rsidRPr="000721DD" w:rsidRDefault="000721DD" w:rsidP="00DC6AE4">
      <w:pPr>
        <w:pStyle w:val="a3"/>
        <w:numPr>
          <w:ilvl w:val="0"/>
          <w:numId w:val="9"/>
        </w:numPr>
        <w:autoSpaceDE w:val="0"/>
        <w:autoSpaceDN w:val="0"/>
        <w:adjustRightInd w:val="0"/>
        <w:ind w:left="993" w:hanging="284"/>
        <w:jc w:val="both"/>
        <w:rPr>
          <w:rFonts w:ascii="Times New Roman" w:hAnsi="Times New Roman" w:cs="Times New Roman"/>
          <w:color w:val="000000"/>
          <w:sz w:val="24"/>
          <w:szCs w:val="24"/>
          <w:lang w:val="ro-MD"/>
        </w:rPr>
      </w:pPr>
      <w:r>
        <w:rPr>
          <w:rFonts w:ascii="Times New Roman" w:hAnsi="Times New Roman" w:cs="Times New Roman"/>
          <w:color w:val="000000"/>
          <w:sz w:val="24"/>
          <w:szCs w:val="24"/>
          <w:lang w:val="ro-MD"/>
        </w:rPr>
        <w:t>î</w:t>
      </w:r>
      <w:r w:rsidR="00A17DBD" w:rsidRPr="000721DD">
        <w:rPr>
          <w:rFonts w:ascii="Times New Roman" w:hAnsi="Times New Roman" w:cs="Times New Roman"/>
          <w:color w:val="000000"/>
          <w:sz w:val="24"/>
          <w:szCs w:val="24"/>
          <w:lang w:val="ro-MD"/>
        </w:rPr>
        <w:t>n limba de stat:</w:t>
      </w:r>
    </w:p>
    <w:p w14:paraId="42090EAB" w14:textId="77777777" w:rsidR="00A17DBD" w:rsidRPr="00013FAD" w:rsidRDefault="00A17DBD" w:rsidP="000721DD">
      <w:pPr>
        <w:pStyle w:val="a3"/>
        <w:autoSpaceDE w:val="0"/>
        <w:autoSpaceDN w:val="0"/>
        <w:adjustRightInd w:val="0"/>
        <w:ind w:left="1701" w:hanging="992"/>
        <w:jc w:val="both"/>
        <w:rPr>
          <w:rFonts w:ascii="Times New Roman" w:hAnsi="Times New Roman" w:cs="Times New Roman"/>
          <w:iCs/>
          <w:sz w:val="24"/>
          <w:szCs w:val="24"/>
          <w:lang w:val="ro-MD"/>
        </w:rPr>
      </w:pPr>
      <w:r w:rsidRPr="00013FAD">
        <w:rPr>
          <w:rFonts w:ascii="Times New Roman" w:hAnsi="Times New Roman" w:cs="Times New Roman"/>
          <w:iCs/>
          <w:sz w:val="24"/>
          <w:szCs w:val="24"/>
          <w:lang w:val="ro-MD"/>
        </w:rPr>
        <w:t xml:space="preserve">5.3.9.11 </w:t>
      </w:r>
      <w:r w:rsidRPr="00013FAD">
        <w:rPr>
          <w:rFonts w:ascii="Times New Roman" w:hAnsi="Times New Roman" w:cs="Times New Roman"/>
          <w:i/>
          <w:iCs/>
          <w:sz w:val="24"/>
          <w:szCs w:val="24"/>
          <w:lang w:val="en-GB"/>
        </w:rPr>
        <w:tab/>
      </w:r>
      <w:r w:rsidRPr="00013FAD">
        <w:rPr>
          <w:rFonts w:ascii="Times New Roman" w:hAnsi="Times New Roman" w:cs="Times New Roman"/>
          <w:iCs/>
          <w:sz w:val="24"/>
          <w:szCs w:val="24"/>
          <w:lang w:val="ro-MD"/>
        </w:rPr>
        <w:t xml:space="preserve">În caz de instalare LP pe un heliport în terase sau pe un heliport pe navă, pentru a consolida reperele de la sol, blocurile menționate nu trebuie instalate lângă </w:t>
      </w:r>
      <w:r w:rsidRPr="00013FAD">
        <w:rPr>
          <w:rFonts w:ascii="Times New Roman" w:hAnsi="Times New Roman" w:cs="Times New Roman"/>
          <w:sz w:val="24"/>
          <w:szCs w:val="24"/>
          <w:lang w:val="ro-MD"/>
        </w:rPr>
        <w:t>luminile</w:t>
      </w:r>
      <w:r w:rsidRPr="00013FAD">
        <w:rPr>
          <w:rFonts w:ascii="Times New Roman" w:hAnsi="Times New Roman" w:cs="Times New Roman"/>
          <w:iCs/>
          <w:sz w:val="24"/>
          <w:szCs w:val="24"/>
          <w:lang w:val="ro-MD"/>
        </w:rPr>
        <w:t xml:space="preserve"> perimetrale. Acestea ar trebui să fie amplasate de-a lungul marcajelor zonei de aterizare sau împreună cu marcajul de identificare a heliportului.</w:t>
      </w:r>
    </w:p>
    <w:p w14:paraId="7084858B" w14:textId="77777777" w:rsidR="00A17DBD" w:rsidRPr="00013FAD" w:rsidRDefault="00A17DBD" w:rsidP="001166CF">
      <w:pPr>
        <w:pStyle w:val="a3"/>
        <w:autoSpaceDE w:val="0"/>
        <w:autoSpaceDN w:val="0"/>
        <w:adjustRightInd w:val="0"/>
        <w:ind w:left="993" w:hanging="284"/>
        <w:jc w:val="both"/>
        <w:rPr>
          <w:rFonts w:ascii="Times New Roman" w:hAnsi="Times New Roman" w:cs="Times New Roman"/>
          <w:iCs/>
          <w:sz w:val="24"/>
          <w:szCs w:val="24"/>
          <w:lang w:val="ro-MD"/>
        </w:rPr>
      </w:pPr>
      <w:r w:rsidRPr="00013FAD">
        <w:rPr>
          <w:rFonts w:ascii="Times New Roman" w:hAnsi="Times New Roman" w:cs="Times New Roman"/>
          <w:iCs/>
          <w:sz w:val="24"/>
          <w:szCs w:val="24"/>
          <w:lang w:val="ro-MD"/>
        </w:rPr>
        <w:t xml:space="preserve">- </w:t>
      </w:r>
      <w:r w:rsidR="001166CF">
        <w:rPr>
          <w:rFonts w:ascii="Times New Roman" w:hAnsi="Times New Roman" w:cs="Times New Roman"/>
          <w:iCs/>
          <w:sz w:val="24"/>
          <w:szCs w:val="24"/>
          <w:lang w:val="ro-MD"/>
        </w:rPr>
        <w:tab/>
      </w:r>
      <w:r w:rsidRPr="00013FAD">
        <w:rPr>
          <w:rFonts w:ascii="Times New Roman" w:hAnsi="Times New Roman" w:cs="Times New Roman"/>
          <w:iCs/>
          <w:sz w:val="24"/>
          <w:szCs w:val="24"/>
          <w:lang w:val="ro-MD"/>
        </w:rPr>
        <w:t>în limba rusă:</w:t>
      </w:r>
    </w:p>
    <w:p w14:paraId="27041404" w14:textId="77777777" w:rsidR="00A17DBD" w:rsidRPr="00013FAD" w:rsidRDefault="00A17DBD" w:rsidP="001166CF">
      <w:pPr>
        <w:pStyle w:val="a3"/>
        <w:autoSpaceDE w:val="0"/>
        <w:autoSpaceDN w:val="0"/>
        <w:adjustRightInd w:val="0"/>
        <w:ind w:left="1701" w:hanging="992"/>
        <w:jc w:val="both"/>
        <w:rPr>
          <w:rFonts w:ascii="Times New Roman" w:hAnsi="Times New Roman" w:cs="Times New Roman"/>
          <w:iCs/>
          <w:sz w:val="24"/>
          <w:szCs w:val="24"/>
        </w:rPr>
      </w:pPr>
      <w:r w:rsidRPr="00013FAD">
        <w:rPr>
          <w:rFonts w:ascii="Times New Roman" w:hAnsi="Times New Roman" w:cs="Times New Roman"/>
          <w:sz w:val="24"/>
          <w:szCs w:val="24"/>
        </w:rPr>
        <w:t xml:space="preserve">5.3.9.11 </w:t>
      </w:r>
      <w:r w:rsidRPr="00013FAD">
        <w:rPr>
          <w:rFonts w:ascii="Times New Roman" w:hAnsi="Times New Roman" w:cs="Times New Roman"/>
          <w:sz w:val="24"/>
          <w:szCs w:val="24"/>
        </w:rPr>
        <w:tab/>
      </w:r>
      <w:r w:rsidRPr="00013FAD">
        <w:rPr>
          <w:rFonts w:ascii="Times New Roman" w:hAnsi="Times New Roman" w:cs="Times New Roman"/>
          <w:iCs/>
          <w:sz w:val="24"/>
          <w:szCs w:val="24"/>
        </w:rPr>
        <w:t xml:space="preserve">При установке LР на вертодроме, приподнятом над поверхностью, или на </w:t>
      </w:r>
      <w:proofErr w:type="spellStart"/>
      <w:r w:rsidRPr="00013FAD">
        <w:rPr>
          <w:rFonts w:ascii="Times New Roman" w:hAnsi="Times New Roman" w:cs="Times New Roman"/>
          <w:iCs/>
          <w:sz w:val="24"/>
          <w:szCs w:val="24"/>
        </w:rPr>
        <w:t>вертопалубе</w:t>
      </w:r>
      <w:proofErr w:type="spellEnd"/>
      <w:r w:rsidRPr="00013FAD">
        <w:rPr>
          <w:rFonts w:ascii="Times New Roman" w:hAnsi="Times New Roman" w:cs="Times New Roman"/>
          <w:iCs/>
          <w:sz w:val="24"/>
          <w:szCs w:val="24"/>
        </w:rPr>
        <w:t>, в целях усиления наземных структурных ориентиров, указанные блоки не должны устанавливаться рядом с огнями периметра. Их следует располагать вдоль маркировки зоны приземления или совместно с маркировкой обозначения вертодрома.</w:t>
      </w:r>
    </w:p>
    <w:p w14:paraId="6280B44B" w14:textId="77777777" w:rsidR="00A17DBD" w:rsidRPr="00013FAD" w:rsidRDefault="00A17DBD" w:rsidP="00A17DBD">
      <w:pPr>
        <w:pStyle w:val="a3"/>
        <w:autoSpaceDE w:val="0"/>
        <w:autoSpaceDN w:val="0"/>
        <w:adjustRightInd w:val="0"/>
        <w:ind w:left="2520"/>
        <w:jc w:val="both"/>
        <w:rPr>
          <w:rFonts w:ascii="Times New Roman" w:hAnsi="Times New Roman" w:cs="Times New Roman"/>
          <w:iCs/>
          <w:sz w:val="24"/>
          <w:szCs w:val="24"/>
        </w:rPr>
      </w:pPr>
    </w:p>
    <w:p w14:paraId="7E918F16" w14:textId="77777777" w:rsidR="00A17DBD" w:rsidRPr="00013FAD" w:rsidRDefault="00A17DBD" w:rsidP="00DC6AE4">
      <w:pPr>
        <w:pStyle w:val="a3"/>
        <w:numPr>
          <w:ilvl w:val="0"/>
          <w:numId w:val="29"/>
        </w:numPr>
        <w:autoSpaceDE w:val="0"/>
        <w:autoSpaceDN w:val="0"/>
        <w:adjustRightInd w:val="0"/>
        <w:jc w:val="both"/>
        <w:rPr>
          <w:rFonts w:ascii="Times New Roman" w:hAnsi="Times New Roman" w:cs="Times New Roman"/>
          <w:color w:val="000000"/>
          <w:sz w:val="24"/>
          <w:szCs w:val="24"/>
          <w:lang w:val="ro-RO"/>
        </w:rPr>
      </w:pPr>
      <w:r w:rsidRPr="00CB426D">
        <w:rPr>
          <w:rFonts w:ascii="Times New Roman" w:hAnsi="Times New Roman" w:cs="Times New Roman"/>
          <w:b/>
          <w:color w:val="000000"/>
          <w:sz w:val="24"/>
          <w:szCs w:val="24"/>
          <w:lang w:val="ro-RO"/>
        </w:rPr>
        <w:t>Nota subpunctului 5.3.9.12</w:t>
      </w:r>
      <w:r w:rsidRPr="00013FAD">
        <w:rPr>
          <w:rFonts w:ascii="Times New Roman" w:hAnsi="Times New Roman" w:cs="Times New Roman"/>
          <w:color w:val="000000"/>
          <w:sz w:val="24"/>
          <w:szCs w:val="24"/>
          <w:lang w:val="ro-RO"/>
        </w:rPr>
        <w:t xml:space="preserve"> se expune în următoarea redacție:</w:t>
      </w:r>
    </w:p>
    <w:p w14:paraId="312B4A23" w14:textId="77777777" w:rsidR="00A17DBD" w:rsidRPr="00013FAD" w:rsidRDefault="00CB426D" w:rsidP="00DC6AE4">
      <w:pPr>
        <w:pStyle w:val="a3"/>
        <w:numPr>
          <w:ilvl w:val="0"/>
          <w:numId w:val="9"/>
        </w:numPr>
        <w:autoSpaceDE w:val="0"/>
        <w:autoSpaceDN w:val="0"/>
        <w:adjustRightInd w:val="0"/>
        <w:ind w:left="993" w:hanging="284"/>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î</w:t>
      </w:r>
      <w:r w:rsidR="00A17DBD" w:rsidRPr="00013FAD">
        <w:rPr>
          <w:rFonts w:ascii="Times New Roman" w:hAnsi="Times New Roman" w:cs="Times New Roman"/>
          <w:color w:val="000000"/>
          <w:sz w:val="24"/>
          <w:szCs w:val="24"/>
          <w:lang w:val="ro-RO"/>
        </w:rPr>
        <w:t>n limba de stat:</w:t>
      </w:r>
    </w:p>
    <w:p w14:paraId="64C7E007" w14:textId="77777777" w:rsidR="00A17DBD" w:rsidRPr="00013FAD" w:rsidRDefault="00A17DBD" w:rsidP="00CB426D">
      <w:pPr>
        <w:pStyle w:val="a3"/>
        <w:autoSpaceDE w:val="0"/>
        <w:autoSpaceDN w:val="0"/>
        <w:adjustRightInd w:val="0"/>
        <w:ind w:left="1418" w:hanging="709"/>
        <w:jc w:val="both"/>
        <w:rPr>
          <w:rFonts w:ascii="Times New Roman" w:hAnsi="Times New Roman" w:cs="Times New Roman"/>
          <w:i/>
          <w:iCs/>
          <w:sz w:val="24"/>
          <w:szCs w:val="24"/>
          <w:lang w:val="ro-MD"/>
        </w:rPr>
      </w:pPr>
      <w:r w:rsidRPr="00013FAD">
        <w:rPr>
          <w:rFonts w:ascii="Times New Roman" w:hAnsi="Times New Roman" w:cs="Times New Roman"/>
          <w:b/>
          <w:i/>
          <w:iCs/>
          <w:sz w:val="24"/>
          <w:szCs w:val="24"/>
          <w:lang w:val="ro-MD"/>
        </w:rPr>
        <w:t>Notă.</w:t>
      </w:r>
      <w:r w:rsidRPr="00013FAD">
        <w:rPr>
          <w:rFonts w:ascii="Times New Roman" w:eastAsia="Arial" w:hAnsi="Times New Roman" w:cs="Times New Roman"/>
          <w:sz w:val="24"/>
          <w:szCs w:val="24"/>
          <w:lang w:val="ro-MD"/>
        </w:rPr>
        <w:t xml:space="preserve"> </w:t>
      </w:r>
      <w:r w:rsidRPr="00013FAD">
        <w:rPr>
          <w:rFonts w:ascii="Times New Roman" w:hAnsi="Times New Roman" w:cs="Times New Roman"/>
          <w:i/>
          <w:iCs/>
          <w:sz w:val="24"/>
          <w:szCs w:val="24"/>
          <w:lang w:val="en-GB"/>
        </w:rPr>
        <w:tab/>
      </w:r>
      <w:r w:rsidRPr="00013FAD">
        <w:rPr>
          <w:rFonts w:ascii="Times New Roman" w:hAnsi="Times New Roman" w:cs="Times New Roman"/>
          <w:i/>
          <w:iCs/>
          <w:sz w:val="24"/>
          <w:szCs w:val="24"/>
          <w:lang w:val="ro-MD"/>
        </w:rPr>
        <w:t xml:space="preserve">Utilizarea ASPSL și LP pentru a indica marcajele de identificare TDPM și / sau marcajului de identificare a heliportului a arătat că acestea oferă puncte de referință structurale la sol mai eficiente decât proiectoarele de intensitate redusă. Dacă se </w:t>
      </w:r>
      <w:r w:rsidRPr="00CB426D">
        <w:rPr>
          <w:rFonts w:ascii="Times New Roman" w:hAnsi="Times New Roman" w:cs="Times New Roman"/>
          <w:i/>
          <w:iCs/>
          <w:sz w:val="24"/>
          <w:szCs w:val="24"/>
          <w:lang w:val="ro-MD"/>
        </w:rPr>
        <w:t>utilizează</w:t>
      </w:r>
      <w:r w:rsidRPr="00013FAD">
        <w:rPr>
          <w:rFonts w:ascii="Times New Roman" w:hAnsi="Times New Roman" w:cs="Times New Roman"/>
          <w:i/>
          <w:iCs/>
          <w:sz w:val="24"/>
          <w:szCs w:val="24"/>
          <w:lang w:val="ro-MD"/>
        </w:rPr>
        <w:t xml:space="preserve"> proiectoare, din cauza pericolului de nealiniere, acestea trebuie verificate periodic pentru a respecta cerințele tehnice din secțiunea 5.3.9.</w:t>
      </w:r>
    </w:p>
    <w:p w14:paraId="62EA590A" w14:textId="77777777" w:rsidR="00CB426D" w:rsidRPr="00CB426D" w:rsidRDefault="00CB426D" w:rsidP="00CB426D">
      <w:pPr>
        <w:pStyle w:val="a3"/>
        <w:autoSpaceDE w:val="0"/>
        <w:autoSpaceDN w:val="0"/>
        <w:adjustRightInd w:val="0"/>
        <w:ind w:left="2520"/>
        <w:jc w:val="both"/>
        <w:rPr>
          <w:rFonts w:ascii="Times New Roman" w:hAnsi="Times New Roman" w:cs="Times New Roman"/>
          <w:color w:val="000000"/>
          <w:sz w:val="24"/>
          <w:szCs w:val="24"/>
          <w:lang w:val="ro-RO"/>
        </w:rPr>
      </w:pPr>
    </w:p>
    <w:p w14:paraId="5366AF12" w14:textId="77777777" w:rsidR="00A17DBD" w:rsidRPr="00CB426D" w:rsidRDefault="00CB426D" w:rsidP="00DC6AE4">
      <w:pPr>
        <w:pStyle w:val="a3"/>
        <w:numPr>
          <w:ilvl w:val="0"/>
          <w:numId w:val="9"/>
        </w:numPr>
        <w:autoSpaceDE w:val="0"/>
        <w:autoSpaceDN w:val="0"/>
        <w:adjustRightInd w:val="0"/>
        <w:ind w:left="993" w:hanging="284"/>
        <w:jc w:val="both"/>
        <w:rPr>
          <w:rFonts w:ascii="Times New Roman" w:hAnsi="Times New Roman" w:cs="Times New Roman"/>
          <w:color w:val="000000"/>
          <w:sz w:val="24"/>
          <w:szCs w:val="24"/>
          <w:lang w:val="ro-RO"/>
        </w:rPr>
      </w:pPr>
      <w:r>
        <w:rPr>
          <w:rFonts w:ascii="Times New Roman" w:hAnsi="Times New Roman" w:cs="Times New Roman"/>
          <w:iCs/>
          <w:sz w:val="24"/>
          <w:szCs w:val="24"/>
          <w:lang w:val="ro-MD"/>
        </w:rPr>
        <w:t>î</w:t>
      </w:r>
      <w:r w:rsidR="00A17DBD" w:rsidRPr="00CB426D">
        <w:rPr>
          <w:rFonts w:ascii="Times New Roman" w:hAnsi="Times New Roman" w:cs="Times New Roman"/>
          <w:iCs/>
          <w:sz w:val="24"/>
          <w:szCs w:val="24"/>
          <w:lang w:val="ro-MD"/>
        </w:rPr>
        <w:t>n limba rusă:</w:t>
      </w:r>
    </w:p>
    <w:p w14:paraId="25572899" w14:textId="77777777" w:rsidR="00A17DBD" w:rsidRPr="00013FAD" w:rsidRDefault="00A17DBD" w:rsidP="00CB426D">
      <w:pPr>
        <w:pStyle w:val="a3"/>
        <w:autoSpaceDE w:val="0"/>
        <w:autoSpaceDN w:val="0"/>
        <w:adjustRightInd w:val="0"/>
        <w:ind w:left="2268" w:hanging="1559"/>
        <w:jc w:val="both"/>
        <w:rPr>
          <w:rFonts w:ascii="Times New Roman" w:hAnsi="Times New Roman" w:cs="Times New Roman"/>
          <w:i/>
          <w:iCs/>
          <w:sz w:val="24"/>
          <w:szCs w:val="24"/>
        </w:rPr>
      </w:pPr>
      <w:r w:rsidRPr="00013FAD">
        <w:rPr>
          <w:rFonts w:ascii="Times New Roman" w:hAnsi="Times New Roman" w:cs="Times New Roman"/>
          <w:b/>
          <w:i/>
          <w:iCs/>
          <w:sz w:val="24"/>
          <w:szCs w:val="24"/>
        </w:rPr>
        <w:t>Примечание</w:t>
      </w:r>
      <w:r w:rsidRPr="00013FAD">
        <w:rPr>
          <w:rFonts w:ascii="Times New Roman" w:hAnsi="Times New Roman" w:cs="Times New Roman"/>
          <w:i/>
          <w:iCs/>
          <w:sz w:val="24"/>
          <w:szCs w:val="24"/>
        </w:rPr>
        <w:t xml:space="preserve">. </w:t>
      </w:r>
      <w:r w:rsidRPr="00013FAD">
        <w:rPr>
          <w:rFonts w:ascii="Times New Roman" w:hAnsi="Times New Roman" w:cs="Times New Roman"/>
          <w:i/>
          <w:iCs/>
          <w:sz w:val="24"/>
          <w:szCs w:val="24"/>
        </w:rPr>
        <w:tab/>
        <w:t>Использование ASPSL и LР для обозначения TDPM и/или вертодромной опознавательной маркировки показало, что по сравнению с прожекторами малой интенсивности они обеспечивают более эффективные наземные структурные ориентиры. При использовании прожекторов из-за опасности неправильного ориентирования их необходимо периодически проверять на соответствие техническим требованиям раздела 5.3.9.</w:t>
      </w:r>
    </w:p>
    <w:p w14:paraId="1BBD2E01" w14:textId="77777777" w:rsidR="00A17DBD" w:rsidRPr="00013FAD" w:rsidRDefault="00A17DBD" w:rsidP="00A17DBD">
      <w:pPr>
        <w:pStyle w:val="a3"/>
        <w:autoSpaceDE w:val="0"/>
        <w:autoSpaceDN w:val="0"/>
        <w:adjustRightInd w:val="0"/>
        <w:ind w:left="2520"/>
        <w:jc w:val="both"/>
        <w:rPr>
          <w:rFonts w:ascii="Times New Roman" w:hAnsi="Times New Roman" w:cs="Times New Roman"/>
          <w:sz w:val="24"/>
          <w:szCs w:val="24"/>
          <w:lang w:val="ro-RO"/>
        </w:rPr>
      </w:pPr>
    </w:p>
    <w:p w14:paraId="439AAD96" w14:textId="77777777" w:rsidR="00A17DBD" w:rsidRDefault="00B72672" w:rsidP="00345F65">
      <w:pPr>
        <w:pStyle w:val="a3"/>
        <w:numPr>
          <w:ilvl w:val="0"/>
          <w:numId w:val="29"/>
        </w:numPr>
        <w:autoSpaceDE w:val="0"/>
        <w:autoSpaceDN w:val="0"/>
        <w:adjustRightInd w:val="0"/>
        <w:jc w:val="both"/>
        <w:rPr>
          <w:rFonts w:ascii="Times New Roman" w:hAnsi="Times New Roman" w:cs="Times New Roman"/>
          <w:color w:val="000000"/>
          <w:sz w:val="24"/>
          <w:szCs w:val="24"/>
          <w:lang w:val="ro-RO"/>
        </w:rPr>
      </w:pPr>
      <w:r w:rsidRPr="00B72672">
        <w:rPr>
          <w:rFonts w:ascii="Times New Roman" w:hAnsi="Times New Roman" w:cs="Times New Roman"/>
          <w:b/>
          <w:color w:val="000000"/>
          <w:sz w:val="24"/>
          <w:szCs w:val="24"/>
          <w:lang w:val="ro-RO"/>
        </w:rPr>
        <w:t>sub</w:t>
      </w:r>
      <w:r w:rsidR="00345F65" w:rsidRPr="00B72672">
        <w:rPr>
          <w:rFonts w:ascii="Times New Roman" w:hAnsi="Times New Roman" w:cs="Times New Roman"/>
          <w:b/>
          <w:color w:val="000000"/>
          <w:sz w:val="24"/>
          <w:szCs w:val="24"/>
          <w:lang w:val="ro-RO"/>
        </w:rPr>
        <w:t>punctele 5.3.9.17.-.5.3.9.25</w:t>
      </w:r>
      <w:r w:rsidR="00345F65">
        <w:rPr>
          <w:rFonts w:ascii="Times New Roman" w:hAnsi="Times New Roman" w:cs="Times New Roman"/>
          <w:color w:val="000000"/>
          <w:sz w:val="24"/>
          <w:szCs w:val="24"/>
          <w:lang w:val="ro-RO"/>
        </w:rPr>
        <w:t xml:space="preserve"> se expun în următoarea redacție:</w:t>
      </w:r>
    </w:p>
    <w:p w14:paraId="20022970" w14:textId="77777777" w:rsidR="00345F65" w:rsidRDefault="00345F65" w:rsidP="00345F65">
      <w:pPr>
        <w:pStyle w:val="a3"/>
        <w:numPr>
          <w:ilvl w:val="0"/>
          <w:numId w:val="9"/>
        </w:numPr>
        <w:autoSpaceDE w:val="0"/>
        <w:autoSpaceDN w:val="0"/>
        <w:adjustRightInd w:val="0"/>
        <w:ind w:left="1418" w:hanging="425"/>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în limba de stat:</w:t>
      </w:r>
    </w:p>
    <w:p w14:paraId="0DFC6E47" w14:textId="77777777" w:rsidR="00345F65" w:rsidRPr="00345F65" w:rsidRDefault="00345F65" w:rsidP="00345F65">
      <w:pPr>
        <w:autoSpaceDE w:val="0"/>
        <w:autoSpaceDN w:val="0"/>
        <w:adjustRightInd w:val="0"/>
        <w:ind w:left="993" w:hanging="993"/>
        <w:jc w:val="both"/>
        <w:rPr>
          <w:rFonts w:ascii="Times New Roman" w:hAnsi="Times New Roman" w:cs="Times New Roman"/>
          <w:color w:val="000000"/>
          <w:sz w:val="24"/>
          <w:szCs w:val="24"/>
          <w:lang w:val="ro-RO"/>
        </w:rPr>
      </w:pPr>
      <w:r w:rsidRPr="00345F65">
        <w:rPr>
          <w:rFonts w:ascii="Times New Roman" w:hAnsi="Times New Roman" w:cs="Times New Roman"/>
          <w:sz w:val="24"/>
          <w:szCs w:val="24"/>
          <w:lang w:val="ro-MD"/>
        </w:rPr>
        <w:lastRenderedPageBreak/>
        <w:t xml:space="preserve">5.3.9.17 </w:t>
      </w:r>
      <w:r w:rsidRPr="00345F65">
        <w:rPr>
          <w:rFonts w:ascii="Times New Roman" w:hAnsi="Times New Roman" w:cs="Times New Roman"/>
          <w:i/>
          <w:iCs/>
          <w:sz w:val="24"/>
          <w:szCs w:val="24"/>
          <w:lang w:val="ro-RO"/>
        </w:rPr>
        <w:tab/>
      </w:r>
      <w:r w:rsidRPr="00345F65">
        <w:rPr>
          <w:rFonts w:ascii="Times New Roman" w:hAnsi="Times New Roman" w:cs="Times New Roman"/>
          <w:sz w:val="24"/>
          <w:szCs w:val="24"/>
          <w:lang w:val="ro-MD"/>
        </w:rPr>
        <w:t>Pe heliporturile la nivel de suprafață și pe heliporturile ridicate, înălțimea luminilor perimetrale TLOF situate în FATO nu depășește 5 cm și, în cazurile în care focul deasupra suprafeței amenință siguranța zborurilor elicopterelor, acesta este aprofundat.</w:t>
      </w:r>
    </w:p>
    <w:p w14:paraId="281F634D" w14:textId="77777777" w:rsidR="00345F65" w:rsidRPr="00345F65" w:rsidRDefault="00345F65" w:rsidP="00345F65">
      <w:pPr>
        <w:autoSpaceDE w:val="0"/>
        <w:autoSpaceDN w:val="0"/>
        <w:adjustRightInd w:val="0"/>
        <w:ind w:left="993" w:hanging="993"/>
        <w:jc w:val="both"/>
        <w:rPr>
          <w:rFonts w:ascii="Times New Roman" w:hAnsi="Times New Roman" w:cs="Times New Roman"/>
          <w:sz w:val="24"/>
          <w:szCs w:val="24"/>
          <w:lang w:val="ro-MD"/>
        </w:rPr>
      </w:pPr>
      <w:r w:rsidRPr="00345F65">
        <w:rPr>
          <w:rFonts w:ascii="Times New Roman" w:hAnsi="Times New Roman" w:cs="Times New Roman"/>
          <w:sz w:val="24"/>
          <w:szCs w:val="24"/>
          <w:lang w:val="ro-MD"/>
        </w:rPr>
        <w:t xml:space="preserve">5.3.9.18 </w:t>
      </w:r>
      <w:r w:rsidRPr="00345F65">
        <w:rPr>
          <w:rFonts w:ascii="Times New Roman" w:hAnsi="Times New Roman" w:cs="Times New Roman"/>
          <w:i/>
          <w:iCs/>
          <w:sz w:val="24"/>
          <w:szCs w:val="24"/>
          <w:lang w:val="en-GB"/>
        </w:rPr>
        <w:tab/>
      </w:r>
      <w:r w:rsidRPr="00345F65">
        <w:rPr>
          <w:rFonts w:ascii="Times New Roman" w:hAnsi="Times New Roman" w:cs="Times New Roman"/>
          <w:sz w:val="24"/>
          <w:szCs w:val="24"/>
          <w:lang w:val="ro-MD"/>
        </w:rPr>
        <w:t xml:space="preserve">Pe </w:t>
      </w:r>
      <w:r w:rsidRPr="00345F65">
        <w:rPr>
          <w:rFonts w:ascii="Times New Roman" w:eastAsia="Arial" w:hAnsi="Times New Roman" w:cs="Times New Roman"/>
          <w:sz w:val="24"/>
          <w:szCs w:val="24"/>
          <w:lang w:val="ro-MD"/>
        </w:rPr>
        <w:t>helipunte</w:t>
      </w:r>
      <w:r w:rsidRPr="00345F65">
        <w:rPr>
          <w:rFonts w:ascii="Times New Roman" w:hAnsi="Times New Roman" w:cs="Times New Roman"/>
          <w:sz w:val="24"/>
          <w:szCs w:val="24"/>
          <w:lang w:val="ro-MD"/>
        </w:rPr>
        <w:t xml:space="preserve"> sau heliportul de pe navă, înălțimea luminilor perimetrale TLOF nu depășește 5 cm, iar pentru zona FATO / TLOF - 15 cm.</w:t>
      </w:r>
    </w:p>
    <w:p w14:paraId="57313BB7" w14:textId="77777777" w:rsidR="00345F65" w:rsidRPr="00345F65" w:rsidRDefault="00345F65" w:rsidP="00345F65">
      <w:pPr>
        <w:autoSpaceDE w:val="0"/>
        <w:autoSpaceDN w:val="0"/>
        <w:adjustRightInd w:val="0"/>
        <w:ind w:left="993" w:hanging="993"/>
        <w:jc w:val="both"/>
        <w:rPr>
          <w:rFonts w:ascii="Times New Roman" w:hAnsi="Times New Roman" w:cs="Times New Roman"/>
          <w:sz w:val="24"/>
          <w:szCs w:val="24"/>
          <w:lang w:val="ro-MD"/>
        </w:rPr>
      </w:pPr>
      <w:r w:rsidRPr="00345F65">
        <w:rPr>
          <w:rFonts w:ascii="Times New Roman" w:hAnsi="Times New Roman" w:cs="Times New Roman"/>
          <w:sz w:val="24"/>
          <w:szCs w:val="24"/>
          <w:lang w:val="ro-MD"/>
        </w:rPr>
        <w:t xml:space="preserve">5.3.9.19 </w:t>
      </w:r>
      <w:r w:rsidRPr="00345F65">
        <w:rPr>
          <w:rFonts w:ascii="Times New Roman" w:hAnsi="Times New Roman" w:cs="Times New Roman"/>
          <w:i/>
          <w:iCs/>
          <w:sz w:val="24"/>
          <w:szCs w:val="24"/>
          <w:lang w:val="en-GB"/>
        </w:rPr>
        <w:tab/>
      </w:r>
      <w:r w:rsidRPr="00345F65">
        <w:rPr>
          <w:rFonts w:ascii="Times New Roman" w:hAnsi="Times New Roman" w:cs="Times New Roman"/>
          <w:sz w:val="24"/>
          <w:szCs w:val="24"/>
          <w:lang w:val="ro-MD"/>
        </w:rPr>
        <w:t>Proiectoarele zonei TLOF nu trebuie să depășească 25 cm atunci când sunt amplasate în zona de siguranță a unui heliport de suprafață sau a unui heliport ridicat.</w:t>
      </w:r>
    </w:p>
    <w:p w14:paraId="16CCC4E8" w14:textId="77777777" w:rsidR="00345F65" w:rsidRPr="00345F65" w:rsidRDefault="00345F65" w:rsidP="00345F65">
      <w:pPr>
        <w:autoSpaceDE w:val="0"/>
        <w:autoSpaceDN w:val="0"/>
        <w:adjustRightInd w:val="0"/>
        <w:ind w:left="993" w:hanging="993"/>
        <w:jc w:val="both"/>
        <w:rPr>
          <w:rFonts w:ascii="Times New Roman" w:hAnsi="Times New Roman" w:cs="Times New Roman"/>
          <w:sz w:val="24"/>
          <w:szCs w:val="24"/>
          <w:lang w:val="ro-MD"/>
        </w:rPr>
      </w:pPr>
      <w:r w:rsidRPr="00345F65">
        <w:rPr>
          <w:rFonts w:ascii="Times New Roman" w:hAnsi="Times New Roman" w:cs="Times New Roman"/>
          <w:sz w:val="24"/>
          <w:szCs w:val="24"/>
          <w:lang w:val="ro-MD"/>
        </w:rPr>
        <w:t xml:space="preserve">5.3.9.20 </w:t>
      </w:r>
      <w:r w:rsidRPr="00345F65">
        <w:rPr>
          <w:rFonts w:ascii="Times New Roman" w:hAnsi="Times New Roman" w:cs="Times New Roman"/>
          <w:i/>
          <w:iCs/>
          <w:sz w:val="24"/>
          <w:szCs w:val="24"/>
          <w:lang w:val="en-GB"/>
        </w:rPr>
        <w:tab/>
      </w:r>
      <w:r w:rsidRPr="00345F65">
        <w:rPr>
          <w:rFonts w:ascii="Times New Roman" w:hAnsi="Times New Roman" w:cs="Times New Roman"/>
          <w:sz w:val="24"/>
          <w:szCs w:val="24"/>
          <w:lang w:val="ro-MD"/>
        </w:rPr>
        <w:t xml:space="preserve">Pe helipunte sau heliportul de pe navă, înălțimea proiectoarelor zonei TLOF nu </w:t>
      </w:r>
      <w:r w:rsidRPr="00345F65">
        <w:rPr>
          <w:rFonts w:ascii="Times New Roman" w:eastAsia="Arial" w:hAnsi="Times New Roman" w:cs="Times New Roman"/>
          <w:sz w:val="24"/>
          <w:szCs w:val="24"/>
          <w:lang w:val="ro-MD"/>
        </w:rPr>
        <w:t>depășește</w:t>
      </w:r>
      <w:r w:rsidRPr="00345F65">
        <w:rPr>
          <w:rFonts w:ascii="Times New Roman" w:hAnsi="Times New Roman" w:cs="Times New Roman"/>
          <w:sz w:val="24"/>
          <w:szCs w:val="24"/>
          <w:lang w:val="ro-MD"/>
        </w:rPr>
        <w:t xml:space="preserve"> 5 cm, iar pentru zona FATO / TLOF - 15 cm.</w:t>
      </w:r>
    </w:p>
    <w:p w14:paraId="48AAC190" w14:textId="77777777" w:rsidR="00345F65" w:rsidRPr="00345F65" w:rsidRDefault="00345F65" w:rsidP="00345F65">
      <w:pPr>
        <w:autoSpaceDE w:val="0"/>
        <w:autoSpaceDN w:val="0"/>
        <w:adjustRightInd w:val="0"/>
        <w:ind w:left="993" w:hanging="993"/>
        <w:jc w:val="both"/>
        <w:rPr>
          <w:rFonts w:ascii="Times New Roman" w:eastAsia="Arial" w:hAnsi="Times New Roman" w:cs="Times New Roman"/>
          <w:sz w:val="24"/>
          <w:szCs w:val="24"/>
          <w:lang w:val="ro-MD"/>
        </w:rPr>
      </w:pPr>
      <w:r w:rsidRPr="00345F65">
        <w:rPr>
          <w:rFonts w:ascii="Times New Roman" w:hAnsi="Times New Roman" w:cs="Times New Roman"/>
          <w:sz w:val="24"/>
          <w:szCs w:val="24"/>
          <w:lang w:val="ro-MD"/>
        </w:rPr>
        <w:t xml:space="preserve">5.3.9.21 </w:t>
      </w:r>
      <w:r w:rsidRPr="00345F65">
        <w:rPr>
          <w:rFonts w:ascii="Times New Roman" w:hAnsi="Times New Roman" w:cs="Times New Roman"/>
          <w:i/>
          <w:iCs/>
          <w:sz w:val="24"/>
          <w:szCs w:val="24"/>
          <w:lang w:val="en-GB"/>
        </w:rPr>
        <w:tab/>
      </w:r>
      <w:r w:rsidRPr="00345F65">
        <w:rPr>
          <w:rFonts w:ascii="Times New Roman" w:hAnsi="Times New Roman" w:cs="Times New Roman"/>
          <w:sz w:val="24"/>
          <w:szCs w:val="24"/>
          <w:lang w:val="ro-MD"/>
        </w:rPr>
        <w:t>LP-urile</w:t>
      </w:r>
      <w:r w:rsidRPr="00345F65">
        <w:rPr>
          <w:rFonts w:ascii="Times New Roman" w:eastAsia="Arial" w:hAnsi="Times New Roman" w:cs="Times New Roman"/>
          <w:sz w:val="24"/>
          <w:szCs w:val="24"/>
          <w:lang w:val="ro-MD"/>
        </w:rPr>
        <w:t xml:space="preserve"> nu trebuie să iasă mai mult de 2,5 cm deasupra suprafeței.</w:t>
      </w:r>
    </w:p>
    <w:p w14:paraId="59D07D83" w14:textId="77777777" w:rsidR="00345F65" w:rsidRPr="00345F65" w:rsidRDefault="00345F65" w:rsidP="00345F65">
      <w:pPr>
        <w:autoSpaceDE w:val="0"/>
        <w:autoSpaceDN w:val="0"/>
        <w:adjustRightInd w:val="0"/>
        <w:ind w:left="993" w:hanging="993"/>
        <w:jc w:val="both"/>
        <w:rPr>
          <w:rFonts w:ascii="Times New Roman" w:hAnsi="Times New Roman" w:cs="Times New Roman"/>
          <w:sz w:val="24"/>
          <w:szCs w:val="24"/>
          <w:lang w:val="ro-MD"/>
        </w:rPr>
      </w:pPr>
      <w:r w:rsidRPr="00345F65">
        <w:rPr>
          <w:rFonts w:ascii="Times New Roman" w:hAnsi="Times New Roman" w:cs="Times New Roman"/>
          <w:sz w:val="24"/>
          <w:szCs w:val="24"/>
          <w:lang w:val="ro-MD"/>
        </w:rPr>
        <w:t xml:space="preserve">5.3.9.22 </w:t>
      </w:r>
      <w:r w:rsidRPr="00345F65">
        <w:rPr>
          <w:rFonts w:ascii="Times New Roman" w:hAnsi="Times New Roman" w:cs="Times New Roman"/>
          <w:i/>
          <w:iCs/>
          <w:sz w:val="24"/>
          <w:szCs w:val="24"/>
          <w:lang w:val="en-GB"/>
        </w:rPr>
        <w:tab/>
      </w:r>
      <w:r w:rsidRPr="00345F65">
        <w:rPr>
          <w:rFonts w:ascii="Times New Roman" w:hAnsi="Times New Roman" w:cs="Times New Roman"/>
          <w:sz w:val="24"/>
          <w:szCs w:val="24"/>
          <w:lang w:val="ro-MD"/>
        </w:rPr>
        <w:t>Distribuția luminii luminilor perimetrale trebuie să fie așa cum se arată în fig.5-11 de pe ilustrația 5</w:t>
      </w:r>
    </w:p>
    <w:p w14:paraId="2E6C0061" w14:textId="77777777" w:rsidR="00345F65" w:rsidRPr="00345F65" w:rsidRDefault="00345F65" w:rsidP="00345F65">
      <w:pPr>
        <w:autoSpaceDE w:val="0"/>
        <w:autoSpaceDN w:val="0"/>
        <w:adjustRightInd w:val="0"/>
        <w:ind w:left="993" w:hanging="993"/>
        <w:jc w:val="both"/>
        <w:rPr>
          <w:rFonts w:ascii="Times New Roman" w:hAnsi="Times New Roman" w:cs="Times New Roman"/>
          <w:sz w:val="24"/>
          <w:szCs w:val="24"/>
          <w:lang w:val="ro-MD"/>
        </w:rPr>
      </w:pPr>
      <w:r w:rsidRPr="00345F65">
        <w:rPr>
          <w:rFonts w:ascii="Times New Roman" w:hAnsi="Times New Roman" w:cs="Times New Roman"/>
          <w:sz w:val="24"/>
          <w:szCs w:val="24"/>
          <w:lang w:val="ro-MD"/>
        </w:rPr>
        <w:t xml:space="preserve">5.3.9.23 </w:t>
      </w:r>
      <w:r w:rsidRPr="00345F65">
        <w:rPr>
          <w:rFonts w:ascii="Times New Roman" w:hAnsi="Times New Roman" w:cs="Times New Roman"/>
          <w:i/>
          <w:iCs/>
          <w:sz w:val="24"/>
          <w:szCs w:val="24"/>
          <w:lang w:val="en-GB"/>
        </w:rPr>
        <w:tab/>
      </w:r>
      <w:r w:rsidRPr="00345F65">
        <w:rPr>
          <w:rFonts w:ascii="Times New Roman" w:hAnsi="Times New Roman" w:cs="Times New Roman"/>
          <w:sz w:val="24"/>
          <w:szCs w:val="24"/>
          <w:lang w:val="ro-MD"/>
        </w:rPr>
        <w:t>Distribuția luminii LР ar trebui să fie așa cum se arată în fig. 5-11, Ilustrația 6.</w:t>
      </w:r>
    </w:p>
    <w:p w14:paraId="00575166" w14:textId="77777777" w:rsidR="00345F65" w:rsidRPr="00345F65" w:rsidRDefault="00345F65" w:rsidP="00345F65">
      <w:pPr>
        <w:autoSpaceDE w:val="0"/>
        <w:autoSpaceDN w:val="0"/>
        <w:adjustRightInd w:val="0"/>
        <w:ind w:left="993" w:hanging="993"/>
        <w:jc w:val="both"/>
        <w:rPr>
          <w:rFonts w:ascii="Times New Roman" w:hAnsi="Times New Roman" w:cs="Times New Roman"/>
          <w:sz w:val="24"/>
          <w:szCs w:val="24"/>
          <w:lang w:val="ro-MD"/>
        </w:rPr>
      </w:pPr>
      <w:r w:rsidRPr="00345F65">
        <w:rPr>
          <w:rFonts w:ascii="Times New Roman" w:hAnsi="Times New Roman" w:cs="Times New Roman"/>
          <w:sz w:val="24"/>
          <w:szCs w:val="24"/>
          <w:lang w:val="ro-MD"/>
        </w:rPr>
        <w:t xml:space="preserve">5.3.9.24 </w:t>
      </w:r>
      <w:r w:rsidRPr="00345F65">
        <w:rPr>
          <w:rFonts w:ascii="Times New Roman" w:hAnsi="Times New Roman" w:cs="Times New Roman"/>
          <w:i/>
          <w:iCs/>
          <w:sz w:val="24"/>
          <w:szCs w:val="24"/>
          <w:lang w:val="en-GB"/>
        </w:rPr>
        <w:tab/>
      </w:r>
      <w:r w:rsidRPr="00345F65">
        <w:rPr>
          <w:rFonts w:ascii="Times New Roman" w:hAnsi="Times New Roman" w:cs="Times New Roman"/>
          <w:sz w:val="24"/>
          <w:szCs w:val="24"/>
          <w:lang w:val="ro-MD"/>
        </w:rPr>
        <w:t>Distribuția spectrală a proiectoarelor zonei TLOF este aleasă astfel încât marcajele de suprafață și obstacole să poată fi identificate corect.</w:t>
      </w:r>
    </w:p>
    <w:p w14:paraId="30DA6676" w14:textId="77777777" w:rsidR="00345F65" w:rsidRPr="00345F65" w:rsidRDefault="00345F65" w:rsidP="00345F65">
      <w:pPr>
        <w:autoSpaceDE w:val="0"/>
        <w:autoSpaceDN w:val="0"/>
        <w:adjustRightInd w:val="0"/>
        <w:ind w:left="993" w:hanging="993"/>
        <w:jc w:val="both"/>
        <w:rPr>
          <w:rFonts w:ascii="Times New Roman" w:hAnsi="Times New Roman" w:cs="Times New Roman"/>
          <w:sz w:val="24"/>
          <w:szCs w:val="24"/>
          <w:lang w:val="ro-MD"/>
        </w:rPr>
      </w:pPr>
      <w:r w:rsidRPr="00345F65">
        <w:rPr>
          <w:rFonts w:ascii="Times New Roman" w:hAnsi="Times New Roman" w:cs="Times New Roman"/>
          <w:sz w:val="24"/>
          <w:szCs w:val="24"/>
          <w:lang w:val="ro-MD"/>
        </w:rPr>
        <w:t xml:space="preserve">5.3.9.25 </w:t>
      </w:r>
      <w:r w:rsidRPr="00345F65">
        <w:rPr>
          <w:rFonts w:ascii="Times New Roman" w:hAnsi="Times New Roman" w:cs="Times New Roman"/>
          <w:i/>
          <w:iCs/>
          <w:sz w:val="24"/>
          <w:szCs w:val="24"/>
          <w:lang w:val="en-GB"/>
        </w:rPr>
        <w:tab/>
      </w:r>
      <w:r w:rsidRPr="00345F65">
        <w:rPr>
          <w:rFonts w:ascii="Times New Roman" w:hAnsi="Times New Roman" w:cs="Times New Roman"/>
          <w:sz w:val="24"/>
          <w:szCs w:val="24"/>
          <w:lang w:val="ro-MD"/>
        </w:rPr>
        <w:t>Nivelul mediu de iluminare orizontală a proiectoarelor măsurat la suprafața zonei TLOF, trebuie să fie de cel puțin 10 lux în raport cu coeficientul de uniformitate (mediu la minim) care să nu depășească 8: 1.</w:t>
      </w:r>
    </w:p>
    <w:p w14:paraId="45997D62" w14:textId="77777777" w:rsidR="00345F65" w:rsidRPr="00345F65" w:rsidRDefault="00345F65" w:rsidP="00345F65">
      <w:pPr>
        <w:autoSpaceDE w:val="0"/>
        <w:autoSpaceDN w:val="0"/>
        <w:adjustRightInd w:val="0"/>
        <w:ind w:left="993" w:hanging="993"/>
        <w:jc w:val="both"/>
        <w:rPr>
          <w:rFonts w:ascii="Times New Roman" w:hAnsi="Times New Roman" w:cs="Times New Roman"/>
          <w:sz w:val="24"/>
          <w:szCs w:val="24"/>
          <w:lang w:val="ro-MD"/>
        </w:rPr>
      </w:pPr>
      <w:r w:rsidRPr="00345F65">
        <w:rPr>
          <w:rFonts w:ascii="Times New Roman" w:hAnsi="Times New Roman" w:cs="Times New Roman"/>
          <w:sz w:val="24"/>
          <w:szCs w:val="24"/>
          <w:lang w:val="ro-MD"/>
        </w:rPr>
        <w:t xml:space="preserve">5.3.9.26 </w:t>
      </w:r>
      <w:r w:rsidRPr="00345F65">
        <w:rPr>
          <w:rFonts w:ascii="Times New Roman" w:hAnsi="Times New Roman" w:cs="Times New Roman"/>
          <w:i/>
          <w:iCs/>
          <w:sz w:val="24"/>
          <w:szCs w:val="24"/>
          <w:lang w:val="en-GB"/>
        </w:rPr>
        <w:tab/>
      </w:r>
      <w:r w:rsidRPr="00345F65">
        <w:rPr>
          <w:rFonts w:ascii="Times New Roman" w:hAnsi="Times New Roman" w:cs="Times New Roman"/>
          <w:sz w:val="24"/>
          <w:szCs w:val="24"/>
          <w:lang w:val="ro-MD"/>
        </w:rPr>
        <w:t>Luminile utilizate pentru a indica TDPC, trebuie să fie un cerc segmentat format din benzi ASPSL omnidirecționale, emițând lumină galbenă. Segmentele trebuie să fie benzi ASPSL și lungimea totală a benzilor ASPSL trebuie să fie de cel puțin 50% din circumferința cercului.</w:t>
      </w:r>
    </w:p>
    <w:p w14:paraId="2C6BE987" w14:textId="77777777" w:rsidR="00345F65" w:rsidRPr="00345F65" w:rsidRDefault="00345F65" w:rsidP="00345F65">
      <w:pPr>
        <w:autoSpaceDE w:val="0"/>
        <w:autoSpaceDN w:val="0"/>
        <w:adjustRightInd w:val="0"/>
        <w:ind w:left="993" w:hanging="993"/>
        <w:jc w:val="both"/>
        <w:rPr>
          <w:rFonts w:ascii="Times New Roman" w:hAnsi="Times New Roman" w:cs="Times New Roman"/>
          <w:sz w:val="24"/>
          <w:szCs w:val="24"/>
          <w:lang w:val="ro-MD"/>
        </w:rPr>
      </w:pPr>
      <w:r w:rsidRPr="00345F65">
        <w:rPr>
          <w:rFonts w:ascii="Times New Roman" w:hAnsi="Times New Roman" w:cs="Times New Roman"/>
          <w:sz w:val="24"/>
          <w:szCs w:val="24"/>
          <w:lang w:val="ro-MD"/>
        </w:rPr>
        <w:t xml:space="preserve">5.3.9.27 </w:t>
      </w:r>
      <w:r w:rsidRPr="00345F65">
        <w:rPr>
          <w:rFonts w:ascii="Times New Roman" w:hAnsi="Times New Roman" w:cs="Times New Roman"/>
          <w:i/>
          <w:iCs/>
          <w:sz w:val="24"/>
          <w:szCs w:val="24"/>
          <w:lang w:val="en-GB"/>
        </w:rPr>
        <w:tab/>
      </w:r>
      <w:r w:rsidRPr="00345F65">
        <w:rPr>
          <w:rFonts w:ascii="Times New Roman" w:hAnsi="Times New Roman" w:cs="Times New Roman"/>
          <w:sz w:val="24"/>
          <w:szCs w:val="24"/>
          <w:lang w:val="ro-MD"/>
        </w:rPr>
        <w:t xml:space="preserve">Nivelul mediu de iluminare orizontală a proiectoarelor, măsurat la suprafața zonei TLOF, ar trebui să </w:t>
      </w:r>
      <w:r w:rsidRPr="00345F65">
        <w:rPr>
          <w:rFonts w:ascii="Times New Roman" w:hAnsi="Times New Roman" w:cs="Times New Roman"/>
          <w:sz w:val="24"/>
          <w:szCs w:val="24"/>
          <w:lang w:val="en-GB"/>
        </w:rPr>
        <w:t>fie</w:t>
      </w:r>
      <w:r w:rsidRPr="00345F65">
        <w:rPr>
          <w:rFonts w:ascii="Times New Roman" w:hAnsi="Times New Roman" w:cs="Times New Roman"/>
          <w:sz w:val="24"/>
          <w:szCs w:val="24"/>
          <w:lang w:val="ro-MD"/>
        </w:rPr>
        <w:t xml:space="preserve"> de cel puțin 10 lux cu un raport de uniformitate (mediu la minim) de cel mult 8: 1.</w:t>
      </w:r>
    </w:p>
    <w:p w14:paraId="42EA9A1D" w14:textId="77777777" w:rsidR="00345F65" w:rsidRDefault="00345F65" w:rsidP="00345F65">
      <w:pPr>
        <w:pStyle w:val="a3"/>
        <w:numPr>
          <w:ilvl w:val="0"/>
          <w:numId w:val="9"/>
        </w:numPr>
        <w:autoSpaceDE w:val="0"/>
        <w:autoSpaceDN w:val="0"/>
        <w:adjustRightInd w:val="0"/>
        <w:ind w:left="1418" w:hanging="425"/>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în limba rusă:</w:t>
      </w:r>
    </w:p>
    <w:p w14:paraId="3D271B9C" w14:textId="77777777" w:rsidR="00345F65" w:rsidRPr="009B4952" w:rsidRDefault="00345F65" w:rsidP="009B4952">
      <w:pPr>
        <w:autoSpaceDE w:val="0"/>
        <w:autoSpaceDN w:val="0"/>
        <w:adjustRightInd w:val="0"/>
        <w:ind w:left="993" w:hanging="993"/>
        <w:jc w:val="both"/>
        <w:rPr>
          <w:rFonts w:ascii="Times New Roman" w:hAnsi="Times New Roman" w:cs="Times New Roman"/>
          <w:sz w:val="24"/>
          <w:szCs w:val="24"/>
        </w:rPr>
      </w:pPr>
      <w:r w:rsidRPr="009B4952">
        <w:rPr>
          <w:rFonts w:ascii="Times New Roman" w:hAnsi="Times New Roman" w:cs="Times New Roman"/>
          <w:sz w:val="24"/>
          <w:szCs w:val="24"/>
        </w:rPr>
        <w:t>5.3.9.1</w:t>
      </w:r>
      <w:r w:rsidRPr="009B4952">
        <w:rPr>
          <w:rFonts w:ascii="Times New Roman" w:hAnsi="Times New Roman" w:cs="Times New Roman"/>
          <w:sz w:val="24"/>
          <w:szCs w:val="24"/>
          <w:lang w:val="ro-RO"/>
        </w:rPr>
        <w:t>7</w:t>
      </w:r>
      <w:r w:rsidRPr="009B4952">
        <w:rPr>
          <w:rFonts w:ascii="Times New Roman" w:hAnsi="Times New Roman" w:cs="Times New Roman"/>
          <w:sz w:val="24"/>
          <w:szCs w:val="24"/>
        </w:rPr>
        <w:t xml:space="preserve"> </w:t>
      </w:r>
      <w:r w:rsidRPr="009B4952">
        <w:rPr>
          <w:rFonts w:ascii="Times New Roman" w:hAnsi="Times New Roman" w:cs="Times New Roman"/>
          <w:sz w:val="24"/>
          <w:szCs w:val="24"/>
        </w:rPr>
        <w:tab/>
        <w:t>На вертодромах, находящихся на уровне поверхности, и вертодромах, приподнятых над поверхностью, высота огней периметра зоны TLOF, расположенных в зоне FATO, не превышает 5 см, и в тех случаях, когда выступающий над поверхностью огонь ставит под угрозу безопасность полетов вертолетов, он является углубленным.</w:t>
      </w:r>
    </w:p>
    <w:p w14:paraId="205AF7AE" w14:textId="77777777" w:rsidR="00345F65" w:rsidRPr="009B4952" w:rsidRDefault="00345F65" w:rsidP="009B4952">
      <w:pPr>
        <w:autoSpaceDE w:val="0"/>
        <w:autoSpaceDN w:val="0"/>
        <w:adjustRightInd w:val="0"/>
        <w:ind w:left="993" w:hanging="993"/>
        <w:jc w:val="both"/>
        <w:rPr>
          <w:rFonts w:ascii="Times New Roman" w:hAnsi="Times New Roman" w:cs="Times New Roman"/>
          <w:sz w:val="24"/>
          <w:szCs w:val="24"/>
        </w:rPr>
      </w:pPr>
      <w:r w:rsidRPr="009B4952">
        <w:rPr>
          <w:rFonts w:ascii="Times New Roman" w:hAnsi="Times New Roman" w:cs="Times New Roman"/>
          <w:sz w:val="24"/>
          <w:szCs w:val="24"/>
        </w:rPr>
        <w:t xml:space="preserve">5.3.9.18 </w:t>
      </w:r>
      <w:r w:rsidRPr="009B4952">
        <w:rPr>
          <w:rFonts w:ascii="Times New Roman" w:hAnsi="Times New Roman" w:cs="Times New Roman"/>
          <w:sz w:val="24"/>
          <w:szCs w:val="24"/>
        </w:rPr>
        <w:tab/>
        <w:t xml:space="preserve">На </w:t>
      </w:r>
      <w:proofErr w:type="spellStart"/>
      <w:r w:rsidRPr="009B4952">
        <w:rPr>
          <w:rFonts w:ascii="Times New Roman" w:hAnsi="Times New Roman" w:cs="Times New Roman"/>
          <w:sz w:val="24"/>
          <w:szCs w:val="24"/>
        </w:rPr>
        <w:t>вертопалубе</w:t>
      </w:r>
      <w:proofErr w:type="spellEnd"/>
      <w:r w:rsidRPr="009B4952">
        <w:rPr>
          <w:rFonts w:ascii="Times New Roman" w:hAnsi="Times New Roman" w:cs="Times New Roman"/>
          <w:sz w:val="24"/>
          <w:szCs w:val="24"/>
        </w:rPr>
        <w:t xml:space="preserve"> или палубном вертодроме высота огней периметра зоны TLOF не превышает 5 см, а для зоны FATO/TLOF – 15 см.</w:t>
      </w:r>
    </w:p>
    <w:p w14:paraId="5CDC970A" w14:textId="77777777" w:rsidR="00345F65" w:rsidRPr="009B4952" w:rsidRDefault="00345F65" w:rsidP="009B4952">
      <w:pPr>
        <w:autoSpaceDE w:val="0"/>
        <w:autoSpaceDN w:val="0"/>
        <w:adjustRightInd w:val="0"/>
        <w:ind w:left="993" w:hanging="993"/>
        <w:jc w:val="both"/>
        <w:rPr>
          <w:rFonts w:ascii="Times New Roman" w:hAnsi="Times New Roman" w:cs="Times New Roman"/>
          <w:sz w:val="24"/>
          <w:szCs w:val="24"/>
        </w:rPr>
      </w:pPr>
      <w:r w:rsidRPr="009B4952">
        <w:rPr>
          <w:rFonts w:ascii="Times New Roman" w:hAnsi="Times New Roman" w:cs="Times New Roman"/>
          <w:sz w:val="24"/>
          <w:szCs w:val="24"/>
        </w:rPr>
        <w:t>5.3.9.19</w:t>
      </w:r>
      <w:r w:rsidRPr="009B4952">
        <w:rPr>
          <w:rFonts w:ascii="Times New Roman" w:hAnsi="Times New Roman" w:cs="Times New Roman"/>
          <w:sz w:val="24"/>
          <w:szCs w:val="24"/>
        </w:rPr>
        <w:tab/>
        <w:t>Высота прожекторов зоны TLOF не должна превышать 25 см, если они расположены установлены в зоне безопасности вертодрома, расположенного на уровне поверхности, или вертодрома, приподнятого над поверхностью.</w:t>
      </w:r>
    </w:p>
    <w:p w14:paraId="159B49C1" w14:textId="77777777" w:rsidR="00345F65" w:rsidRPr="009B4952" w:rsidRDefault="00345F65" w:rsidP="009B4952">
      <w:pPr>
        <w:autoSpaceDE w:val="0"/>
        <w:autoSpaceDN w:val="0"/>
        <w:adjustRightInd w:val="0"/>
        <w:ind w:left="993" w:hanging="993"/>
        <w:jc w:val="both"/>
        <w:rPr>
          <w:rFonts w:ascii="Times New Roman" w:hAnsi="Times New Roman" w:cs="Times New Roman"/>
          <w:sz w:val="24"/>
          <w:szCs w:val="24"/>
        </w:rPr>
      </w:pPr>
      <w:r w:rsidRPr="009B4952">
        <w:rPr>
          <w:rFonts w:ascii="Times New Roman" w:hAnsi="Times New Roman" w:cs="Times New Roman"/>
          <w:sz w:val="24"/>
          <w:szCs w:val="24"/>
        </w:rPr>
        <w:lastRenderedPageBreak/>
        <w:t xml:space="preserve">5.3.9.20 </w:t>
      </w:r>
      <w:r w:rsidRPr="009B4952">
        <w:rPr>
          <w:rFonts w:ascii="Times New Roman" w:hAnsi="Times New Roman" w:cs="Times New Roman"/>
          <w:sz w:val="24"/>
          <w:szCs w:val="24"/>
        </w:rPr>
        <w:tab/>
        <w:t xml:space="preserve">На </w:t>
      </w:r>
      <w:proofErr w:type="spellStart"/>
      <w:r w:rsidRPr="009B4952">
        <w:rPr>
          <w:rFonts w:ascii="Times New Roman" w:hAnsi="Times New Roman" w:cs="Times New Roman"/>
          <w:sz w:val="24"/>
          <w:szCs w:val="24"/>
        </w:rPr>
        <w:t>вертопалубе</w:t>
      </w:r>
      <w:proofErr w:type="spellEnd"/>
      <w:r w:rsidRPr="009B4952">
        <w:rPr>
          <w:rFonts w:ascii="Times New Roman" w:hAnsi="Times New Roman" w:cs="Times New Roman"/>
          <w:sz w:val="24"/>
          <w:szCs w:val="24"/>
        </w:rPr>
        <w:t xml:space="preserve"> или палубном вертодроме высота прожекторов зоны TLOF не превышает 5 см, а в зоне FATO/TLOF – 15 см.</w:t>
      </w:r>
    </w:p>
    <w:p w14:paraId="016932E8" w14:textId="77777777" w:rsidR="00345F65" w:rsidRPr="009B4952" w:rsidRDefault="00345F65" w:rsidP="009B4952">
      <w:pPr>
        <w:autoSpaceDE w:val="0"/>
        <w:autoSpaceDN w:val="0"/>
        <w:adjustRightInd w:val="0"/>
        <w:ind w:left="993" w:hanging="993"/>
        <w:jc w:val="both"/>
        <w:rPr>
          <w:rFonts w:ascii="Times New Roman" w:hAnsi="Times New Roman" w:cs="Times New Roman"/>
          <w:sz w:val="24"/>
          <w:szCs w:val="24"/>
        </w:rPr>
      </w:pPr>
      <w:r w:rsidRPr="009B4952">
        <w:rPr>
          <w:rFonts w:ascii="Times New Roman" w:hAnsi="Times New Roman" w:cs="Times New Roman"/>
          <w:sz w:val="24"/>
          <w:szCs w:val="24"/>
        </w:rPr>
        <w:t>5.3.9.21</w:t>
      </w:r>
      <w:r w:rsidRPr="009B4952">
        <w:rPr>
          <w:rFonts w:ascii="Times New Roman" w:hAnsi="Times New Roman" w:cs="Times New Roman"/>
          <w:sz w:val="24"/>
          <w:szCs w:val="24"/>
        </w:rPr>
        <w:tab/>
        <w:t>LP не должны выступать над поверхностью более чем на 2,5 см.</w:t>
      </w:r>
    </w:p>
    <w:p w14:paraId="3BD28DD4" w14:textId="77777777" w:rsidR="00345F65" w:rsidRPr="009B4952" w:rsidRDefault="00345F65" w:rsidP="009B4952">
      <w:pPr>
        <w:autoSpaceDE w:val="0"/>
        <w:autoSpaceDN w:val="0"/>
        <w:adjustRightInd w:val="0"/>
        <w:ind w:left="993" w:hanging="993"/>
        <w:jc w:val="both"/>
        <w:rPr>
          <w:rFonts w:ascii="Times New Roman" w:hAnsi="Times New Roman" w:cs="Times New Roman"/>
          <w:sz w:val="24"/>
          <w:szCs w:val="24"/>
        </w:rPr>
      </w:pPr>
      <w:r w:rsidRPr="009B4952">
        <w:rPr>
          <w:rFonts w:ascii="Times New Roman" w:hAnsi="Times New Roman" w:cs="Times New Roman"/>
          <w:sz w:val="24"/>
          <w:szCs w:val="24"/>
        </w:rPr>
        <w:t>5.3.9.22</w:t>
      </w:r>
      <w:r w:rsidRPr="009B4952">
        <w:rPr>
          <w:rFonts w:ascii="Times New Roman" w:hAnsi="Times New Roman" w:cs="Times New Roman"/>
          <w:sz w:val="24"/>
          <w:szCs w:val="24"/>
        </w:rPr>
        <w:tab/>
        <w:t>Распределение света огней периметра должно быть таким, как показано на рис. 5-11, иллюстрация 5.</w:t>
      </w:r>
    </w:p>
    <w:p w14:paraId="1797C38E" w14:textId="77777777" w:rsidR="00345F65" w:rsidRPr="009B4952" w:rsidRDefault="00345F65" w:rsidP="009B4952">
      <w:pPr>
        <w:autoSpaceDE w:val="0"/>
        <w:autoSpaceDN w:val="0"/>
        <w:adjustRightInd w:val="0"/>
        <w:ind w:left="993" w:hanging="993"/>
        <w:jc w:val="both"/>
        <w:rPr>
          <w:rFonts w:ascii="Times New Roman" w:hAnsi="Times New Roman" w:cs="Times New Roman"/>
          <w:sz w:val="24"/>
          <w:szCs w:val="24"/>
        </w:rPr>
      </w:pPr>
      <w:r w:rsidRPr="009B4952">
        <w:rPr>
          <w:rFonts w:ascii="Times New Roman" w:hAnsi="Times New Roman" w:cs="Times New Roman"/>
          <w:sz w:val="24"/>
          <w:szCs w:val="24"/>
        </w:rPr>
        <w:t>5.3.9.23</w:t>
      </w:r>
      <w:r w:rsidRPr="009B4952">
        <w:rPr>
          <w:rFonts w:ascii="Times New Roman" w:hAnsi="Times New Roman" w:cs="Times New Roman"/>
          <w:sz w:val="24"/>
          <w:szCs w:val="24"/>
        </w:rPr>
        <w:tab/>
        <w:t>Распределение света LР должно быть таким, как показано на рис. 5-11, иллюстрация 6.</w:t>
      </w:r>
    </w:p>
    <w:p w14:paraId="3435CCBE" w14:textId="77777777" w:rsidR="00345F65" w:rsidRPr="009B4952" w:rsidRDefault="00345F65" w:rsidP="009B4952">
      <w:pPr>
        <w:autoSpaceDE w:val="0"/>
        <w:autoSpaceDN w:val="0"/>
        <w:adjustRightInd w:val="0"/>
        <w:ind w:left="993" w:hanging="993"/>
        <w:jc w:val="both"/>
        <w:rPr>
          <w:rFonts w:ascii="Times New Roman" w:hAnsi="Times New Roman" w:cs="Times New Roman"/>
          <w:sz w:val="24"/>
          <w:szCs w:val="24"/>
        </w:rPr>
      </w:pPr>
      <w:r w:rsidRPr="009B4952">
        <w:rPr>
          <w:rFonts w:ascii="Times New Roman" w:hAnsi="Times New Roman" w:cs="Times New Roman"/>
          <w:sz w:val="24"/>
          <w:szCs w:val="24"/>
        </w:rPr>
        <w:t>5.3.9.24</w:t>
      </w:r>
      <w:r w:rsidRPr="009B4952">
        <w:rPr>
          <w:rFonts w:ascii="Times New Roman" w:hAnsi="Times New Roman" w:cs="Times New Roman"/>
          <w:sz w:val="24"/>
          <w:szCs w:val="24"/>
        </w:rPr>
        <w:tab/>
        <w:t>Распределение спектральных характеристик прожекторов зоны TLOF выбирается таким образом, чтобы маркировки поверхности и препятствий могли правильно опознаваться.</w:t>
      </w:r>
    </w:p>
    <w:p w14:paraId="0EFC6AAB" w14:textId="77777777" w:rsidR="00345F65" w:rsidRPr="009B4952" w:rsidRDefault="00345F65" w:rsidP="009B4952">
      <w:pPr>
        <w:autoSpaceDE w:val="0"/>
        <w:autoSpaceDN w:val="0"/>
        <w:adjustRightInd w:val="0"/>
        <w:ind w:left="993" w:hanging="993"/>
        <w:jc w:val="both"/>
        <w:rPr>
          <w:rFonts w:ascii="Times New Roman" w:hAnsi="Times New Roman" w:cs="Times New Roman"/>
          <w:sz w:val="24"/>
          <w:szCs w:val="24"/>
        </w:rPr>
      </w:pPr>
      <w:r w:rsidRPr="009B4952">
        <w:rPr>
          <w:rFonts w:ascii="Times New Roman" w:hAnsi="Times New Roman" w:cs="Times New Roman"/>
          <w:sz w:val="24"/>
          <w:szCs w:val="24"/>
        </w:rPr>
        <w:t>5.3.9.25</w:t>
      </w:r>
      <w:r w:rsidRPr="009B4952">
        <w:rPr>
          <w:rFonts w:ascii="Times New Roman" w:hAnsi="Times New Roman" w:cs="Times New Roman"/>
          <w:sz w:val="24"/>
          <w:szCs w:val="24"/>
        </w:rPr>
        <w:tab/>
        <w:t>Средний уровень горизонтальной освещенности прожекторами, измеренный на поверхности зоны TLOF, должен составлять по крайней мере 10 люкс при коэффициенте равномерности освещения (среднее к минимуму) не более 8:1.</w:t>
      </w:r>
    </w:p>
    <w:p w14:paraId="0494ED34" w14:textId="77777777" w:rsidR="00345F65" w:rsidRPr="009B4952" w:rsidRDefault="00345F65" w:rsidP="009B4952">
      <w:pPr>
        <w:autoSpaceDE w:val="0"/>
        <w:autoSpaceDN w:val="0"/>
        <w:adjustRightInd w:val="0"/>
        <w:ind w:left="993" w:hanging="993"/>
        <w:jc w:val="both"/>
        <w:rPr>
          <w:rFonts w:ascii="Times New Roman" w:hAnsi="Times New Roman" w:cs="Times New Roman"/>
          <w:sz w:val="24"/>
          <w:szCs w:val="24"/>
        </w:rPr>
      </w:pPr>
      <w:r w:rsidRPr="009B4952">
        <w:rPr>
          <w:rFonts w:ascii="Times New Roman" w:hAnsi="Times New Roman" w:cs="Times New Roman"/>
          <w:sz w:val="24"/>
          <w:szCs w:val="24"/>
        </w:rPr>
        <w:t>5.3.9.26</w:t>
      </w:r>
      <w:r w:rsidRPr="009B4952">
        <w:rPr>
          <w:rFonts w:ascii="Times New Roman" w:hAnsi="Times New Roman" w:cs="Times New Roman"/>
          <w:sz w:val="24"/>
          <w:szCs w:val="24"/>
        </w:rPr>
        <w:tab/>
        <w:t xml:space="preserve">Огни, используемые для обозначения TDPC, должны представлять собой сегментированный круг, состоящий из полос всенаправленных ASPSL, излучающих желтый свет. Сегменты должны состоять из полос </w:t>
      </w:r>
      <w:proofErr w:type="gramStart"/>
      <w:r w:rsidRPr="009B4952">
        <w:rPr>
          <w:rFonts w:ascii="Times New Roman" w:hAnsi="Times New Roman" w:cs="Times New Roman"/>
          <w:sz w:val="24"/>
          <w:szCs w:val="24"/>
        </w:rPr>
        <w:t>ASPSL</w:t>
      </w:r>
      <w:proofErr w:type="gramEnd"/>
      <w:r w:rsidRPr="009B4952">
        <w:rPr>
          <w:rFonts w:ascii="Times New Roman" w:hAnsi="Times New Roman" w:cs="Times New Roman"/>
          <w:sz w:val="24"/>
          <w:szCs w:val="24"/>
        </w:rPr>
        <w:t xml:space="preserve"> а общая длина полос ASPSL должна быть не менее 50 % длины окружности круга.</w:t>
      </w:r>
    </w:p>
    <w:p w14:paraId="605C9784" w14:textId="77777777" w:rsidR="00345F65" w:rsidRDefault="00345F65" w:rsidP="009B4952">
      <w:pPr>
        <w:autoSpaceDE w:val="0"/>
        <w:autoSpaceDN w:val="0"/>
        <w:adjustRightInd w:val="0"/>
        <w:ind w:left="993" w:hanging="993"/>
        <w:jc w:val="both"/>
        <w:rPr>
          <w:sz w:val="16"/>
          <w:szCs w:val="16"/>
        </w:rPr>
      </w:pPr>
      <w:r w:rsidRPr="009B4952">
        <w:rPr>
          <w:rFonts w:ascii="Times New Roman" w:hAnsi="Times New Roman" w:cs="Times New Roman"/>
          <w:sz w:val="24"/>
          <w:szCs w:val="24"/>
        </w:rPr>
        <w:t>5.3.9.27</w:t>
      </w:r>
      <w:r w:rsidRPr="009B4952">
        <w:rPr>
          <w:rFonts w:ascii="Times New Roman" w:hAnsi="Times New Roman" w:cs="Times New Roman"/>
          <w:sz w:val="24"/>
          <w:szCs w:val="24"/>
        </w:rPr>
        <w:tab/>
        <w:t>Средний уровень горизонтальной освещенности прожекторами, измеренный на поверхности зоны TLOF, должен составлять по крайней мере 10 люкс при коэффициенте равномерности освещения (среднее к минимуму) не более 8:1</w:t>
      </w:r>
      <w:r w:rsidRPr="001C231C">
        <w:rPr>
          <w:sz w:val="16"/>
          <w:szCs w:val="16"/>
        </w:rPr>
        <w:t>.</w:t>
      </w:r>
    </w:p>
    <w:p w14:paraId="7BF69F75" w14:textId="77777777" w:rsidR="007E6947" w:rsidRDefault="00A1082C" w:rsidP="009B4952">
      <w:pPr>
        <w:autoSpaceDE w:val="0"/>
        <w:autoSpaceDN w:val="0"/>
        <w:adjustRightInd w:val="0"/>
        <w:ind w:left="993" w:hanging="993"/>
        <w:jc w:val="both"/>
        <w:rPr>
          <w:rFonts w:ascii="Times New Roman" w:hAnsi="Times New Roman" w:cs="Times New Roman"/>
          <w:color w:val="000000"/>
          <w:sz w:val="24"/>
          <w:szCs w:val="24"/>
          <w:lang w:val="en-GB"/>
        </w:rPr>
      </w:pPr>
      <w:r w:rsidRPr="006723F7">
        <w:rPr>
          <w:rFonts w:ascii="Times New Roman" w:hAnsi="Times New Roman" w:cs="Times New Roman"/>
          <w:b/>
          <w:color w:val="000000"/>
          <w:sz w:val="24"/>
          <w:szCs w:val="24"/>
          <w:lang w:val="ro-RO"/>
        </w:rPr>
        <w:t>29. Capitolul 5, punctul 5.3.10</w:t>
      </w:r>
      <w:r>
        <w:rPr>
          <w:rFonts w:ascii="Times New Roman" w:hAnsi="Times New Roman" w:cs="Times New Roman"/>
          <w:color w:val="000000"/>
          <w:sz w:val="24"/>
          <w:szCs w:val="24"/>
          <w:lang w:val="ro-RO"/>
        </w:rPr>
        <w:t xml:space="preserve"> se expune</w:t>
      </w:r>
      <w:r w:rsidR="0063360E">
        <w:rPr>
          <w:rFonts w:ascii="Times New Roman" w:hAnsi="Times New Roman" w:cs="Times New Roman"/>
          <w:color w:val="000000"/>
          <w:sz w:val="24"/>
          <w:szCs w:val="24"/>
          <w:lang w:val="en-GB"/>
        </w:rPr>
        <w:t xml:space="preserve"> </w:t>
      </w:r>
      <w:r w:rsidR="0063360E" w:rsidRPr="0063360E">
        <w:rPr>
          <w:rFonts w:ascii="Times New Roman" w:hAnsi="Times New Roman" w:cs="Times New Roman"/>
          <w:color w:val="000000"/>
          <w:sz w:val="24"/>
          <w:szCs w:val="24"/>
          <w:lang w:val="ro-MD"/>
        </w:rPr>
        <w:t>în următoarea redacție</w:t>
      </w:r>
      <w:r w:rsidR="0063360E">
        <w:rPr>
          <w:rFonts w:ascii="Times New Roman" w:hAnsi="Times New Roman" w:cs="Times New Roman"/>
          <w:color w:val="000000"/>
          <w:sz w:val="24"/>
          <w:szCs w:val="24"/>
          <w:lang w:val="en-GB"/>
        </w:rPr>
        <w:t>:</w:t>
      </w:r>
    </w:p>
    <w:p w14:paraId="3F5040D8" w14:textId="77777777" w:rsidR="005611CB" w:rsidRDefault="00261F4C" w:rsidP="006723F7">
      <w:pPr>
        <w:autoSpaceDE w:val="0"/>
        <w:autoSpaceDN w:val="0"/>
        <w:adjustRightInd w:val="0"/>
        <w:ind w:left="1134" w:hanging="141"/>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 </w:t>
      </w:r>
      <w:r w:rsidRPr="00261F4C">
        <w:rPr>
          <w:rFonts w:ascii="Times New Roman" w:hAnsi="Times New Roman" w:cs="Times New Roman"/>
          <w:color w:val="000000"/>
          <w:sz w:val="24"/>
          <w:szCs w:val="24"/>
          <w:lang w:val="ro-MD"/>
        </w:rPr>
        <w:t>în limba de stat</w:t>
      </w:r>
      <w:r>
        <w:rPr>
          <w:rFonts w:ascii="Times New Roman" w:hAnsi="Times New Roman" w:cs="Times New Roman"/>
          <w:color w:val="000000"/>
          <w:sz w:val="24"/>
          <w:szCs w:val="24"/>
          <w:lang w:val="en-GB"/>
        </w:rPr>
        <w:t>:</w:t>
      </w:r>
    </w:p>
    <w:p w14:paraId="04D46355" w14:textId="77777777" w:rsidR="00790C8B" w:rsidRPr="006723F7" w:rsidRDefault="00790C8B" w:rsidP="006723F7">
      <w:pPr>
        <w:ind w:left="993" w:hanging="993"/>
        <w:jc w:val="both"/>
        <w:rPr>
          <w:rFonts w:ascii="Times New Roman" w:hAnsi="Times New Roman" w:cs="Times New Roman"/>
          <w:b/>
          <w:color w:val="000000"/>
          <w:sz w:val="24"/>
          <w:szCs w:val="24"/>
          <w:lang w:val="ro-MD"/>
        </w:rPr>
      </w:pPr>
      <w:r w:rsidRPr="006723F7">
        <w:rPr>
          <w:rFonts w:ascii="Times New Roman" w:hAnsi="Times New Roman" w:cs="Times New Roman"/>
          <w:b/>
          <w:color w:val="000000"/>
          <w:sz w:val="24"/>
          <w:szCs w:val="24"/>
          <w:lang w:val="ro-MD"/>
        </w:rPr>
        <w:t xml:space="preserve">5.3.10 </w:t>
      </w:r>
      <w:r w:rsidRPr="006723F7">
        <w:rPr>
          <w:rFonts w:ascii="Times New Roman" w:hAnsi="Times New Roman" w:cs="Times New Roman"/>
          <w:iCs/>
          <w:sz w:val="24"/>
          <w:szCs w:val="24"/>
          <w:lang w:val="en-GB"/>
        </w:rPr>
        <w:tab/>
      </w:r>
      <w:r w:rsidRPr="006723F7">
        <w:rPr>
          <w:rFonts w:ascii="Times New Roman" w:hAnsi="Times New Roman" w:cs="Times New Roman"/>
          <w:b/>
          <w:bCs/>
          <w:iCs/>
          <w:sz w:val="24"/>
          <w:szCs w:val="24"/>
          <w:lang w:val="ro-MD"/>
        </w:rPr>
        <w:t>Iluminarea</w:t>
      </w:r>
      <w:r w:rsidRPr="006723F7">
        <w:rPr>
          <w:rFonts w:ascii="Times New Roman" w:hAnsi="Times New Roman" w:cs="Times New Roman"/>
          <w:b/>
          <w:color w:val="000000"/>
          <w:sz w:val="24"/>
          <w:szCs w:val="24"/>
          <w:lang w:val="ro-MD"/>
        </w:rPr>
        <w:t xml:space="preserve"> cu lumina disipată a pozițiilor de parcare a elicopterelor</w:t>
      </w:r>
    </w:p>
    <w:p w14:paraId="62F36495" w14:textId="77777777" w:rsidR="00261F4C" w:rsidRPr="006723F7" w:rsidRDefault="00790C8B" w:rsidP="006723F7">
      <w:pPr>
        <w:autoSpaceDE w:val="0"/>
        <w:autoSpaceDN w:val="0"/>
        <w:adjustRightInd w:val="0"/>
        <w:ind w:left="1843" w:hanging="850"/>
        <w:jc w:val="both"/>
        <w:rPr>
          <w:rFonts w:ascii="Times New Roman" w:hAnsi="Times New Roman" w:cs="Times New Roman"/>
          <w:i/>
          <w:iCs/>
          <w:sz w:val="24"/>
          <w:szCs w:val="24"/>
          <w:lang w:val="ro-MD"/>
        </w:rPr>
      </w:pPr>
      <w:r w:rsidRPr="006723F7">
        <w:rPr>
          <w:rFonts w:ascii="Times New Roman" w:eastAsia="Arial" w:hAnsi="Times New Roman" w:cs="Times New Roman"/>
          <w:b/>
          <w:i/>
          <w:color w:val="000000"/>
          <w:sz w:val="24"/>
          <w:szCs w:val="24"/>
          <w:lang w:val="ro-MD"/>
        </w:rPr>
        <w:t xml:space="preserve">Notă.  </w:t>
      </w:r>
      <w:r w:rsidRPr="006723F7">
        <w:rPr>
          <w:rFonts w:ascii="Times New Roman" w:hAnsi="Times New Roman" w:cs="Times New Roman"/>
          <w:i/>
          <w:iCs/>
          <w:sz w:val="24"/>
          <w:szCs w:val="24"/>
          <w:lang w:val="ro-MD"/>
        </w:rPr>
        <w:tab/>
        <w:t>Scopul Iluminării cu lumina disipată a pozițiilor de parcare a elicopterelor, este să ilumineze suprafața pozițiilor de parcare și marcajele asociate pentru a ajuta la manevrarea și aducerea elicopterului într-un punct dat și pentru a simplifica operațiunile esențiale în jurul heliportului.</w:t>
      </w:r>
    </w:p>
    <w:p w14:paraId="2E668484" w14:textId="77777777" w:rsidR="00790C8B" w:rsidRPr="006723F7" w:rsidRDefault="00790C8B" w:rsidP="00790C8B">
      <w:pPr>
        <w:ind w:left="1140" w:hanging="1140"/>
        <w:jc w:val="both"/>
        <w:rPr>
          <w:rFonts w:ascii="Times New Roman" w:hAnsi="Times New Roman" w:cs="Times New Roman"/>
          <w:b/>
          <w:bCs/>
          <w:i/>
          <w:iCs/>
          <w:sz w:val="24"/>
          <w:szCs w:val="24"/>
          <w:lang w:val="ro-MD"/>
        </w:rPr>
      </w:pPr>
      <w:r w:rsidRPr="006723F7">
        <w:rPr>
          <w:rFonts w:ascii="Times New Roman" w:hAnsi="Times New Roman" w:cs="Times New Roman"/>
          <w:b/>
          <w:bCs/>
          <w:i/>
          <w:iCs/>
          <w:sz w:val="24"/>
          <w:szCs w:val="24"/>
          <w:lang w:val="ro-MD"/>
        </w:rPr>
        <w:t>Utilizare</w:t>
      </w:r>
    </w:p>
    <w:p w14:paraId="2DF6945F" w14:textId="77777777" w:rsidR="00790C8B" w:rsidRPr="006723F7" w:rsidRDefault="00790C8B" w:rsidP="00760309">
      <w:pPr>
        <w:ind w:left="993" w:hanging="993"/>
        <w:jc w:val="both"/>
        <w:rPr>
          <w:rFonts w:ascii="Times New Roman" w:hAnsi="Times New Roman" w:cs="Times New Roman"/>
          <w:sz w:val="24"/>
          <w:szCs w:val="24"/>
          <w:lang w:val="ro-MD"/>
        </w:rPr>
      </w:pPr>
      <w:r w:rsidRPr="006723F7">
        <w:rPr>
          <w:rFonts w:ascii="Times New Roman" w:hAnsi="Times New Roman" w:cs="Times New Roman"/>
          <w:sz w:val="24"/>
          <w:szCs w:val="24"/>
          <w:lang w:val="ro-MD"/>
        </w:rPr>
        <w:t xml:space="preserve">5.3.10.1 </w:t>
      </w:r>
      <w:r w:rsidRPr="006723F7">
        <w:rPr>
          <w:rFonts w:ascii="Times New Roman" w:hAnsi="Times New Roman" w:cs="Times New Roman"/>
          <w:sz w:val="24"/>
          <w:szCs w:val="24"/>
          <w:lang w:val="ro-MD"/>
        </w:rPr>
        <w:tab/>
        <w:t xml:space="preserve">Iluminarea cu lumina disipată a poziției de parcare ar trebui să fie prevăzute pe poziția de parcare a elicopterului destinat utilizării pe timp de noapte. </w:t>
      </w:r>
    </w:p>
    <w:p w14:paraId="67A6C0DF" w14:textId="77777777" w:rsidR="00790C8B" w:rsidRPr="006723F7" w:rsidRDefault="00790C8B" w:rsidP="00760309">
      <w:pPr>
        <w:autoSpaceDE w:val="0"/>
        <w:autoSpaceDN w:val="0"/>
        <w:adjustRightInd w:val="0"/>
        <w:ind w:left="1843" w:hanging="850"/>
        <w:jc w:val="both"/>
        <w:rPr>
          <w:rFonts w:ascii="Times New Roman" w:hAnsi="Times New Roman" w:cs="Times New Roman"/>
          <w:i/>
          <w:iCs/>
          <w:sz w:val="24"/>
          <w:szCs w:val="24"/>
          <w:lang w:val="ro-MD"/>
        </w:rPr>
      </w:pPr>
      <w:r w:rsidRPr="006723F7">
        <w:rPr>
          <w:rFonts w:ascii="Times New Roman" w:eastAsia="Arial" w:hAnsi="Times New Roman" w:cs="Times New Roman"/>
          <w:b/>
          <w:i/>
          <w:color w:val="000000"/>
          <w:sz w:val="24"/>
          <w:szCs w:val="24"/>
          <w:lang w:val="ro-MD"/>
        </w:rPr>
        <w:t xml:space="preserve">Notă. </w:t>
      </w:r>
      <w:r w:rsidRPr="006723F7">
        <w:rPr>
          <w:rFonts w:ascii="Times New Roman" w:hAnsi="Times New Roman" w:cs="Times New Roman"/>
          <w:i/>
          <w:iCs/>
          <w:sz w:val="24"/>
          <w:szCs w:val="24"/>
          <w:lang w:val="en-GB"/>
        </w:rPr>
        <w:tab/>
      </w:r>
      <w:r w:rsidRPr="006723F7">
        <w:rPr>
          <w:rFonts w:ascii="Times New Roman" w:hAnsi="Times New Roman" w:cs="Times New Roman"/>
          <w:i/>
          <w:iCs/>
          <w:sz w:val="24"/>
          <w:szCs w:val="24"/>
          <w:lang w:val="ro-MD"/>
        </w:rPr>
        <w:t>Materialul de îndrumare privind Iluminarea cu lumina disipată a pozițiilor de parcare, este cuprins în capitolul “Iluminarea cu lumina disipată a platformelor“ din Manualul de proiectare a aerodromului (Doc 9157),</w:t>
      </w:r>
      <w:r w:rsidR="00760309">
        <w:rPr>
          <w:rFonts w:ascii="Times New Roman" w:hAnsi="Times New Roman" w:cs="Times New Roman"/>
          <w:i/>
          <w:iCs/>
          <w:sz w:val="24"/>
          <w:szCs w:val="24"/>
          <w:lang w:val="ro-MD"/>
        </w:rPr>
        <w:br/>
      </w:r>
      <w:r w:rsidRPr="006723F7">
        <w:rPr>
          <w:rFonts w:ascii="Times New Roman" w:hAnsi="Times New Roman" w:cs="Times New Roman"/>
          <w:i/>
          <w:iCs/>
          <w:sz w:val="24"/>
          <w:szCs w:val="24"/>
          <w:lang w:val="ro-MD"/>
        </w:rPr>
        <w:t>partea 4.</w:t>
      </w:r>
    </w:p>
    <w:p w14:paraId="03422C58" w14:textId="77777777" w:rsidR="00790C8B" w:rsidRPr="006723F7" w:rsidRDefault="00790C8B" w:rsidP="00790C8B">
      <w:pPr>
        <w:ind w:left="1140" w:hanging="1140"/>
        <w:jc w:val="both"/>
        <w:rPr>
          <w:rFonts w:ascii="Times New Roman" w:hAnsi="Times New Roman" w:cs="Times New Roman"/>
          <w:b/>
          <w:bCs/>
          <w:i/>
          <w:iCs/>
          <w:sz w:val="24"/>
          <w:szCs w:val="24"/>
          <w:lang w:val="ro-MD"/>
        </w:rPr>
      </w:pPr>
      <w:r w:rsidRPr="006723F7">
        <w:rPr>
          <w:rFonts w:ascii="Times New Roman" w:hAnsi="Times New Roman" w:cs="Times New Roman"/>
          <w:b/>
          <w:bCs/>
          <w:i/>
          <w:iCs/>
          <w:sz w:val="24"/>
          <w:szCs w:val="24"/>
          <w:lang w:val="ro-MD"/>
        </w:rPr>
        <w:t>Locația</w:t>
      </w:r>
    </w:p>
    <w:p w14:paraId="1CABCCB7" w14:textId="77777777" w:rsidR="00790C8B" w:rsidRPr="006723F7" w:rsidRDefault="00790C8B" w:rsidP="00790C8B">
      <w:pPr>
        <w:autoSpaceDE w:val="0"/>
        <w:autoSpaceDN w:val="0"/>
        <w:adjustRightInd w:val="0"/>
        <w:ind w:left="993" w:hanging="993"/>
        <w:jc w:val="both"/>
        <w:rPr>
          <w:rFonts w:ascii="Times New Roman" w:hAnsi="Times New Roman" w:cs="Times New Roman"/>
          <w:sz w:val="24"/>
          <w:szCs w:val="24"/>
          <w:lang w:val="ro-MD"/>
        </w:rPr>
      </w:pPr>
      <w:r w:rsidRPr="006723F7">
        <w:rPr>
          <w:rFonts w:ascii="Times New Roman" w:hAnsi="Times New Roman" w:cs="Times New Roman"/>
          <w:sz w:val="24"/>
          <w:szCs w:val="24"/>
          <w:lang w:val="ro-MD"/>
        </w:rPr>
        <w:lastRenderedPageBreak/>
        <w:t xml:space="preserve">5.3.10.2 </w:t>
      </w:r>
      <w:r w:rsidRPr="006723F7">
        <w:rPr>
          <w:rFonts w:ascii="Times New Roman" w:hAnsi="Times New Roman" w:cs="Times New Roman"/>
          <w:i/>
          <w:iCs/>
          <w:sz w:val="24"/>
          <w:szCs w:val="24"/>
          <w:lang w:val="ro-MD"/>
        </w:rPr>
        <w:tab/>
      </w:r>
      <w:r w:rsidRPr="006723F7">
        <w:rPr>
          <w:rFonts w:ascii="Times New Roman" w:hAnsi="Times New Roman" w:cs="Times New Roman"/>
          <w:sz w:val="24"/>
          <w:szCs w:val="24"/>
          <w:lang w:val="ro-MD"/>
        </w:rPr>
        <w:t>Proiectoarele pe pozițiile de parcare a elicopterelor trebuie să fie poziționate astfel încât să asigure o iluminare adecvată, cu o strălucire minimă pentru piloții elicopterelor în zbor și la sol și personalul pe pozițiile de parcare.</w:t>
      </w:r>
      <w:r w:rsidRPr="006723F7">
        <w:rPr>
          <w:rFonts w:ascii="Times New Roman" w:eastAsia="Arial" w:hAnsi="Times New Roman" w:cs="Times New Roman"/>
          <w:sz w:val="24"/>
          <w:szCs w:val="24"/>
          <w:lang w:val="ro-MD"/>
        </w:rPr>
        <w:t xml:space="preserve"> </w:t>
      </w:r>
      <w:r w:rsidRPr="006723F7">
        <w:rPr>
          <w:rFonts w:ascii="Times New Roman" w:hAnsi="Times New Roman" w:cs="Times New Roman"/>
          <w:sz w:val="24"/>
          <w:szCs w:val="24"/>
          <w:lang w:val="ro-MD"/>
        </w:rPr>
        <w:t>Schema de instalare a proiectoarelor și direcția acțiunii lor trebuie alese astfel încât poziția de parcare a elicopterului să fie iluminată din două sau mai multe direcții, pentru a minimiza umbrele.</w:t>
      </w:r>
    </w:p>
    <w:p w14:paraId="05D94A6C" w14:textId="77777777" w:rsidR="00790C8B" w:rsidRPr="006723F7" w:rsidRDefault="00790C8B" w:rsidP="00790C8B">
      <w:pPr>
        <w:ind w:left="1140" w:hanging="1140"/>
        <w:jc w:val="both"/>
        <w:rPr>
          <w:rFonts w:ascii="Times New Roman" w:hAnsi="Times New Roman" w:cs="Times New Roman"/>
          <w:b/>
          <w:bCs/>
          <w:i/>
          <w:iCs/>
          <w:sz w:val="24"/>
          <w:szCs w:val="24"/>
          <w:lang w:val="ro-MD"/>
        </w:rPr>
      </w:pPr>
      <w:r w:rsidRPr="006723F7">
        <w:rPr>
          <w:rFonts w:ascii="Times New Roman" w:hAnsi="Times New Roman" w:cs="Times New Roman"/>
          <w:b/>
          <w:bCs/>
          <w:i/>
          <w:iCs/>
          <w:sz w:val="24"/>
          <w:szCs w:val="24"/>
          <w:lang w:val="ro-MD"/>
        </w:rPr>
        <w:t>Caracteristicile</w:t>
      </w:r>
    </w:p>
    <w:p w14:paraId="7C08D5B7" w14:textId="77777777" w:rsidR="00790C8B" w:rsidRPr="006723F7" w:rsidRDefault="00790C8B" w:rsidP="00790C8B">
      <w:pPr>
        <w:autoSpaceDE w:val="0"/>
        <w:autoSpaceDN w:val="0"/>
        <w:adjustRightInd w:val="0"/>
        <w:ind w:left="993" w:hanging="993"/>
        <w:jc w:val="both"/>
        <w:rPr>
          <w:rFonts w:ascii="Times New Roman" w:hAnsi="Times New Roman" w:cs="Times New Roman"/>
          <w:sz w:val="24"/>
          <w:szCs w:val="24"/>
          <w:lang w:val="ro-MD"/>
        </w:rPr>
      </w:pPr>
      <w:r w:rsidRPr="006723F7">
        <w:rPr>
          <w:rFonts w:ascii="Times New Roman" w:hAnsi="Times New Roman" w:cs="Times New Roman"/>
          <w:sz w:val="24"/>
          <w:szCs w:val="24"/>
          <w:lang w:val="ro-MD"/>
        </w:rPr>
        <w:t xml:space="preserve">5.3.10.3  </w:t>
      </w:r>
      <w:r w:rsidRPr="006723F7">
        <w:rPr>
          <w:rFonts w:ascii="Times New Roman" w:hAnsi="Times New Roman" w:cs="Times New Roman"/>
          <w:i/>
          <w:iCs/>
          <w:sz w:val="24"/>
          <w:szCs w:val="24"/>
          <w:lang w:val="ro-MD"/>
        </w:rPr>
        <w:tab/>
      </w:r>
      <w:r w:rsidRPr="006723F7">
        <w:rPr>
          <w:rFonts w:ascii="Times New Roman" w:hAnsi="Times New Roman" w:cs="Times New Roman"/>
          <w:sz w:val="24"/>
          <w:szCs w:val="24"/>
          <w:lang w:val="ro-MD"/>
        </w:rPr>
        <w:t>Distribuția spectrală a proiectoarelor poziției de parcare este selectată astfel încât culorile utilizate pentru marcarea suprafețelor și obstacolelor să poată fi identificate corect.</w:t>
      </w:r>
    </w:p>
    <w:p w14:paraId="79FBCE6E" w14:textId="77777777" w:rsidR="00790C8B" w:rsidRPr="006723F7" w:rsidRDefault="00790C8B" w:rsidP="00790C8B">
      <w:pPr>
        <w:autoSpaceDE w:val="0"/>
        <w:autoSpaceDN w:val="0"/>
        <w:adjustRightInd w:val="0"/>
        <w:ind w:left="993" w:hanging="993"/>
        <w:jc w:val="both"/>
        <w:rPr>
          <w:rFonts w:ascii="Times New Roman" w:hAnsi="Times New Roman" w:cs="Times New Roman"/>
          <w:sz w:val="24"/>
          <w:szCs w:val="24"/>
          <w:lang w:val="ro-MD"/>
        </w:rPr>
      </w:pPr>
      <w:r w:rsidRPr="006723F7">
        <w:rPr>
          <w:rFonts w:ascii="Times New Roman" w:hAnsi="Times New Roman" w:cs="Times New Roman"/>
          <w:sz w:val="24"/>
          <w:szCs w:val="24"/>
          <w:lang w:val="ro-MD"/>
        </w:rPr>
        <w:t xml:space="preserve">5.3.10.4 </w:t>
      </w:r>
      <w:r w:rsidRPr="006723F7">
        <w:rPr>
          <w:rFonts w:ascii="Times New Roman" w:hAnsi="Times New Roman" w:cs="Times New Roman"/>
          <w:i/>
          <w:iCs/>
          <w:sz w:val="24"/>
          <w:szCs w:val="24"/>
          <w:lang w:val="ro-MD"/>
        </w:rPr>
        <w:tab/>
      </w:r>
      <w:r w:rsidRPr="006723F7">
        <w:rPr>
          <w:rFonts w:ascii="Times New Roman" w:hAnsi="Times New Roman" w:cs="Times New Roman"/>
          <w:sz w:val="24"/>
          <w:szCs w:val="24"/>
          <w:lang w:val="ro-MD"/>
        </w:rPr>
        <w:t>Iluminarea orizontală și verticală este suficientă pentru a asigura vizibilitatea indicilor vizuali oferind capacitatea de a manevra rapid și de a duce elicopterele într-un punct prestabilit efectuarea operațiunilor semnificative în jurul heliportului fără a pune în pericol personalul sau echipamentul.</w:t>
      </w:r>
    </w:p>
    <w:p w14:paraId="4C2B4307" w14:textId="77777777" w:rsidR="00790C8B" w:rsidRPr="006723F7" w:rsidRDefault="00790C8B" w:rsidP="00760309">
      <w:pPr>
        <w:autoSpaceDE w:val="0"/>
        <w:autoSpaceDN w:val="0"/>
        <w:adjustRightInd w:val="0"/>
        <w:ind w:left="993"/>
        <w:jc w:val="both"/>
        <w:rPr>
          <w:rFonts w:ascii="Times New Roman" w:hAnsi="Times New Roman" w:cs="Times New Roman"/>
          <w:sz w:val="24"/>
          <w:szCs w:val="24"/>
          <w:lang w:val="ro-MD"/>
        </w:rPr>
      </w:pPr>
      <w:r w:rsidRPr="006723F7">
        <w:rPr>
          <w:rFonts w:ascii="Times New Roman" w:hAnsi="Times New Roman" w:cs="Times New Roman"/>
          <w:sz w:val="24"/>
          <w:szCs w:val="24"/>
          <w:lang w:val="ro-MD"/>
        </w:rPr>
        <w:t>- în limba rusă:</w:t>
      </w:r>
    </w:p>
    <w:p w14:paraId="32B74121" w14:textId="77777777" w:rsidR="00790C8B" w:rsidRPr="00861D0C" w:rsidRDefault="00790C8B" w:rsidP="00760309">
      <w:pPr>
        <w:autoSpaceDE w:val="0"/>
        <w:autoSpaceDN w:val="0"/>
        <w:adjustRightInd w:val="0"/>
        <w:ind w:left="993" w:hanging="993"/>
        <w:rPr>
          <w:rFonts w:ascii="Times New Roman" w:hAnsi="Times New Roman" w:cs="Times New Roman"/>
          <w:b/>
          <w:color w:val="000000"/>
          <w:sz w:val="24"/>
          <w:szCs w:val="24"/>
        </w:rPr>
      </w:pPr>
      <w:r w:rsidRPr="00861D0C">
        <w:rPr>
          <w:rFonts w:ascii="Times New Roman" w:hAnsi="Times New Roman" w:cs="Times New Roman"/>
          <w:b/>
          <w:color w:val="000000"/>
          <w:sz w:val="24"/>
          <w:szCs w:val="24"/>
        </w:rPr>
        <w:t xml:space="preserve">5.3.10 </w:t>
      </w:r>
      <w:r w:rsidR="00760309" w:rsidRPr="00861D0C">
        <w:rPr>
          <w:rFonts w:ascii="Times New Roman" w:hAnsi="Times New Roman" w:cs="Times New Roman"/>
          <w:b/>
          <w:color w:val="000000"/>
          <w:sz w:val="24"/>
          <w:szCs w:val="24"/>
        </w:rPr>
        <w:tab/>
      </w:r>
      <w:r w:rsidRPr="00861D0C">
        <w:rPr>
          <w:rFonts w:ascii="Times New Roman" w:hAnsi="Times New Roman" w:cs="Times New Roman"/>
          <w:b/>
          <w:color w:val="000000"/>
          <w:sz w:val="24"/>
          <w:szCs w:val="24"/>
        </w:rPr>
        <w:t xml:space="preserve">Прожекторное освещение мест стоянки вертолетов </w:t>
      </w:r>
    </w:p>
    <w:p w14:paraId="3B4A63CF" w14:textId="77777777" w:rsidR="00790C8B" w:rsidRPr="006723F7" w:rsidRDefault="00790C8B" w:rsidP="00760309">
      <w:pPr>
        <w:autoSpaceDE w:val="0"/>
        <w:autoSpaceDN w:val="0"/>
        <w:adjustRightInd w:val="0"/>
        <w:ind w:left="2552" w:hanging="1559"/>
        <w:jc w:val="both"/>
        <w:rPr>
          <w:rFonts w:ascii="Times New Roman" w:hAnsi="Times New Roman" w:cs="Times New Roman"/>
          <w:sz w:val="24"/>
          <w:szCs w:val="24"/>
        </w:rPr>
      </w:pPr>
      <w:r w:rsidRPr="006723F7">
        <w:rPr>
          <w:rFonts w:ascii="Times New Roman" w:hAnsi="Times New Roman" w:cs="Times New Roman"/>
          <w:b/>
          <w:i/>
          <w:iCs/>
          <w:sz w:val="24"/>
          <w:szCs w:val="24"/>
        </w:rPr>
        <w:t>Примечание.</w:t>
      </w:r>
      <w:r w:rsidRPr="006723F7">
        <w:rPr>
          <w:rFonts w:ascii="Times New Roman" w:hAnsi="Times New Roman" w:cs="Times New Roman"/>
          <w:i/>
          <w:iCs/>
          <w:sz w:val="24"/>
          <w:szCs w:val="24"/>
        </w:rPr>
        <w:t xml:space="preserve"> </w:t>
      </w:r>
      <w:r w:rsidRPr="006723F7">
        <w:rPr>
          <w:rFonts w:ascii="Times New Roman" w:hAnsi="Times New Roman" w:cs="Times New Roman"/>
          <w:i/>
          <w:iCs/>
          <w:sz w:val="24"/>
          <w:szCs w:val="24"/>
        </w:rPr>
        <w:tab/>
        <w:t>Цель прожекторного освещения мест стоянки вертолетов заключается в освещении поверхности места стоянки и соответствующей маркировки для оказания помощи в маневрировании и выводе вертолета в заданную точку и упрощения выполнения существенных операций вокруг вертодрома</w:t>
      </w:r>
      <w:r w:rsidRPr="006723F7">
        <w:rPr>
          <w:rFonts w:ascii="Times New Roman" w:hAnsi="Times New Roman" w:cs="Times New Roman"/>
          <w:sz w:val="24"/>
          <w:szCs w:val="24"/>
        </w:rPr>
        <w:t>.</w:t>
      </w:r>
    </w:p>
    <w:p w14:paraId="2FE3C75B" w14:textId="77777777" w:rsidR="00790C8B" w:rsidRPr="006723F7" w:rsidRDefault="00790C8B" w:rsidP="00790C8B">
      <w:pPr>
        <w:ind w:left="1140" w:hanging="1140"/>
        <w:jc w:val="both"/>
        <w:rPr>
          <w:rFonts w:ascii="Times New Roman" w:hAnsi="Times New Roman" w:cs="Times New Roman"/>
          <w:b/>
          <w:bCs/>
          <w:i/>
          <w:iCs/>
          <w:sz w:val="24"/>
          <w:szCs w:val="24"/>
        </w:rPr>
      </w:pPr>
      <w:r w:rsidRPr="006723F7">
        <w:rPr>
          <w:rFonts w:ascii="Times New Roman" w:hAnsi="Times New Roman" w:cs="Times New Roman"/>
          <w:b/>
          <w:bCs/>
          <w:i/>
          <w:iCs/>
          <w:sz w:val="24"/>
          <w:szCs w:val="24"/>
        </w:rPr>
        <w:t>Применение</w:t>
      </w:r>
    </w:p>
    <w:p w14:paraId="5063A8A7" w14:textId="77777777" w:rsidR="00790C8B" w:rsidRPr="006723F7" w:rsidRDefault="00790C8B" w:rsidP="00BF3099">
      <w:pPr>
        <w:ind w:left="993" w:hanging="993"/>
        <w:jc w:val="both"/>
        <w:rPr>
          <w:rFonts w:ascii="Times New Roman" w:hAnsi="Times New Roman" w:cs="Times New Roman"/>
          <w:sz w:val="24"/>
          <w:szCs w:val="24"/>
        </w:rPr>
      </w:pPr>
      <w:r w:rsidRPr="006723F7">
        <w:rPr>
          <w:rFonts w:ascii="Times New Roman" w:hAnsi="Times New Roman" w:cs="Times New Roman"/>
          <w:sz w:val="24"/>
          <w:szCs w:val="24"/>
        </w:rPr>
        <w:t xml:space="preserve">5.3.10.1 </w:t>
      </w:r>
      <w:r w:rsidRPr="006723F7">
        <w:rPr>
          <w:rFonts w:ascii="Times New Roman" w:hAnsi="Times New Roman" w:cs="Times New Roman"/>
          <w:sz w:val="24"/>
          <w:szCs w:val="24"/>
        </w:rPr>
        <w:tab/>
        <w:t xml:space="preserve">Прожекторное освещение места стоянки должно обеспечиваться на месте стоянки вертолета, предусмотренном для использования в ночное время. </w:t>
      </w:r>
    </w:p>
    <w:p w14:paraId="1A49EA28" w14:textId="77777777" w:rsidR="00790C8B" w:rsidRPr="006723F7" w:rsidRDefault="00790C8B" w:rsidP="00BF3099">
      <w:pPr>
        <w:autoSpaceDE w:val="0"/>
        <w:autoSpaceDN w:val="0"/>
        <w:adjustRightInd w:val="0"/>
        <w:ind w:left="2552" w:hanging="1559"/>
        <w:jc w:val="both"/>
        <w:rPr>
          <w:rFonts w:ascii="Times New Roman" w:hAnsi="Times New Roman" w:cs="Times New Roman"/>
          <w:i/>
          <w:iCs/>
          <w:sz w:val="24"/>
          <w:szCs w:val="24"/>
        </w:rPr>
      </w:pPr>
      <w:r w:rsidRPr="006723F7">
        <w:rPr>
          <w:rFonts w:ascii="Times New Roman" w:hAnsi="Times New Roman" w:cs="Times New Roman"/>
          <w:b/>
          <w:i/>
          <w:iCs/>
          <w:sz w:val="24"/>
          <w:szCs w:val="24"/>
        </w:rPr>
        <w:t xml:space="preserve">Примечание. </w:t>
      </w:r>
      <w:r w:rsidRPr="006723F7">
        <w:rPr>
          <w:rFonts w:ascii="Times New Roman" w:hAnsi="Times New Roman" w:cs="Times New Roman"/>
          <w:b/>
          <w:i/>
          <w:iCs/>
          <w:sz w:val="24"/>
          <w:szCs w:val="24"/>
        </w:rPr>
        <w:tab/>
      </w:r>
      <w:r w:rsidRPr="006723F7">
        <w:rPr>
          <w:rFonts w:ascii="Times New Roman" w:hAnsi="Times New Roman" w:cs="Times New Roman"/>
          <w:i/>
          <w:iCs/>
          <w:sz w:val="24"/>
          <w:szCs w:val="24"/>
        </w:rPr>
        <w:t>Инструктивный материал относительно прожекторного освещения места стоянки приводится в разделе "Прожекторное освещение перронов" части 4 Руководства по проектированию аэродромов (</w:t>
      </w:r>
      <w:proofErr w:type="spellStart"/>
      <w:r w:rsidRPr="006723F7">
        <w:rPr>
          <w:rFonts w:ascii="Times New Roman" w:hAnsi="Times New Roman" w:cs="Times New Roman"/>
          <w:i/>
          <w:iCs/>
          <w:sz w:val="24"/>
          <w:szCs w:val="24"/>
        </w:rPr>
        <w:t>Doc</w:t>
      </w:r>
      <w:proofErr w:type="spellEnd"/>
      <w:r w:rsidRPr="006723F7">
        <w:rPr>
          <w:rFonts w:ascii="Times New Roman" w:hAnsi="Times New Roman" w:cs="Times New Roman"/>
          <w:i/>
          <w:iCs/>
          <w:sz w:val="24"/>
          <w:szCs w:val="24"/>
        </w:rPr>
        <w:t xml:space="preserve"> 9157).</w:t>
      </w:r>
    </w:p>
    <w:p w14:paraId="20A8D20E" w14:textId="77777777" w:rsidR="00790C8B" w:rsidRPr="006723F7" w:rsidRDefault="00790C8B" w:rsidP="00790C8B">
      <w:pPr>
        <w:ind w:left="1140" w:hanging="1140"/>
        <w:jc w:val="both"/>
        <w:rPr>
          <w:rFonts w:ascii="Times New Roman" w:hAnsi="Times New Roman" w:cs="Times New Roman"/>
          <w:b/>
          <w:bCs/>
          <w:i/>
          <w:iCs/>
          <w:sz w:val="24"/>
          <w:szCs w:val="24"/>
        </w:rPr>
      </w:pPr>
      <w:r w:rsidRPr="006723F7">
        <w:rPr>
          <w:rFonts w:ascii="Times New Roman" w:hAnsi="Times New Roman" w:cs="Times New Roman"/>
          <w:b/>
          <w:bCs/>
          <w:i/>
          <w:iCs/>
          <w:sz w:val="24"/>
          <w:szCs w:val="24"/>
        </w:rPr>
        <w:t>Расположение</w:t>
      </w:r>
    </w:p>
    <w:p w14:paraId="078F2E8B" w14:textId="77777777" w:rsidR="00790C8B" w:rsidRPr="006723F7" w:rsidRDefault="00790C8B" w:rsidP="00BF3099">
      <w:pPr>
        <w:autoSpaceDE w:val="0"/>
        <w:autoSpaceDN w:val="0"/>
        <w:adjustRightInd w:val="0"/>
        <w:ind w:left="993" w:hanging="993"/>
        <w:jc w:val="both"/>
        <w:rPr>
          <w:rFonts w:ascii="Times New Roman" w:hAnsi="Times New Roman" w:cs="Times New Roman"/>
          <w:sz w:val="24"/>
          <w:szCs w:val="24"/>
        </w:rPr>
      </w:pPr>
      <w:r w:rsidRPr="006723F7">
        <w:rPr>
          <w:rFonts w:ascii="Times New Roman" w:hAnsi="Times New Roman" w:cs="Times New Roman"/>
          <w:sz w:val="24"/>
          <w:szCs w:val="24"/>
        </w:rPr>
        <w:t>5.3.10.2</w:t>
      </w:r>
      <w:r w:rsidRPr="006723F7">
        <w:rPr>
          <w:rFonts w:ascii="Times New Roman" w:hAnsi="Times New Roman" w:cs="Times New Roman"/>
          <w:sz w:val="24"/>
          <w:szCs w:val="24"/>
        </w:rPr>
        <w:tab/>
        <w:t>Прожекторы на местах стоянки вертолетов следует располагать таким образом, чтобы обеспечить соответствующее освещение при минимальном ослепляющем действии для пилотов вертолетов, находящихся в полете и на земле, и персонала на месте стоянки. Следует выбирать схему установки прожекторов и направление их действия таким образом, чтобы место стоянки вертолета освещалось с двух или более направлений с целью сведения к минимуму теней.</w:t>
      </w:r>
    </w:p>
    <w:p w14:paraId="1AF93A9A" w14:textId="77777777" w:rsidR="00790C8B" w:rsidRPr="006723F7" w:rsidRDefault="00790C8B" w:rsidP="00BF3099">
      <w:pPr>
        <w:ind w:left="993" w:hanging="993"/>
        <w:jc w:val="both"/>
        <w:rPr>
          <w:rFonts w:ascii="Times New Roman" w:hAnsi="Times New Roman" w:cs="Times New Roman"/>
          <w:b/>
          <w:bCs/>
          <w:i/>
          <w:iCs/>
          <w:sz w:val="24"/>
          <w:szCs w:val="24"/>
        </w:rPr>
      </w:pPr>
      <w:r w:rsidRPr="006723F7">
        <w:rPr>
          <w:rFonts w:ascii="Times New Roman" w:hAnsi="Times New Roman" w:cs="Times New Roman"/>
          <w:b/>
          <w:bCs/>
          <w:i/>
          <w:iCs/>
          <w:sz w:val="24"/>
          <w:szCs w:val="24"/>
        </w:rPr>
        <w:t>Характеристики</w:t>
      </w:r>
    </w:p>
    <w:p w14:paraId="6649F0F2" w14:textId="77777777" w:rsidR="00790C8B" w:rsidRPr="006723F7" w:rsidRDefault="00790C8B" w:rsidP="00790C8B">
      <w:pPr>
        <w:autoSpaceDE w:val="0"/>
        <w:autoSpaceDN w:val="0"/>
        <w:adjustRightInd w:val="0"/>
        <w:ind w:left="993" w:hanging="993"/>
        <w:jc w:val="both"/>
        <w:rPr>
          <w:rFonts w:ascii="Times New Roman" w:hAnsi="Times New Roman" w:cs="Times New Roman"/>
          <w:sz w:val="24"/>
          <w:szCs w:val="24"/>
        </w:rPr>
      </w:pPr>
      <w:r w:rsidRPr="006723F7">
        <w:rPr>
          <w:rFonts w:ascii="Times New Roman" w:hAnsi="Times New Roman" w:cs="Times New Roman"/>
          <w:sz w:val="24"/>
          <w:szCs w:val="24"/>
        </w:rPr>
        <w:lastRenderedPageBreak/>
        <w:t>5.3.10.3</w:t>
      </w:r>
      <w:r w:rsidRPr="006723F7">
        <w:rPr>
          <w:rFonts w:ascii="Times New Roman" w:hAnsi="Times New Roman" w:cs="Times New Roman"/>
          <w:sz w:val="24"/>
          <w:szCs w:val="24"/>
        </w:rPr>
        <w:tab/>
        <w:t>Спектральное распределение прожекторов места стоянки выбирается таким образом, чтобы цвета, применяемые для маркировки поверхности и препятствий, можно было правильно определить.</w:t>
      </w:r>
    </w:p>
    <w:p w14:paraId="3DAD6D4C" w14:textId="77777777" w:rsidR="00790C8B" w:rsidRDefault="00790C8B" w:rsidP="00790C8B">
      <w:pPr>
        <w:autoSpaceDE w:val="0"/>
        <w:autoSpaceDN w:val="0"/>
        <w:adjustRightInd w:val="0"/>
        <w:ind w:left="993" w:hanging="993"/>
        <w:jc w:val="both"/>
        <w:rPr>
          <w:rFonts w:ascii="Times New Roman" w:hAnsi="Times New Roman" w:cs="Times New Roman"/>
          <w:sz w:val="24"/>
          <w:szCs w:val="24"/>
        </w:rPr>
      </w:pPr>
      <w:r w:rsidRPr="006723F7">
        <w:rPr>
          <w:rFonts w:ascii="Times New Roman" w:hAnsi="Times New Roman" w:cs="Times New Roman"/>
          <w:sz w:val="24"/>
          <w:szCs w:val="24"/>
        </w:rPr>
        <w:t>5.3.10.4</w:t>
      </w:r>
      <w:r w:rsidRPr="006723F7">
        <w:rPr>
          <w:rFonts w:ascii="Times New Roman" w:hAnsi="Times New Roman" w:cs="Times New Roman"/>
          <w:sz w:val="24"/>
          <w:szCs w:val="24"/>
        </w:rPr>
        <w:tab/>
        <w:t>Горизонтальное и вертикальное освещение является достаточным для обеспечения заметности визуальных ориентиров, обеспечивающих возможность оперативного маневрирования и вывода вертолетов в заданную точку, выполнения существенных операций вокруг вертодрома без создания угрозы для персонала или оборудования.</w:t>
      </w:r>
    </w:p>
    <w:p w14:paraId="4146E057" w14:textId="77777777" w:rsidR="00A20B1C" w:rsidRDefault="00A20B1C" w:rsidP="00861D0C">
      <w:pPr>
        <w:autoSpaceDE w:val="0"/>
        <w:autoSpaceDN w:val="0"/>
        <w:adjustRightInd w:val="0"/>
        <w:ind w:left="993" w:hanging="567"/>
        <w:jc w:val="both"/>
        <w:rPr>
          <w:rFonts w:ascii="Times New Roman" w:hAnsi="Times New Roman" w:cs="Times New Roman"/>
          <w:sz w:val="24"/>
          <w:szCs w:val="24"/>
          <w:lang w:val="ro-RO"/>
        </w:rPr>
      </w:pPr>
      <w:r w:rsidRPr="00861D0C">
        <w:rPr>
          <w:rFonts w:ascii="Times New Roman" w:hAnsi="Times New Roman" w:cs="Times New Roman"/>
          <w:b/>
          <w:sz w:val="24"/>
          <w:szCs w:val="24"/>
          <w:lang w:val="ro-RO"/>
        </w:rPr>
        <w:t xml:space="preserve">30. </w:t>
      </w:r>
      <w:r w:rsidR="00861D0C">
        <w:rPr>
          <w:rFonts w:ascii="Times New Roman" w:hAnsi="Times New Roman" w:cs="Times New Roman"/>
          <w:b/>
          <w:sz w:val="24"/>
          <w:szCs w:val="24"/>
          <w:lang w:val="ro-RO"/>
        </w:rPr>
        <w:tab/>
      </w:r>
      <w:r w:rsidRPr="00861D0C">
        <w:rPr>
          <w:rFonts w:ascii="Times New Roman" w:hAnsi="Times New Roman" w:cs="Times New Roman"/>
          <w:b/>
          <w:sz w:val="24"/>
          <w:szCs w:val="24"/>
          <w:lang w:val="ro-RO"/>
        </w:rPr>
        <w:t xml:space="preserve">Capitolul 5, punctul </w:t>
      </w:r>
      <w:r w:rsidR="0090261E" w:rsidRPr="00861D0C">
        <w:rPr>
          <w:rFonts w:ascii="Times New Roman" w:hAnsi="Times New Roman" w:cs="Times New Roman"/>
          <w:b/>
          <w:sz w:val="24"/>
          <w:szCs w:val="24"/>
          <w:lang w:val="ro-RO"/>
        </w:rPr>
        <w:t>5.3.11</w:t>
      </w:r>
      <w:r w:rsidR="0090261E">
        <w:rPr>
          <w:rFonts w:ascii="Times New Roman" w:hAnsi="Times New Roman" w:cs="Times New Roman"/>
          <w:sz w:val="24"/>
          <w:szCs w:val="24"/>
          <w:lang w:val="ro-RO"/>
        </w:rPr>
        <w:t xml:space="preserve"> se expune în următoarea redacție:</w:t>
      </w:r>
    </w:p>
    <w:p w14:paraId="57193A61" w14:textId="77777777" w:rsidR="0090261E" w:rsidRDefault="0090261E" w:rsidP="00861D0C">
      <w:pPr>
        <w:autoSpaceDE w:val="0"/>
        <w:autoSpaceDN w:val="0"/>
        <w:adjustRightInd w:val="0"/>
        <w:ind w:left="993"/>
        <w:jc w:val="both"/>
        <w:rPr>
          <w:rFonts w:ascii="Times New Roman" w:hAnsi="Times New Roman" w:cs="Times New Roman"/>
          <w:sz w:val="24"/>
          <w:szCs w:val="24"/>
          <w:lang w:val="ro-RO"/>
        </w:rPr>
      </w:pPr>
      <w:r>
        <w:rPr>
          <w:rFonts w:ascii="Times New Roman" w:hAnsi="Times New Roman" w:cs="Times New Roman"/>
          <w:sz w:val="24"/>
          <w:szCs w:val="24"/>
          <w:lang w:val="ro-RO"/>
        </w:rPr>
        <w:t>- în limba de stat:</w:t>
      </w:r>
    </w:p>
    <w:p w14:paraId="7DE16DBB" w14:textId="77777777" w:rsidR="0090261E" w:rsidRPr="00233282" w:rsidRDefault="0090261E" w:rsidP="00233282">
      <w:pPr>
        <w:ind w:left="993" w:hanging="993"/>
        <w:jc w:val="both"/>
        <w:rPr>
          <w:rFonts w:ascii="Times New Roman" w:hAnsi="Times New Roman" w:cs="Times New Roman"/>
          <w:b/>
          <w:bCs/>
          <w:iCs/>
          <w:sz w:val="24"/>
          <w:szCs w:val="24"/>
          <w:lang w:val="ro-MD"/>
        </w:rPr>
      </w:pPr>
      <w:r w:rsidRPr="00233282">
        <w:rPr>
          <w:rFonts w:ascii="Times New Roman" w:hAnsi="Times New Roman" w:cs="Times New Roman"/>
          <w:b/>
          <w:bCs/>
          <w:iCs/>
          <w:sz w:val="24"/>
          <w:szCs w:val="24"/>
          <w:lang w:val="ro-MD"/>
        </w:rPr>
        <w:t xml:space="preserve">5.3.11 </w:t>
      </w:r>
      <w:r w:rsidRPr="00233282">
        <w:rPr>
          <w:rFonts w:ascii="Times New Roman" w:hAnsi="Times New Roman" w:cs="Times New Roman"/>
          <w:iCs/>
          <w:sz w:val="24"/>
          <w:szCs w:val="24"/>
          <w:lang w:val="ro-MD"/>
        </w:rPr>
        <w:tab/>
      </w:r>
      <w:r w:rsidRPr="00233282">
        <w:rPr>
          <w:rFonts w:ascii="Times New Roman" w:hAnsi="Times New Roman" w:cs="Times New Roman"/>
          <w:b/>
          <w:bCs/>
          <w:iCs/>
          <w:sz w:val="24"/>
          <w:szCs w:val="24"/>
          <w:lang w:val="ro-MD"/>
        </w:rPr>
        <w:t>Iluminarea cu lumina disipată a zonei de operațiuni cu troliul</w:t>
      </w:r>
    </w:p>
    <w:p w14:paraId="4C3B9E9C" w14:textId="77777777" w:rsidR="0090261E" w:rsidRPr="00E30501" w:rsidRDefault="0090261E" w:rsidP="00233282">
      <w:pPr>
        <w:autoSpaceDE w:val="0"/>
        <w:autoSpaceDN w:val="0"/>
        <w:adjustRightInd w:val="0"/>
        <w:ind w:left="1701" w:hanging="708"/>
        <w:jc w:val="both"/>
        <w:rPr>
          <w:rFonts w:ascii="Times New Roman" w:hAnsi="Times New Roman" w:cs="Times New Roman"/>
          <w:i/>
          <w:iCs/>
          <w:sz w:val="24"/>
          <w:szCs w:val="24"/>
          <w:lang w:val="ro-MD"/>
        </w:rPr>
      </w:pPr>
      <w:r w:rsidRPr="00E30501">
        <w:rPr>
          <w:rFonts w:ascii="Times New Roman" w:eastAsia="Arial" w:hAnsi="Times New Roman" w:cs="Times New Roman"/>
          <w:b/>
          <w:bCs/>
          <w:i/>
          <w:iCs/>
          <w:sz w:val="24"/>
          <w:szCs w:val="24"/>
          <w:lang w:val="ro-MD"/>
        </w:rPr>
        <w:t>Notă</w:t>
      </w:r>
      <w:r w:rsidRPr="00E30501">
        <w:rPr>
          <w:rFonts w:ascii="Times New Roman" w:hAnsi="Times New Roman" w:cs="Times New Roman"/>
          <w:i/>
          <w:iCs/>
          <w:sz w:val="24"/>
          <w:szCs w:val="24"/>
          <w:lang w:val="ro-MD"/>
        </w:rPr>
        <w:t xml:space="preserve">. </w:t>
      </w:r>
      <w:r w:rsidRPr="00E30501">
        <w:rPr>
          <w:rFonts w:ascii="Times New Roman" w:hAnsi="Times New Roman" w:cs="Times New Roman"/>
          <w:i/>
          <w:iCs/>
          <w:sz w:val="24"/>
          <w:szCs w:val="24"/>
          <w:lang w:val="ro-MD"/>
        </w:rPr>
        <w:tab/>
        <w:t xml:space="preserve">Scopul iluminării cu lumina disipată a zonei de operațiuni cu troliul este de a oferi iluminarea suprafeței, </w:t>
      </w:r>
      <w:r w:rsidRPr="00E30501">
        <w:rPr>
          <w:rFonts w:ascii="Times New Roman" w:hAnsi="Times New Roman" w:cs="Times New Roman"/>
          <w:sz w:val="24"/>
          <w:szCs w:val="24"/>
          <w:lang w:val="ro-MD"/>
        </w:rPr>
        <w:t>obstacole</w:t>
      </w:r>
      <w:r w:rsidRPr="00E30501">
        <w:rPr>
          <w:rFonts w:ascii="Times New Roman" w:hAnsi="Times New Roman" w:cs="Times New Roman"/>
          <w:i/>
          <w:iCs/>
          <w:sz w:val="24"/>
          <w:szCs w:val="24"/>
          <w:lang w:val="ro-MD"/>
        </w:rPr>
        <w:t xml:space="preserve"> și indicii vizuale pentru a ajuta elicopterul să ajungă la un punct prestabilit peste o zonă din care pasagerii sau echipamentele pot fi coborâți sau urcați și să mențină o poziție în interiorul acestuia</w:t>
      </w:r>
    </w:p>
    <w:p w14:paraId="2640B44B" w14:textId="77777777" w:rsidR="0090261E" w:rsidRPr="00E30501" w:rsidRDefault="0090261E" w:rsidP="0090261E">
      <w:pPr>
        <w:ind w:left="1140" w:hanging="1140"/>
        <w:jc w:val="both"/>
        <w:rPr>
          <w:rFonts w:ascii="Times New Roman" w:hAnsi="Times New Roman" w:cs="Times New Roman"/>
          <w:b/>
          <w:bCs/>
          <w:i/>
          <w:iCs/>
          <w:sz w:val="24"/>
          <w:szCs w:val="24"/>
          <w:lang w:val="ro-MD"/>
        </w:rPr>
      </w:pPr>
      <w:r w:rsidRPr="00E30501">
        <w:rPr>
          <w:rFonts w:ascii="Times New Roman" w:hAnsi="Times New Roman" w:cs="Times New Roman"/>
          <w:b/>
          <w:bCs/>
          <w:i/>
          <w:iCs/>
          <w:sz w:val="24"/>
          <w:szCs w:val="24"/>
          <w:lang w:val="ro-MD"/>
        </w:rPr>
        <w:t>Utilizare</w:t>
      </w:r>
    </w:p>
    <w:p w14:paraId="1B51711F" w14:textId="77777777" w:rsidR="0090261E" w:rsidRPr="00E30501" w:rsidRDefault="0090261E" w:rsidP="0090261E">
      <w:pPr>
        <w:autoSpaceDE w:val="0"/>
        <w:autoSpaceDN w:val="0"/>
        <w:adjustRightInd w:val="0"/>
        <w:ind w:left="993" w:hanging="993"/>
        <w:jc w:val="both"/>
        <w:rPr>
          <w:rFonts w:ascii="Times New Roman" w:hAnsi="Times New Roman" w:cs="Times New Roman"/>
          <w:sz w:val="24"/>
          <w:szCs w:val="24"/>
          <w:lang w:val="ro-MD"/>
        </w:rPr>
      </w:pPr>
      <w:r w:rsidRPr="00E30501">
        <w:rPr>
          <w:rFonts w:ascii="Times New Roman" w:hAnsi="Times New Roman" w:cs="Times New Roman"/>
          <w:sz w:val="24"/>
          <w:szCs w:val="24"/>
          <w:lang w:val="ro-MD"/>
        </w:rPr>
        <w:t xml:space="preserve">5.3.11.1  </w:t>
      </w:r>
      <w:r w:rsidRPr="00E30501">
        <w:rPr>
          <w:rFonts w:ascii="Times New Roman" w:hAnsi="Times New Roman" w:cs="Times New Roman"/>
          <w:i/>
          <w:iCs/>
          <w:sz w:val="24"/>
          <w:szCs w:val="24"/>
          <w:lang w:val="ro-MD"/>
        </w:rPr>
        <w:tab/>
      </w:r>
      <w:r w:rsidRPr="00E30501">
        <w:rPr>
          <w:rFonts w:ascii="Times New Roman" w:hAnsi="Times New Roman" w:cs="Times New Roman"/>
          <w:sz w:val="24"/>
          <w:szCs w:val="24"/>
          <w:lang w:val="ro-MD"/>
        </w:rPr>
        <w:t>Se asigură iluminarea cu proiectoarele în zona de manipulare cu troliu, destinată utilizării pe timp de noapte.</w:t>
      </w:r>
    </w:p>
    <w:p w14:paraId="1E6D7DDE" w14:textId="77777777" w:rsidR="0090261E" w:rsidRPr="00E30501" w:rsidRDefault="0090261E" w:rsidP="0090261E">
      <w:pPr>
        <w:ind w:left="1140" w:hanging="1140"/>
        <w:jc w:val="both"/>
        <w:rPr>
          <w:rFonts w:ascii="Times New Roman" w:hAnsi="Times New Roman" w:cs="Times New Roman"/>
          <w:b/>
          <w:bCs/>
          <w:i/>
          <w:iCs/>
          <w:sz w:val="24"/>
          <w:szCs w:val="24"/>
          <w:lang w:val="ro-MD"/>
        </w:rPr>
      </w:pPr>
      <w:r w:rsidRPr="00E30501">
        <w:rPr>
          <w:rFonts w:ascii="Times New Roman" w:hAnsi="Times New Roman" w:cs="Times New Roman"/>
          <w:b/>
          <w:bCs/>
          <w:i/>
          <w:iCs/>
          <w:sz w:val="24"/>
          <w:szCs w:val="24"/>
          <w:lang w:val="ro-MD"/>
        </w:rPr>
        <w:t>Locație</w:t>
      </w:r>
    </w:p>
    <w:p w14:paraId="69826BB0" w14:textId="77777777" w:rsidR="0090261E" w:rsidRPr="00E30501" w:rsidRDefault="0090261E" w:rsidP="0090261E">
      <w:pPr>
        <w:autoSpaceDE w:val="0"/>
        <w:autoSpaceDN w:val="0"/>
        <w:adjustRightInd w:val="0"/>
        <w:ind w:left="993" w:hanging="993"/>
        <w:jc w:val="both"/>
        <w:rPr>
          <w:rFonts w:ascii="Times New Roman" w:hAnsi="Times New Roman" w:cs="Times New Roman"/>
          <w:sz w:val="24"/>
          <w:szCs w:val="24"/>
          <w:lang w:val="ro-MD"/>
        </w:rPr>
      </w:pPr>
      <w:r w:rsidRPr="00E30501">
        <w:rPr>
          <w:rFonts w:ascii="Times New Roman" w:hAnsi="Times New Roman" w:cs="Times New Roman"/>
          <w:sz w:val="24"/>
          <w:szCs w:val="24"/>
          <w:lang w:val="ro-MD"/>
        </w:rPr>
        <w:t xml:space="preserve">5.3.11.2 </w:t>
      </w:r>
      <w:r w:rsidRPr="00E30501">
        <w:rPr>
          <w:rFonts w:ascii="Times New Roman" w:hAnsi="Times New Roman" w:cs="Times New Roman"/>
          <w:i/>
          <w:iCs/>
          <w:sz w:val="24"/>
          <w:szCs w:val="24"/>
          <w:lang w:val="ro-MD"/>
        </w:rPr>
        <w:tab/>
      </w:r>
      <w:r w:rsidRPr="00E30501">
        <w:rPr>
          <w:rFonts w:ascii="Times New Roman" w:hAnsi="Times New Roman" w:cs="Times New Roman"/>
          <w:sz w:val="24"/>
          <w:szCs w:val="24"/>
          <w:lang w:val="ro-MD"/>
        </w:rPr>
        <w:t>Proiectoarele în zona de manipulare a încărcăturii utilizând un troliu sunt poziționate astfel încât să nu creeze un luciu pentru piloții din timpul zborului sau personalul care lucrează în zonă. Schema de instalare și direcția proiectoarelor sunt alese astfel încât să creeze un minim de umbre.</w:t>
      </w:r>
    </w:p>
    <w:p w14:paraId="4B6A2810" w14:textId="77777777" w:rsidR="0090261E" w:rsidRPr="00E30501" w:rsidRDefault="0090261E" w:rsidP="0090261E">
      <w:pPr>
        <w:ind w:left="1140" w:hanging="1140"/>
        <w:jc w:val="both"/>
        <w:rPr>
          <w:rFonts w:ascii="Times New Roman" w:hAnsi="Times New Roman" w:cs="Times New Roman"/>
          <w:b/>
          <w:bCs/>
          <w:i/>
          <w:iCs/>
          <w:sz w:val="24"/>
          <w:szCs w:val="24"/>
          <w:lang w:val="ro-MD"/>
        </w:rPr>
      </w:pPr>
      <w:r w:rsidRPr="00E30501">
        <w:rPr>
          <w:rFonts w:ascii="Times New Roman" w:hAnsi="Times New Roman" w:cs="Times New Roman"/>
          <w:b/>
          <w:bCs/>
          <w:i/>
          <w:iCs/>
          <w:sz w:val="24"/>
          <w:szCs w:val="24"/>
          <w:lang w:val="ro-MD"/>
        </w:rPr>
        <w:t>Caracteristicile</w:t>
      </w:r>
    </w:p>
    <w:p w14:paraId="428FC195" w14:textId="77777777" w:rsidR="0090261E" w:rsidRPr="00E30501" w:rsidRDefault="0090261E" w:rsidP="0090261E">
      <w:pPr>
        <w:autoSpaceDE w:val="0"/>
        <w:autoSpaceDN w:val="0"/>
        <w:adjustRightInd w:val="0"/>
        <w:ind w:left="993" w:hanging="993"/>
        <w:jc w:val="both"/>
        <w:rPr>
          <w:rFonts w:ascii="Times New Roman" w:hAnsi="Times New Roman" w:cs="Times New Roman"/>
          <w:sz w:val="24"/>
          <w:szCs w:val="24"/>
          <w:lang w:val="ro-MD"/>
        </w:rPr>
      </w:pPr>
      <w:r w:rsidRPr="00E30501">
        <w:rPr>
          <w:rFonts w:ascii="Times New Roman" w:hAnsi="Times New Roman" w:cs="Times New Roman"/>
          <w:sz w:val="24"/>
          <w:szCs w:val="24"/>
          <w:lang w:val="ro-MD"/>
        </w:rPr>
        <w:t xml:space="preserve">5.3.11.3 </w:t>
      </w:r>
      <w:r w:rsidRPr="00E30501">
        <w:rPr>
          <w:rFonts w:ascii="Times New Roman" w:hAnsi="Times New Roman" w:cs="Times New Roman"/>
          <w:i/>
          <w:iCs/>
          <w:sz w:val="24"/>
          <w:szCs w:val="24"/>
          <w:lang w:val="ro-MD"/>
        </w:rPr>
        <w:tab/>
      </w:r>
      <w:r w:rsidRPr="00E30501">
        <w:rPr>
          <w:rFonts w:ascii="Times New Roman" w:hAnsi="Times New Roman" w:cs="Times New Roman"/>
          <w:sz w:val="24"/>
          <w:szCs w:val="24"/>
          <w:lang w:val="ro-MD"/>
        </w:rPr>
        <w:t>Distribuirea caracteristicilor spectrale ale proiectoarelor în zona de manipulare a încărcăturii utilizând un troliu este selectat astfel încât marcajele de suprafață și obstacole să poată fi identificate corect.</w:t>
      </w:r>
    </w:p>
    <w:p w14:paraId="20024DD1" w14:textId="77777777" w:rsidR="0090261E" w:rsidRPr="00E30501" w:rsidRDefault="0090261E" w:rsidP="0090261E">
      <w:pPr>
        <w:autoSpaceDE w:val="0"/>
        <w:autoSpaceDN w:val="0"/>
        <w:adjustRightInd w:val="0"/>
        <w:ind w:left="993" w:hanging="993"/>
        <w:jc w:val="both"/>
        <w:rPr>
          <w:rFonts w:ascii="Times New Roman" w:hAnsi="Times New Roman" w:cs="Times New Roman"/>
          <w:iCs/>
          <w:sz w:val="24"/>
          <w:szCs w:val="24"/>
          <w:lang w:val="ro-MD"/>
        </w:rPr>
      </w:pPr>
      <w:r w:rsidRPr="00E30501">
        <w:rPr>
          <w:rFonts w:ascii="Times New Roman" w:hAnsi="Times New Roman" w:cs="Times New Roman"/>
          <w:iCs/>
          <w:sz w:val="24"/>
          <w:szCs w:val="24"/>
          <w:lang w:val="ro-MD"/>
        </w:rPr>
        <w:t xml:space="preserve">5.3.11.4 </w:t>
      </w:r>
      <w:r w:rsidRPr="00E30501">
        <w:rPr>
          <w:rFonts w:ascii="Times New Roman" w:hAnsi="Times New Roman" w:cs="Times New Roman"/>
          <w:i/>
          <w:iCs/>
          <w:sz w:val="24"/>
          <w:szCs w:val="24"/>
          <w:lang w:val="ro-MD"/>
        </w:rPr>
        <w:tab/>
      </w:r>
      <w:r w:rsidRPr="00E30501">
        <w:rPr>
          <w:rFonts w:ascii="Times New Roman" w:hAnsi="Times New Roman" w:cs="Times New Roman"/>
          <w:iCs/>
          <w:sz w:val="24"/>
          <w:szCs w:val="24"/>
          <w:lang w:val="ro-MD"/>
        </w:rPr>
        <w:t xml:space="preserve">Iluminare orizontală medie măsurată la suprafața zonei de manipulare a mărfii </w:t>
      </w:r>
      <w:r w:rsidRPr="00E30501">
        <w:rPr>
          <w:rFonts w:ascii="Times New Roman" w:eastAsia="Arial" w:hAnsi="Times New Roman" w:cs="Times New Roman"/>
          <w:sz w:val="24"/>
          <w:szCs w:val="24"/>
          <w:lang w:val="ro-MD"/>
        </w:rPr>
        <w:t>utilizând</w:t>
      </w:r>
      <w:r w:rsidRPr="00E30501">
        <w:rPr>
          <w:rFonts w:ascii="Times New Roman" w:hAnsi="Times New Roman" w:cs="Times New Roman"/>
          <w:iCs/>
          <w:sz w:val="24"/>
          <w:szCs w:val="24"/>
          <w:lang w:val="ro-MD"/>
        </w:rPr>
        <w:t xml:space="preserve"> un troliu trebuie să fie de cel puțin 10 lux.</w:t>
      </w:r>
    </w:p>
    <w:p w14:paraId="137018DB" w14:textId="77777777" w:rsidR="0090261E" w:rsidRPr="00E30501" w:rsidRDefault="0090261E" w:rsidP="002622A0">
      <w:pPr>
        <w:autoSpaceDE w:val="0"/>
        <w:autoSpaceDN w:val="0"/>
        <w:adjustRightInd w:val="0"/>
        <w:ind w:left="993"/>
        <w:jc w:val="both"/>
        <w:rPr>
          <w:rFonts w:ascii="Times New Roman" w:hAnsi="Times New Roman" w:cs="Times New Roman"/>
          <w:iCs/>
          <w:sz w:val="24"/>
          <w:szCs w:val="24"/>
          <w:lang w:val="ro-MD"/>
        </w:rPr>
      </w:pPr>
      <w:r w:rsidRPr="00E30501">
        <w:rPr>
          <w:rFonts w:ascii="Times New Roman" w:hAnsi="Times New Roman" w:cs="Times New Roman"/>
          <w:iCs/>
          <w:sz w:val="24"/>
          <w:szCs w:val="24"/>
          <w:lang w:val="ro-MD"/>
        </w:rPr>
        <w:t>- în limba rusă:</w:t>
      </w:r>
    </w:p>
    <w:p w14:paraId="4E763970" w14:textId="77777777" w:rsidR="00E30501" w:rsidRPr="002622A0" w:rsidRDefault="00E30501" w:rsidP="00E30501">
      <w:pPr>
        <w:ind w:left="1140" w:hanging="1140"/>
        <w:jc w:val="both"/>
        <w:rPr>
          <w:rFonts w:ascii="Times New Roman" w:hAnsi="Times New Roman" w:cs="Times New Roman"/>
          <w:b/>
          <w:bCs/>
          <w:iCs/>
          <w:sz w:val="24"/>
          <w:szCs w:val="24"/>
        </w:rPr>
      </w:pPr>
      <w:r w:rsidRPr="002622A0">
        <w:rPr>
          <w:rFonts w:ascii="Times New Roman" w:hAnsi="Times New Roman" w:cs="Times New Roman"/>
          <w:b/>
          <w:bCs/>
          <w:iCs/>
          <w:sz w:val="24"/>
          <w:szCs w:val="24"/>
        </w:rPr>
        <w:t>5.3.11</w:t>
      </w:r>
      <w:r w:rsidRPr="002622A0">
        <w:rPr>
          <w:rFonts w:ascii="Times New Roman" w:hAnsi="Times New Roman" w:cs="Times New Roman"/>
          <w:b/>
          <w:bCs/>
          <w:iCs/>
          <w:sz w:val="24"/>
          <w:szCs w:val="24"/>
        </w:rPr>
        <w:tab/>
        <w:t xml:space="preserve">Прожекторное освещение зоны обработки грузов с использованием лебедки </w:t>
      </w:r>
    </w:p>
    <w:p w14:paraId="28865A27" w14:textId="77777777" w:rsidR="0090261E" w:rsidRPr="00E30501" w:rsidRDefault="00E30501" w:rsidP="002622A0">
      <w:pPr>
        <w:autoSpaceDE w:val="0"/>
        <w:autoSpaceDN w:val="0"/>
        <w:adjustRightInd w:val="0"/>
        <w:ind w:left="2694" w:hanging="1560"/>
        <w:jc w:val="both"/>
        <w:rPr>
          <w:rFonts w:ascii="Times New Roman" w:hAnsi="Times New Roman" w:cs="Times New Roman"/>
          <w:i/>
          <w:iCs/>
          <w:sz w:val="24"/>
          <w:szCs w:val="24"/>
        </w:rPr>
      </w:pPr>
      <w:r w:rsidRPr="00E30501">
        <w:rPr>
          <w:rFonts w:ascii="Times New Roman" w:hAnsi="Times New Roman" w:cs="Times New Roman"/>
          <w:b/>
          <w:i/>
          <w:iCs/>
          <w:sz w:val="24"/>
          <w:szCs w:val="24"/>
        </w:rPr>
        <w:t>Примечание</w:t>
      </w:r>
      <w:r w:rsidRPr="00E30501">
        <w:rPr>
          <w:rFonts w:ascii="Times New Roman" w:hAnsi="Times New Roman" w:cs="Times New Roman"/>
          <w:i/>
          <w:iCs/>
          <w:sz w:val="24"/>
          <w:szCs w:val="24"/>
        </w:rPr>
        <w:t xml:space="preserve">. Цель прожекторного освещения зоны обработки грузов с использованием лебедки заключается в обеспечении освещения поверхности, препятствий и визуальных ориентиров для оказания вертолету помощи в выходе в заданную точку над зоной, из которой можно осуществлять спуск или подъем </w:t>
      </w:r>
      <w:r w:rsidRPr="00E30501">
        <w:rPr>
          <w:rFonts w:ascii="Times New Roman" w:hAnsi="Times New Roman" w:cs="Times New Roman"/>
          <w:i/>
          <w:iCs/>
          <w:sz w:val="24"/>
          <w:szCs w:val="24"/>
        </w:rPr>
        <w:lastRenderedPageBreak/>
        <w:t>пассажиров или оборудования, и выдерживании местоположения в ее пределах</w:t>
      </w:r>
    </w:p>
    <w:p w14:paraId="453D4330" w14:textId="77777777" w:rsidR="00E30501" w:rsidRPr="00E30501" w:rsidRDefault="00E30501" w:rsidP="00E30501">
      <w:pPr>
        <w:ind w:left="1140" w:hanging="1140"/>
        <w:jc w:val="both"/>
        <w:rPr>
          <w:rFonts w:ascii="Times New Roman" w:hAnsi="Times New Roman" w:cs="Times New Roman"/>
          <w:b/>
          <w:bCs/>
          <w:i/>
          <w:iCs/>
          <w:sz w:val="24"/>
          <w:szCs w:val="24"/>
        </w:rPr>
      </w:pPr>
      <w:r w:rsidRPr="00E30501">
        <w:rPr>
          <w:rFonts w:ascii="Times New Roman" w:hAnsi="Times New Roman" w:cs="Times New Roman"/>
          <w:b/>
          <w:bCs/>
          <w:i/>
          <w:iCs/>
          <w:sz w:val="24"/>
          <w:szCs w:val="24"/>
        </w:rPr>
        <w:t>Применение</w:t>
      </w:r>
    </w:p>
    <w:p w14:paraId="5A476B0B" w14:textId="77777777" w:rsidR="00E30501" w:rsidRPr="00E30501" w:rsidRDefault="00E30501" w:rsidP="00E30501">
      <w:pPr>
        <w:autoSpaceDE w:val="0"/>
        <w:autoSpaceDN w:val="0"/>
        <w:adjustRightInd w:val="0"/>
        <w:ind w:left="993" w:hanging="993"/>
        <w:jc w:val="both"/>
        <w:rPr>
          <w:rFonts w:ascii="Times New Roman" w:hAnsi="Times New Roman" w:cs="Times New Roman"/>
          <w:sz w:val="24"/>
          <w:szCs w:val="24"/>
        </w:rPr>
      </w:pPr>
      <w:r w:rsidRPr="00E30501">
        <w:rPr>
          <w:rFonts w:ascii="Times New Roman" w:hAnsi="Times New Roman" w:cs="Times New Roman"/>
          <w:bCs/>
          <w:iCs/>
          <w:sz w:val="24"/>
          <w:szCs w:val="24"/>
        </w:rPr>
        <w:t>5.3.11.1</w:t>
      </w:r>
      <w:r w:rsidRPr="00E30501">
        <w:rPr>
          <w:rFonts w:ascii="Times New Roman" w:hAnsi="Times New Roman" w:cs="Times New Roman"/>
          <w:bCs/>
          <w:iCs/>
          <w:sz w:val="24"/>
          <w:szCs w:val="24"/>
        </w:rPr>
        <w:tab/>
      </w:r>
      <w:r w:rsidRPr="00E30501">
        <w:rPr>
          <w:rFonts w:ascii="Times New Roman" w:hAnsi="Times New Roman" w:cs="Times New Roman"/>
          <w:sz w:val="24"/>
          <w:szCs w:val="24"/>
        </w:rPr>
        <w:t>Прожекторное освещение обеспечивается в зоне обработки грузов с помощью лебедки, предназначенной для использования ночью.</w:t>
      </w:r>
    </w:p>
    <w:p w14:paraId="00E26056" w14:textId="77777777" w:rsidR="00E30501" w:rsidRPr="00E30501" w:rsidRDefault="00E30501" w:rsidP="00E30501">
      <w:pPr>
        <w:ind w:left="1140" w:hanging="1140"/>
        <w:jc w:val="both"/>
        <w:rPr>
          <w:rFonts w:ascii="Times New Roman" w:hAnsi="Times New Roman" w:cs="Times New Roman"/>
          <w:b/>
          <w:bCs/>
          <w:i/>
          <w:iCs/>
          <w:sz w:val="24"/>
          <w:szCs w:val="24"/>
        </w:rPr>
      </w:pPr>
      <w:r w:rsidRPr="00E30501">
        <w:rPr>
          <w:rFonts w:ascii="Times New Roman" w:hAnsi="Times New Roman" w:cs="Times New Roman"/>
          <w:b/>
          <w:bCs/>
          <w:i/>
          <w:iCs/>
          <w:sz w:val="24"/>
          <w:szCs w:val="24"/>
        </w:rPr>
        <w:t>Расположение</w:t>
      </w:r>
    </w:p>
    <w:p w14:paraId="079686D5" w14:textId="77777777" w:rsidR="00E30501" w:rsidRPr="00E30501" w:rsidRDefault="00E30501" w:rsidP="00E30501">
      <w:pPr>
        <w:autoSpaceDE w:val="0"/>
        <w:autoSpaceDN w:val="0"/>
        <w:adjustRightInd w:val="0"/>
        <w:ind w:left="993" w:hanging="993"/>
        <w:jc w:val="both"/>
        <w:rPr>
          <w:rFonts w:ascii="Times New Roman" w:hAnsi="Times New Roman" w:cs="Times New Roman"/>
          <w:sz w:val="24"/>
          <w:szCs w:val="24"/>
        </w:rPr>
      </w:pPr>
      <w:r w:rsidRPr="00E30501">
        <w:rPr>
          <w:rFonts w:ascii="Times New Roman" w:hAnsi="Times New Roman" w:cs="Times New Roman"/>
          <w:sz w:val="24"/>
          <w:szCs w:val="24"/>
        </w:rPr>
        <w:t>5.3.11.2</w:t>
      </w:r>
      <w:r w:rsidRPr="00E30501">
        <w:rPr>
          <w:rFonts w:ascii="Times New Roman" w:hAnsi="Times New Roman" w:cs="Times New Roman"/>
          <w:sz w:val="24"/>
          <w:szCs w:val="24"/>
        </w:rPr>
        <w:tab/>
        <w:t>Прожекторы зоны обработки грузов с использованием лебедки располагаются таким образом, чтобы не создавать блескости для пилотов, находящихся в полете, или персонала, работающего в данной зоне. Схема установки и направление прожекторов выбирается таким образом, чтобы создавался минимум теней.</w:t>
      </w:r>
    </w:p>
    <w:p w14:paraId="34BF46B6" w14:textId="77777777" w:rsidR="00E30501" w:rsidRPr="00E30501" w:rsidRDefault="00E30501" w:rsidP="00E30501">
      <w:pPr>
        <w:ind w:left="1140" w:hanging="1140"/>
        <w:jc w:val="both"/>
        <w:rPr>
          <w:rFonts w:ascii="Times New Roman" w:hAnsi="Times New Roman" w:cs="Times New Roman"/>
          <w:sz w:val="24"/>
          <w:szCs w:val="24"/>
        </w:rPr>
      </w:pPr>
      <w:r w:rsidRPr="00E30501">
        <w:rPr>
          <w:rFonts w:ascii="Times New Roman" w:hAnsi="Times New Roman" w:cs="Times New Roman"/>
          <w:b/>
          <w:bCs/>
          <w:i/>
          <w:iCs/>
          <w:sz w:val="24"/>
          <w:szCs w:val="24"/>
        </w:rPr>
        <w:t>Характеристики</w:t>
      </w:r>
      <w:r w:rsidRPr="00E30501">
        <w:rPr>
          <w:rFonts w:ascii="Times New Roman" w:hAnsi="Times New Roman" w:cs="Times New Roman"/>
          <w:sz w:val="24"/>
          <w:szCs w:val="24"/>
        </w:rPr>
        <w:t xml:space="preserve"> </w:t>
      </w:r>
    </w:p>
    <w:p w14:paraId="29089557" w14:textId="77777777" w:rsidR="00E30501" w:rsidRPr="00E30501" w:rsidRDefault="00E30501" w:rsidP="00E30501">
      <w:pPr>
        <w:autoSpaceDE w:val="0"/>
        <w:autoSpaceDN w:val="0"/>
        <w:adjustRightInd w:val="0"/>
        <w:ind w:left="993" w:hanging="993"/>
        <w:jc w:val="both"/>
        <w:rPr>
          <w:rFonts w:ascii="Times New Roman" w:hAnsi="Times New Roman" w:cs="Times New Roman"/>
          <w:sz w:val="24"/>
          <w:szCs w:val="24"/>
        </w:rPr>
      </w:pPr>
      <w:r w:rsidRPr="00E30501">
        <w:rPr>
          <w:rFonts w:ascii="Times New Roman" w:hAnsi="Times New Roman" w:cs="Times New Roman"/>
          <w:sz w:val="24"/>
          <w:szCs w:val="24"/>
        </w:rPr>
        <w:t>5.3.11.3</w:t>
      </w:r>
      <w:r w:rsidRPr="00E30501">
        <w:rPr>
          <w:rFonts w:ascii="Times New Roman" w:hAnsi="Times New Roman" w:cs="Times New Roman"/>
          <w:sz w:val="24"/>
          <w:szCs w:val="24"/>
        </w:rPr>
        <w:tab/>
        <w:t>Распределение спектральных характеристик прожекторов зоны обработки грузов с использованием лебедки выбирается таким образом, чтобы маркировки поверхности и препятствий могли правильно опознаваться.</w:t>
      </w:r>
    </w:p>
    <w:p w14:paraId="4955E4F0" w14:textId="77777777" w:rsidR="00E30501" w:rsidRDefault="00E30501" w:rsidP="00E30501">
      <w:pPr>
        <w:autoSpaceDE w:val="0"/>
        <w:autoSpaceDN w:val="0"/>
        <w:adjustRightInd w:val="0"/>
        <w:ind w:left="993" w:hanging="993"/>
        <w:jc w:val="both"/>
        <w:rPr>
          <w:rFonts w:ascii="Times New Roman" w:hAnsi="Times New Roman" w:cs="Times New Roman"/>
          <w:iCs/>
          <w:sz w:val="24"/>
          <w:szCs w:val="24"/>
        </w:rPr>
      </w:pPr>
      <w:r w:rsidRPr="00E30501">
        <w:rPr>
          <w:rFonts w:ascii="Times New Roman" w:hAnsi="Times New Roman" w:cs="Times New Roman"/>
          <w:sz w:val="24"/>
          <w:szCs w:val="24"/>
        </w:rPr>
        <w:t>5.3.11.4</w:t>
      </w:r>
      <w:r w:rsidRPr="00E30501">
        <w:rPr>
          <w:rFonts w:ascii="Times New Roman" w:hAnsi="Times New Roman" w:cs="Times New Roman"/>
          <w:sz w:val="24"/>
          <w:szCs w:val="24"/>
        </w:rPr>
        <w:tab/>
      </w:r>
      <w:r w:rsidRPr="00E30501">
        <w:rPr>
          <w:rFonts w:ascii="Times New Roman" w:hAnsi="Times New Roman" w:cs="Times New Roman"/>
          <w:iCs/>
          <w:sz w:val="24"/>
          <w:szCs w:val="24"/>
        </w:rPr>
        <w:t>Средний уровень горизонтальной освещенности, измеренный на поверхности зоны обработки грузов с использованием лебедки, должен составлять по крайней мере 10 люкс.</w:t>
      </w:r>
    </w:p>
    <w:p w14:paraId="7F3CA177" w14:textId="77777777" w:rsidR="00CB1218" w:rsidRDefault="00887807" w:rsidP="009C3F3D">
      <w:pPr>
        <w:autoSpaceDE w:val="0"/>
        <w:autoSpaceDN w:val="0"/>
        <w:adjustRightInd w:val="0"/>
        <w:ind w:left="993" w:hanging="426"/>
        <w:jc w:val="both"/>
        <w:rPr>
          <w:rFonts w:ascii="Times New Roman" w:hAnsi="Times New Roman" w:cs="Times New Roman"/>
          <w:iCs/>
          <w:sz w:val="24"/>
          <w:szCs w:val="24"/>
          <w:lang w:val="ro-RO"/>
        </w:rPr>
      </w:pPr>
      <w:r w:rsidRPr="003E3E27">
        <w:rPr>
          <w:rFonts w:ascii="Times New Roman" w:hAnsi="Times New Roman" w:cs="Times New Roman"/>
          <w:b/>
          <w:iCs/>
          <w:sz w:val="24"/>
          <w:szCs w:val="24"/>
          <w:lang w:val="ro-RO"/>
        </w:rPr>
        <w:t xml:space="preserve">31. </w:t>
      </w:r>
      <w:r w:rsidR="009F5163">
        <w:rPr>
          <w:rFonts w:ascii="Times New Roman" w:hAnsi="Times New Roman" w:cs="Times New Roman"/>
          <w:b/>
          <w:iCs/>
          <w:sz w:val="24"/>
          <w:szCs w:val="24"/>
          <w:lang w:val="ro-RO"/>
        </w:rPr>
        <w:tab/>
      </w:r>
      <w:r w:rsidRPr="003E3E27">
        <w:rPr>
          <w:rFonts w:ascii="Times New Roman" w:hAnsi="Times New Roman" w:cs="Times New Roman"/>
          <w:b/>
          <w:iCs/>
          <w:sz w:val="24"/>
          <w:szCs w:val="24"/>
          <w:lang w:val="ro-RO"/>
        </w:rPr>
        <w:t>Capitolul 5, punctul 5.3.12</w:t>
      </w:r>
      <w:r>
        <w:rPr>
          <w:rFonts w:ascii="Times New Roman" w:hAnsi="Times New Roman" w:cs="Times New Roman"/>
          <w:iCs/>
          <w:sz w:val="24"/>
          <w:szCs w:val="24"/>
          <w:lang w:val="ro-RO"/>
        </w:rPr>
        <w:t xml:space="preserve"> se expune în următoarea redacție:</w:t>
      </w:r>
    </w:p>
    <w:p w14:paraId="540B4552" w14:textId="77777777" w:rsidR="00887807" w:rsidRDefault="00887807" w:rsidP="009F5163">
      <w:pPr>
        <w:autoSpaceDE w:val="0"/>
        <w:autoSpaceDN w:val="0"/>
        <w:adjustRightInd w:val="0"/>
        <w:ind w:left="1276" w:hanging="283"/>
        <w:jc w:val="both"/>
        <w:rPr>
          <w:rFonts w:ascii="Times New Roman" w:hAnsi="Times New Roman" w:cs="Times New Roman"/>
          <w:iCs/>
          <w:sz w:val="24"/>
          <w:szCs w:val="24"/>
          <w:lang w:val="ro-RO"/>
        </w:rPr>
      </w:pPr>
      <w:r>
        <w:rPr>
          <w:rFonts w:ascii="Times New Roman" w:hAnsi="Times New Roman" w:cs="Times New Roman"/>
          <w:iCs/>
          <w:sz w:val="24"/>
          <w:szCs w:val="24"/>
          <w:lang w:val="ro-RO"/>
        </w:rPr>
        <w:t xml:space="preserve">- </w:t>
      </w:r>
      <w:r w:rsidR="009F5163">
        <w:rPr>
          <w:rFonts w:ascii="Times New Roman" w:hAnsi="Times New Roman" w:cs="Times New Roman"/>
          <w:iCs/>
          <w:sz w:val="24"/>
          <w:szCs w:val="24"/>
          <w:lang w:val="ro-RO"/>
        </w:rPr>
        <w:tab/>
      </w:r>
      <w:r>
        <w:rPr>
          <w:rFonts w:ascii="Times New Roman" w:hAnsi="Times New Roman" w:cs="Times New Roman"/>
          <w:iCs/>
          <w:sz w:val="24"/>
          <w:szCs w:val="24"/>
          <w:lang w:val="ro-RO"/>
        </w:rPr>
        <w:t>în limba de stat:</w:t>
      </w:r>
    </w:p>
    <w:p w14:paraId="4F6F34A1" w14:textId="77777777" w:rsidR="00887807" w:rsidRPr="009F5163" w:rsidRDefault="00887807" w:rsidP="009C3F3D">
      <w:pPr>
        <w:ind w:left="993" w:hanging="993"/>
        <w:jc w:val="both"/>
        <w:rPr>
          <w:rFonts w:ascii="Times New Roman" w:eastAsia="Arial" w:hAnsi="Times New Roman" w:cs="Times New Roman"/>
          <w:b/>
          <w:sz w:val="24"/>
          <w:szCs w:val="24"/>
          <w:lang w:val="ro-MD"/>
        </w:rPr>
      </w:pPr>
      <w:r w:rsidRPr="009F5163">
        <w:rPr>
          <w:rFonts w:ascii="Times New Roman" w:eastAsia="Arial" w:hAnsi="Times New Roman" w:cs="Times New Roman"/>
          <w:b/>
          <w:sz w:val="24"/>
          <w:szCs w:val="24"/>
          <w:lang w:val="ro-MD"/>
        </w:rPr>
        <w:t xml:space="preserve">5.3.12 </w:t>
      </w:r>
      <w:r w:rsidRPr="009F5163">
        <w:rPr>
          <w:rFonts w:ascii="Times New Roman" w:hAnsi="Times New Roman" w:cs="Times New Roman"/>
          <w:b/>
          <w:i/>
          <w:iCs/>
          <w:sz w:val="24"/>
          <w:szCs w:val="24"/>
          <w:lang w:val="ro-MD"/>
        </w:rPr>
        <w:tab/>
      </w:r>
      <w:r w:rsidRPr="009F5163">
        <w:rPr>
          <w:rFonts w:ascii="Times New Roman" w:eastAsia="Arial" w:hAnsi="Times New Roman" w:cs="Times New Roman"/>
          <w:b/>
          <w:sz w:val="24"/>
          <w:szCs w:val="24"/>
          <w:lang w:val="ro-MD"/>
        </w:rPr>
        <w:t>Luminile căii de rulare</w:t>
      </w:r>
    </w:p>
    <w:p w14:paraId="7842D628" w14:textId="77777777" w:rsidR="00887807" w:rsidRPr="003E3E27" w:rsidRDefault="00887807" w:rsidP="009C3F3D">
      <w:pPr>
        <w:autoSpaceDE w:val="0"/>
        <w:autoSpaceDN w:val="0"/>
        <w:adjustRightInd w:val="0"/>
        <w:ind w:left="1701" w:hanging="708"/>
        <w:jc w:val="both"/>
        <w:rPr>
          <w:rFonts w:ascii="Times New Roman" w:hAnsi="Times New Roman" w:cs="Times New Roman"/>
          <w:i/>
          <w:iCs/>
          <w:sz w:val="24"/>
          <w:szCs w:val="24"/>
          <w:lang w:val="ro-MD"/>
        </w:rPr>
      </w:pPr>
      <w:r w:rsidRPr="003E3E27">
        <w:rPr>
          <w:rFonts w:ascii="Times New Roman" w:hAnsi="Times New Roman" w:cs="Times New Roman"/>
          <w:b/>
          <w:i/>
          <w:iCs/>
          <w:color w:val="000000"/>
          <w:sz w:val="24"/>
          <w:szCs w:val="24"/>
          <w:lang w:val="ro-MD"/>
        </w:rPr>
        <w:t xml:space="preserve">Notă. </w:t>
      </w:r>
      <w:r w:rsidRPr="003E3E27">
        <w:rPr>
          <w:rFonts w:ascii="Times New Roman" w:hAnsi="Times New Roman" w:cs="Times New Roman"/>
          <w:i/>
          <w:iCs/>
          <w:sz w:val="24"/>
          <w:szCs w:val="24"/>
          <w:lang w:val="ro-MD"/>
        </w:rPr>
        <w:tab/>
        <w:t>Cerințele tehnice privind luminile liniei de ax a căii de rulare și luminile caii de rulare cuprinse în p.p. 5.3.16 și 5.3.17</w:t>
      </w:r>
      <w:r w:rsidR="009F5163">
        <w:rPr>
          <w:rFonts w:ascii="Times New Roman" w:hAnsi="Times New Roman" w:cs="Times New Roman"/>
          <w:i/>
          <w:iCs/>
          <w:sz w:val="24"/>
          <w:szCs w:val="24"/>
          <w:lang w:val="ro-MD"/>
        </w:rPr>
        <w:t xml:space="preserve"> din</w:t>
      </w:r>
      <w:r w:rsidRPr="003E3E27">
        <w:rPr>
          <w:rFonts w:ascii="Times New Roman" w:hAnsi="Times New Roman" w:cs="Times New Roman"/>
          <w:i/>
          <w:iCs/>
          <w:sz w:val="24"/>
          <w:szCs w:val="24"/>
          <w:lang w:val="ro-MD"/>
        </w:rPr>
        <w:t xml:space="preserve"> </w:t>
      </w:r>
      <w:proofErr w:type="spellStart"/>
      <w:r w:rsidRPr="003E3E27">
        <w:rPr>
          <w:rFonts w:ascii="Times New Roman" w:hAnsi="Times New Roman" w:cs="Times New Roman"/>
          <w:i/>
          <w:iCs/>
          <w:color w:val="000000"/>
          <w:sz w:val="24"/>
          <w:szCs w:val="24"/>
          <w:lang w:val="en-GB"/>
        </w:rPr>
        <w:t>Anex</w:t>
      </w:r>
      <w:r w:rsidR="009F5163">
        <w:rPr>
          <w:rFonts w:ascii="Times New Roman" w:hAnsi="Times New Roman" w:cs="Times New Roman"/>
          <w:i/>
          <w:iCs/>
          <w:color w:val="000000"/>
          <w:sz w:val="24"/>
          <w:szCs w:val="24"/>
          <w:lang w:val="en-GB"/>
        </w:rPr>
        <w:t>a</w:t>
      </w:r>
      <w:proofErr w:type="spellEnd"/>
      <w:r w:rsidRPr="003E3E27">
        <w:rPr>
          <w:rFonts w:ascii="Times New Roman" w:hAnsi="Times New Roman" w:cs="Times New Roman"/>
          <w:i/>
          <w:iCs/>
          <w:sz w:val="24"/>
          <w:szCs w:val="24"/>
          <w:lang w:val="ro-MD"/>
        </w:rPr>
        <w:t xml:space="preserve"> 14, Vol. I</w:t>
      </w:r>
      <w:r w:rsidR="009F5163">
        <w:rPr>
          <w:rFonts w:ascii="Times New Roman" w:hAnsi="Times New Roman" w:cs="Times New Roman"/>
          <w:i/>
          <w:iCs/>
          <w:sz w:val="24"/>
          <w:szCs w:val="24"/>
          <w:lang w:val="ro-MD"/>
        </w:rPr>
        <w:t>,</w:t>
      </w:r>
      <w:r w:rsidRPr="003E3E27">
        <w:rPr>
          <w:rFonts w:ascii="Times New Roman" w:hAnsi="Times New Roman" w:cs="Times New Roman"/>
          <w:i/>
          <w:iCs/>
          <w:sz w:val="24"/>
          <w:szCs w:val="24"/>
          <w:lang w:val="ro-MD"/>
        </w:rPr>
        <w:t xml:space="preserve"> se aplică în mod egal căilor de rulare destinate rulării elicopterului la sol.</w:t>
      </w:r>
    </w:p>
    <w:p w14:paraId="371EBC49" w14:textId="77777777" w:rsidR="00887807" w:rsidRPr="009F5163" w:rsidRDefault="00887807" w:rsidP="009C3F3D">
      <w:pPr>
        <w:pStyle w:val="a3"/>
        <w:numPr>
          <w:ilvl w:val="0"/>
          <w:numId w:val="9"/>
        </w:numPr>
        <w:autoSpaceDE w:val="0"/>
        <w:autoSpaceDN w:val="0"/>
        <w:adjustRightInd w:val="0"/>
        <w:ind w:left="1276" w:hanging="283"/>
        <w:jc w:val="both"/>
        <w:rPr>
          <w:rFonts w:ascii="Times New Roman" w:hAnsi="Times New Roman" w:cs="Times New Roman"/>
          <w:color w:val="000000"/>
          <w:sz w:val="24"/>
          <w:szCs w:val="24"/>
          <w:lang w:val="ro-RO"/>
        </w:rPr>
      </w:pPr>
      <w:r w:rsidRPr="009F5163">
        <w:rPr>
          <w:rFonts w:ascii="Times New Roman" w:hAnsi="Times New Roman" w:cs="Times New Roman"/>
          <w:iCs/>
          <w:color w:val="000000"/>
          <w:sz w:val="24"/>
          <w:szCs w:val="24"/>
          <w:lang w:val="ro-MD"/>
        </w:rPr>
        <w:t>în limba rusă:</w:t>
      </w:r>
    </w:p>
    <w:p w14:paraId="312A0AD2" w14:textId="77777777" w:rsidR="00695122" w:rsidRPr="009F5163" w:rsidRDefault="00695122" w:rsidP="009C3F3D">
      <w:pPr>
        <w:pStyle w:val="a3"/>
        <w:autoSpaceDE w:val="0"/>
        <w:autoSpaceDN w:val="0"/>
        <w:adjustRightInd w:val="0"/>
        <w:ind w:left="993" w:hanging="993"/>
        <w:rPr>
          <w:rFonts w:ascii="Times New Roman" w:hAnsi="Times New Roman" w:cs="Times New Roman"/>
          <w:b/>
          <w:color w:val="000000"/>
          <w:sz w:val="24"/>
          <w:szCs w:val="24"/>
        </w:rPr>
      </w:pPr>
      <w:r w:rsidRPr="009F5163">
        <w:rPr>
          <w:rFonts w:ascii="Times New Roman" w:hAnsi="Times New Roman" w:cs="Times New Roman"/>
          <w:b/>
          <w:color w:val="000000"/>
          <w:sz w:val="24"/>
          <w:szCs w:val="24"/>
        </w:rPr>
        <w:t>5.3.12</w:t>
      </w:r>
      <w:r w:rsidRPr="009F5163">
        <w:rPr>
          <w:rFonts w:ascii="Times New Roman" w:hAnsi="Times New Roman" w:cs="Times New Roman"/>
          <w:b/>
          <w:color w:val="000000"/>
          <w:sz w:val="24"/>
          <w:szCs w:val="24"/>
        </w:rPr>
        <w:tab/>
        <w:t xml:space="preserve">Огни РД </w:t>
      </w:r>
    </w:p>
    <w:p w14:paraId="34EDED03" w14:textId="77777777" w:rsidR="00887807" w:rsidRPr="003E3E27" w:rsidRDefault="00695122" w:rsidP="009C3F3D">
      <w:pPr>
        <w:pStyle w:val="a3"/>
        <w:autoSpaceDE w:val="0"/>
        <w:autoSpaceDN w:val="0"/>
        <w:adjustRightInd w:val="0"/>
        <w:ind w:left="2520" w:hanging="1527"/>
        <w:jc w:val="both"/>
        <w:rPr>
          <w:rFonts w:ascii="Times New Roman" w:hAnsi="Times New Roman" w:cs="Times New Roman"/>
          <w:color w:val="000000"/>
          <w:sz w:val="24"/>
          <w:szCs w:val="24"/>
          <w:lang w:val="ro-RO"/>
        </w:rPr>
      </w:pPr>
      <w:r w:rsidRPr="003E3E27">
        <w:rPr>
          <w:rFonts w:ascii="Times New Roman" w:hAnsi="Times New Roman" w:cs="Times New Roman"/>
          <w:b/>
          <w:i/>
          <w:iCs/>
          <w:sz w:val="24"/>
          <w:szCs w:val="24"/>
        </w:rPr>
        <w:t>Примечание</w:t>
      </w:r>
      <w:r w:rsidRPr="003E3E27">
        <w:rPr>
          <w:rFonts w:ascii="Times New Roman" w:hAnsi="Times New Roman" w:cs="Times New Roman"/>
          <w:i/>
          <w:iCs/>
          <w:sz w:val="24"/>
          <w:szCs w:val="24"/>
        </w:rPr>
        <w:t xml:space="preserve">. </w:t>
      </w:r>
      <w:r w:rsidRPr="003E3E27">
        <w:rPr>
          <w:rFonts w:ascii="Times New Roman" w:hAnsi="Times New Roman" w:cs="Times New Roman"/>
          <w:i/>
          <w:iCs/>
          <w:sz w:val="24"/>
          <w:szCs w:val="24"/>
        </w:rPr>
        <w:tab/>
        <w:t xml:space="preserve">Технические требования в отношении осевых огней РД и рулежных огней, изложенные в </w:t>
      </w:r>
      <w:proofErr w:type="spellStart"/>
      <w:r w:rsidRPr="003E3E27">
        <w:rPr>
          <w:rFonts w:ascii="Times New Roman" w:hAnsi="Times New Roman" w:cs="Times New Roman"/>
          <w:i/>
          <w:iCs/>
          <w:sz w:val="24"/>
          <w:szCs w:val="24"/>
        </w:rPr>
        <w:t>пп</w:t>
      </w:r>
      <w:proofErr w:type="spellEnd"/>
      <w:r w:rsidRPr="003E3E27">
        <w:rPr>
          <w:rFonts w:ascii="Times New Roman" w:hAnsi="Times New Roman" w:cs="Times New Roman"/>
          <w:i/>
          <w:iCs/>
          <w:sz w:val="24"/>
          <w:szCs w:val="24"/>
        </w:rPr>
        <w:t>. 5.3.16 и 5.3.17 тома I Приложения 14, в равной степени применимы к РД, предназначенным для наземного руления вертолетов.</w:t>
      </w:r>
    </w:p>
    <w:p w14:paraId="26AA53F3" w14:textId="77777777" w:rsidR="00C655CA" w:rsidRPr="003E3E27" w:rsidRDefault="0091691E" w:rsidP="00C712ED">
      <w:pPr>
        <w:autoSpaceDE w:val="0"/>
        <w:autoSpaceDN w:val="0"/>
        <w:adjustRightInd w:val="0"/>
        <w:jc w:val="both"/>
        <w:rPr>
          <w:rFonts w:ascii="Times New Roman" w:hAnsi="Times New Roman" w:cs="Times New Roman"/>
          <w:color w:val="000000"/>
          <w:sz w:val="24"/>
          <w:szCs w:val="24"/>
          <w:lang w:val="ro-RO"/>
        </w:rPr>
      </w:pPr>
      <w:r w:rsidRPr="000127CB">
        <w:rPr>
          <w:rFonts w:ascii="Times New Roman" w:hAnsi="Times New Roman" w:cs="Times New Roman"/>
          <w:b/>
          <w:color w:val="000000"/>
          <w:sz w:val="24"/>
          <w:szCs w:val="24"/>
          <w:lang w:val="ro-RO"/>
        </w:rPr>
        <w:t xml:space="preserve">32. </w:t>
      </w:r>
      <w:r w:rsidR="000127CB">
        <w:rPr>
          <w:rFonts w:ascii="Times New Roman" w:hAnsi="Times New Roman" w:cs="Times New Roman"/>
          <w:b/>
          <w:color w:val="000000"/>
          <w:sz w:val="24"/>
          <w:szCs w:val="24"/>
          <w:lang w:val="ro-RO"/>
        </w:rPr>
        <w:tab/>
      </w:r>
      <w:r w:rsidRPr="000127CB">
        <w:rPr>
          <w:rFonts w:ascii="Times New Roman" w:hAnsi="Times New Roman" w:cs="Times New Roman"/>
          <w:b/>
          <w:color w:val="000000"/>
          <w:sz w:val="24"/>
          <w:szCs w:val="24"/>
          <w:lang w:val="ro-RO"/>
        </w:rPr>
        <w:t>Capitolul 5, punctul 5.3.13</w:t>
      </w:r>
      <w:r w:rsidRPr="003E3E27">
        <w:rPr>
          <w:rFonts w:ascii="Times New Roman" w:hAnsi="Times New Roman" w:cs="Times New Roman"/>
          <w:color w:val="000000"/>
          <w:sz w:val="24"/>
          <w:szCs w:val="24"/>
          <w:lang w:val="ro-RO"/>
        </w:rPr>
        <w:t xml:space="preserve"> se expune în următoarea redacție:</w:t>
      </w:r>
    </w:p>
    <w:p w14:paraId="6F634C2B" w14:textId="77777777" w:rsidR="0091691E" w:rsidRPr="003E3E27" w:rsidRDefault="0091691E" w:rsidP="009C3F3D">
      <w:pPr>
        <w:autoSpaceDE w:val="0"/>
        <w:autoSpaceDN w:val="0"/>
        <w:adjustRightInd w:val="0"/>
        <w:ind w:firstLine="993"/>
        <w:jc w:val="both"/>
        <w:rPr>
          <w:rFonts w:ascii="Times New Roman" w:hAnsi="Times New Roman" w:cs="Times New Roman"/>
          <w:color w:val="000000"/>
          <w:sz w:val="24"/>
          <w:szCs w:val="24"/>
          <w:lang w:val="ro-RO"/>
        </w:rPr>
      </w:pPr>
      <w:r w:rsidRPr="003E3E27">
        <w:rPr>
          <w:rFonts w:ascii="Times New Roman" w:hAnsi="Times New Roman" w:cs="Times New Roman"/>
          <w:color w:val="000000"/>
          <w:sz w:val="24"/>
          <w:szCs w:val="24"/>
          <w:lang w:val="ro-RO"/>
        </w:rPr>
        <w:t>- în limba de stat:</w:t>
      </w:r>
    </w:p>
    <w:p w14:paraId="4F6E04FB" w14:textId="77777777" w:rsidR="0091691E" w:rsidRPr="009C3F3D" w:rsidRDefault="0091691E" w:rsidP="009C3F3D">
      <w:pPr>
        <w:ind w:left="993" w:hanging="993"/>
        <w:jc w:val="both"/>
        <w:rPr>
          <w:rFonts w:ascii="Times New Roman" w:eastAsia="Arial" w:hAnsi="Times New Roman" w:cs="Times New Roman"/>
          <w:b/>
          <w:sz w:val="24"/>
          <w:szCs w:val="24"/>
          <w:lang w:val="ro-MD"/>
        </w:rPr>
      </w:pPr>
      <w:r w:rsidRPr="009C3F3D">
        <w:rPr>
          <w:rFonts w:ascii="Times New Roman" w:eastAsia="Arial" w:hAnsi="Times New Roman" w:cs="Times New Roman"/>
          <w:b/>
          <w:sz w:val="24"/>
          <w:szCs w:val="24"/>
          <w:lang w:val="ro-MD"/>
        </w:rPr>
        <w:t xml:space="preserve">5.3.13 </w:t>
      </w:r>
      <w:r w:rsidRPr="009C3F3D">
        <w:rPr>
          <w:rFonts w:ascii="Times New Roman" w:hAnsi="Times New Roman" w:cs="Times New Roman"/>
          <w:b/>
          <w:i/>
          <w:iCs/>
          <w:sz w:val="24"/>
          <w:szCs w:val="24"/>
          <w:lang w:val="ro-MD"/>
        </w:rPr>
        <w:tab/>
      </w:r>
      <w:r w:rsidRPr="009C3F3D">
        <w:rPr>
          <w:rFonts w:ascii="Times New Roman" w:eastAsia="Arial" w:hAnsi="Times New Roman" w:cs="Times New Roman"/>
          <w:b/>
          <w:sz w:val="24"/>
          <w:szCs w:val="24"/>
          <w:lang w:val="ro-MD"/>
        </w:rPr>
        <w:t xml:space="preserve">Mijloace vizuale pentru a indica obstacolele în afara și sub suprafețele de limitare a </w:t>
      </w:r>
      <w:r w:rsidRPr="009C3F3D">
        <w:rPr>
          <w:rFonts w:ascii="Times New Roman" w:hAnsi="Times New Roman" w:cs="Times New Roman"/>
          <w:b/>
          <w:sz w:val="24"/>
          <w:szCs w:val="24"/>
          <w:lang w:val="ro-MD"/>
        </w:rPr>
        <w:t>obstacolelor</w:t>
      </w:r>
      <w:r w:rsidRPr="009C3F3D">
        <w:rPr>
          <w:rFonts w:ascii="Times New Roman" w:eastAsia="Arial" w:hAnsi="Times New Roman" w:cs="Times New Roman"/>
          <w:b/>
          <w:sz w:val="24"/>
          <w:szCs w:val="24"/>
          <w:lang w:val="ro-MD"/>
        </w:rPr>
        <w:t>.</w:t>
      </w:r>
    </w:p>
    <w:p w14:paraId="4AC1F8A9" w14:textId="77777777" w:rsidR="0091691E" w:rsidRPr="003E3E27" w:rsidRDefault="0091691E" w:rsidP="009C3F3D">
      <w:pPr>
        <w:autoSpaceDE w:val="0"/>
        <w:autoSpaceDN w:val="0"/>
        <w:adjustRightInd w:val="0"/>
        <w:ind w:left="1701" w:hanging="708"/>
        <w:jc w:val="both"/>
        <w:rPr>
          <w:rFonts w:ascii="Times New Roman" w:hAnsi="Times New Roman" w:cs="Times New Roman"/>
          <w:i/>
          <w:iCs/>
          <w:color w:val="000000"/>
          <w:sz w:val="24"/>
          <w:szCs w:val="24"/>
          <w:lang w:val="ro-MD"/>
        </w:rPr>
      </w:pPr>
      <w:r w:rsidRPr="003E3E27">
        <w:rPr>
          <w:rFonts w:ascii="Times New Roman" w:hAnsi="Times New Roman" w:cs="Times New Roman"/>
          <w:b/>
          <w:i/>
          <w:iCs/>
          <w:color w:val="000000"/>
          <w:sz w:val="24"/>
          <w:szCs w:val="24"/>
          <w:lang w:val="ro-MD"/>
        </w:rPr>
        <w:t xml:space="preserve">Notă. </w:t>
      </w:r>
      <w:r w:rsidRPr="003E3E27">
        <w:rPr>
          <w:rFonts w:ascii="Times New Roman" w:hAnsi="Times New Roman" w:cs="Times New Roman"/>
          <w:i/>
          <w:iCs/>
          <w:sz w:val="24"/>
          <w:szCs w:val="24"/>
          <w:lang w:val="ro-MD"/>
        </w:rPr>
        <w:tab/>
      </w:r>
      <w:r w:rsidRPr="003E3E27">
        <w:rPr>
          <w:rFonts w:ascii="Times New Roman" w:hAnsi="Times New Roman" w:cs="Times New Roman"/>
          <w:i/>
          <w:iCs/>
          <w:color w:val="000000"/>
          <w:sz w:val="24"/>
          <w:szCs w:val="24"/>
          <w:lang w:val="ro-MD"/>
        </w:rPr>
        <w:t xml:space="preserve">Informații despre condițiile și procedura de efectuare a cercetărilor aeronautice în legătură cu obiectele dincolo de suprafața </w:t>
      </w:r>
      <w:r w:rsidRPr="003E3E27">
        <w:rPr>
          <w:rFonts w:ascii="Times New Roman" w:hAnsi="Times New Roman" w:cs="Times New Roman"/>
          <w:i/>
          <w:iCs/>
          <w:color w:val="000000"/>
          <w:sz w:val="24"/>
          <w:szCs w:val="24"/>
          <w:lang w:val="en-GB"/>
        </w:rPr>
        <w:t>de</w:t>
      </w:r>
      <w:r w:rsidRPr="003E3E27">
        <w:rPr>
          <w:rFonts w:ascii="Times New Roman" w:hAnsi="Times New Roman" w:cs="Times New Roman"/>
          <w:i/>
          <w:iCs/>
          <w:color w:val="000000"/>
          <w:sz w:val="24"/>
          <w:szCs w:val="24"/>
          <w:lang w:val="ro-MD"/>
        </w:rPr>
        <w:t xml:space="preserve"> limitare a obstacolelor (OLS) și alte obiecte sunt conținute în anexa 14, volumul I, capitolul 4.</w:t>
      </w:r>
    </w:p>
    <w:p w14:paraId="0E6D3F51" w14:textId="77777777" w:rsidR="0091691E" w:rsidRPr="003E3E27" w:rsidRDefault="0091691E" w:rsidP="001E6BDD">
      <w:pPr>
        <w:autoSpaceDE w:val="0"/>
        <w:autoSpaceDN w:val="0"/>
        <w:adjustRightInd w:val="0"/>
        <w:ind w:left="993" w:hanging="993"/>
        <w:jc w:val="both"/>
        <w:rPr>
          <w:rFonts w:ascii="Times New Roman" w:hAnsi="Times New Roman" w:cs="Times New Roman"/>
          <w:sz w:val="24"/>
          <w:szCs w:val="24"/>
          <w:lang w:val="ro-MD"/>
        </w:rPr>
      </w:pPr>
      <w:r w:rsidRPr="003E3E27">
        <w:rPr>
          <w:rFonts w:ascii="Times New Roman" w:hAnsi="Times New Roman" w:cs="Times New Roman"/>
          <w:sz w:val="24"/>
          <w:szCs w:val="24"/>
          <w:lang w:val="ro-MD"/>
        </w:rPr>
        <w:lastRenderedPageBreak/>
        <w:t xml:space="preserve">5.3.13.1 </w:t>
      </w:r>
      <w:r w:rsidRPr="003E3E27">
        <w:rPr>
          <w:rFonts w:ascii="Times New Roman" w:hAnsi="Times New Roman" w:cs="Times New Roman"/>
          <w:i/>
          <w:iCs/>
          <w:sz w:val="24"/>
          <w:szCs w:val="24"/>
          <w:lang w:val="en-GB"/>
        </w:rPr>
        <w:tab/>
      </w:r>
      <w:r w:rsidRPr="003E3E27">
        <w:rPr>
          <w:rFonts w:ascii="Times New Roman" w:hAnsi="Times New Roman" w:cs="Times New Roman"/>
          <w:sz w:val="24"/>
          <w:szCs w:val="24"/>
          <w:lang w:val="ro-MD"/>
        </w:rPr>
        <w:t>Iluminarea orizontală și verticală este suficientă pentru a asigura vizibilitatea indicilor vizuali, oferind capacitatea de a manevra cu promptitudine și de a duce elicopterele la un punct dat, de a efectua operațiuni esențiale în jurul heliportului fără a crea o amenințare pentru personal sau echipamente.</w:t>
      </w:r>
    </w:p>
    <w:p w14:paraId="1022CAB0" w14:textId="77777777" w:rsidR="0091691E" w:rsidRPr="003E3E27" w:rsidRDefault="0091691E" w:rsidP="001E6BDD">
      <w:pPr>
        <w:autoSpaceDE w:val="0"/>
        <w:autoSpaceDN w:val="0"/>
        <w:adjustRightInd w:val="0"/>
        <w:ind w:left="993" w:hanging="993"/>
        <w:jc w:val="both"/>
        <w:rPr>
          <w:rFonts w:ascii="Times New Roman" w:hAnsi="Times New Roman" w:cs="Times New Roman"/>
          <w:iCs/>
          <w:sz w:val="24"/>
          <w:szCs w:val="24"/>
          <w:lang w:val="ro-MD"/>
        </w:rPr>
      </w:pPr>
      <w:r w:rsidRPr="003E3E27">
        <w:rPr>
          <w:rFonts w:ascii="Times New Roman" w:hAnsi="Times New Roman" w:cs="Times New Roman"/>
          <w:iCs/>
          <w:sz w:val="24"/>
          <w:szCs w:val="24"/>
          <w:lang w:val="ro-MD"/>
        </w:rPr>
        <w:t xml:space="preserve">5.3.13.2 </w:t>
      </w:r>
      <w:r w:rsidRPr="003E3E27">
        <w:rPr>
          <w:rFonts w:ascii="Times New Roman" w:hAnsi="Times New Roman" w:cs="Times New Roman"/>
          <w:i/>
          <w:iCs/>
          <w:sz w:val="24"/>
          <w:szCs w:val="24"/>
          <w:lang w:val="en-GB"/>
        </w:rPr>
        <w:tab/>
      </w:r>
      <w:r w:rsidRPr="003E3E27">
        <w:rPr>
          <w:rFonts w:ascii="Times New Roman" w:hAnsi="Times New Roman" w:cs="Times New Roman"/>
          <w:iCs/>
          <w:sz w:val="24"/>
          <w:szCs w:val="24"/>
          <w:lang w:val="ro-MD"/>
        </w:rPr>
        <w:t>Atunci când rezultatele sondajului aeronautic indică faptul că firele sau cablurile aeriene care traversează un râu, o cale navigabilă, o vale sau o autostradă prezintă un pericol pentru elicoptere, acestea trebuie marcate și suporturile lor trebuie marcate și balizate luminos.</w:t>
      </w:r>
    </w:p>
    <w:p w14:paraId="21C6879F" w14:textId="77777777" w:rsidR="0091691E" w:rsidRPr="003E3E27" w:rsidRDefault="0091691E" w:rsidP="00402F5D">
      <w:pPr>
        <w:autoSpaceDE w:val="0"/>
        <w:autoSpaceDN w:val="0"/>
        <w:adjustRightInd w:val="0"/>
        <w:ind w:firstLine="993"/>
        <w:jc w:val="both"/>
        <w:rPr>
          <w:rFonts w:ascii="Times New Roman" w:hAnsi="Times New Roman" w:cs="Times New Roman"/>
          <w:iCs/>
          <w:sz w:val="24"/>
          <w:szCs w:val="24"/>
          <w:lang w:val="ro-MD"/>
        </w:rPr>
      </w:pPr>
      <w:r w:rsidRPr="003E3E27">
        <w:rPr>
          <w:rFonts w:ascii="Times New Roman" w:hAnsi="Times New Roman" w:cs="Times New Roman"/>
          <w:iCs/>
          <w:sz w:val="24"/>
          <w:szCs w:val="24"/>
          <w:lang w:val="ro-MD"/>
        </w:rPr>
        <w:t>- în limba rusă:</w:t>
      </w:r>
    </w:p>
    <w:p w14:paraId="584DB5C1" w14:textId="77777777" w:rsidR="00C23303" w:rsidRPr="00402F5D" w:rsidRDefault="00C23303" w:rsidP="00402F5D">
      <w:pPr>
        <w:autoSpaceDE w:val="0"/>
        <w:autoSpaceDN w:val="0"/>
        <w:adjustRightInd w:val="0"/>
        <w:ind w:left="993" w:hanging="982"/>
        <w:jc w:val="both"/>
        <w:rPr>
          <w:rFonts w:ascii="Times New Roman" w:hAnsi="Times New Roman" w:cs="Times New Roman"/>
          <w:b/>
          <w:color w:val="000000"/>
          <w:sz w:val="24"/>
          <w:szCs w:val="24"/>
        </w:rPr>
      </w:pPr>
      <w:r w:rsidRPr="00402F5D">
        <w:rPr>
          <w:rFonts w:ascii="Times New Roman" w:hAnsi="Times New Roman" w:cs="Times New Roman"/>
          <w:b/>
          <w:color w:val="000000"/>
          <w:sz w:val="24"/>
          <w:szCs w:val="24"/>
        </w:rPr>
        <w:t>5.3.13</w:t>
      </w:r>
      <w:r w:rsidRPr="00402F5D">
        <w:rPr>
          <w:rFonts w:ascii="Times New Roman" w:hAnsi="Times New Roman" w:cs="Times New Roman"/>
          <w:b/>
          <w:color w:val="000000"/>
          <w:sz w:val="24"/>
          <w:szCs w:val="24"/>
        </w:rPr>
        <w:tab/>
        <w:t>Визуальные средства для обозначения препятствий за пределами поверхностей ограничения препятствий и под ними.</w:t>
      </w:r>
    </w:p>
    <w:p w14:paraId="38428288" w14:textId="77777777" w:rsidR="0091691E" w:rsidRPr="003E3E27" w:rsidRDefault="00C23303" w:rsidP="000F41E0">
      <w:pPr>
        <w:autoSpaceDE w:val="0"/>
        <w:autoSpaceDN w:val="0"/>
        <w:adjustRightInd w:val="0"/>
        <w:ind w:left="2552" w:hanging="1559"/>
        <w:jc w:val="both"/>
        <w:rPr>
          <w:rFonts w:ascii="Times New Roman" w:hAnsi="Times New Roman" w:cs="Times New Roman"/>
          <w:i/>
          <w:iCs/>
          <w:color w:val="000000"/>
          <w:sz w:val="24"/>
          <w:szCs w:val="24"/>
        </w:rPr>
      </w:pPr>
      <w:r w:rsidRPr="003E3E27">
        <w:rPr>
          <w:rFonts w:ascii="Times New Roman" w:hAnsi="Times New Roman" w:cs="Times New Roman"/>
          <w:b/>
          <w:i/>
          <w:iCs/>
          <w:color w:val="000000"/>
          <w:sz w:val="24"/>
          <w:szCs w:val="24"/>
        </w:rPr>
        <w:t>Примечание</w:t>
      </w:r>
      <w:r w:rsidRPr="003E3E27">
        <w:rPr>
          <w:rFonts w:ascii="Times New Roman" w:hAnsi="Times New Roman" w:cs="Times New Roman"/>
          <w:i/>
          <w:iCs/>
          <w:color w:val="000000"/>
          <w:sz w:val="24"/>
          <w:szCs w:val="24"/>
        </w:rPr>
        <w:t xml:space="preserve">. </w:t>
      </w:r>
      <w:r w:rsidRPr="003E3E27">
        <w:rPr>
          <w:rFonts w:ascii="Times New Roman" w:hAnsi="Times New Roman" w:cs="Times New Roman"/>
          <w:i/>
          <w:iCs/>
          <w:color w:val="000000"/>
          <w:sz w:val="24"/>
          <w:szCs w:val="24"/>
        </w:rPr>
        <w:tab/>
        <w:t>Информация об условиях и порядке проведения авиационного исследования в отношении объектов, расположенных за пределами поверхности ограничения препятствий (OLS), и прочих объектов содержится в главе 4 тома I Приложения 14.</w:t>
      </w:r>
    </w:p>
    <w:p w14:paraId="6A9677F1" w14:textId="77777777" w:rsidR="00C23303" w:rsidRPr="003E3E27" w:rsidRDefault="00C23303" w:rsidP="00481FE3">
      <w:pPr>
        <w:autoSpaceDE w:val="0"/>
        <w:autoSpaceDN w:val="0"/>
        <w:adjustRightInd w:val="0"/>
        <w:ind w:left="993" w:hanging="993"/>
        <w:jc w:val="both"/>
        <w:rPr>
          <w:rFonts w:ascii="Times New Roman" w:hAnsi="Times New Roman" w:cs="Times New Roman"/>
          <w:sz w:val="24"/>
          <w:szCs w:val="24"/>
        </w:rPr>
      </w:pPr>
      <w:r w:rsidRPr="003E3E27">
        <w:rPr>
          <w:rFonts w:ascii="Times New Roman" w:hAnsi="Times New Roman" w:cs="Times New Roman"/>
          <w:sz w:val="24"/>
          <w:szCs w:val="24"/>
        </w:rPr>
        <w:t>5.3.13.1</w:t>
      </w:r>
      <w:r w:rsidRPr="003E3E27">
        <w:rPr>
          <w:rFonts w:ascii="Times New Roman" w:hAnsi="Times New Roman" w:cs="Times New Roman"/>
          <w:sz w:val="24"/>
          <w:szCs w:val="24"/>
        </w:rPr>
        <w:tab/>
        <w:t>Горизонтальное и вертикальное освещение является достаточным для обеспечения заметности визуальных ориентиров, обеспечивающих возможность оперативного маневрирования и вывода вертолетов в заданную точку, выполнения существенных операций вокруг вертодрома без создания угрозы для персонала или оборудования.</w:t>
      </w:r>
    </w:p>
    <w:p w14:paraId="29843EE8" w14:textId="77777777" w:rsidR="00C23303" w:rsidRPr="003E3E27" w:rsidRDefault="00C23303" w:rsidP="00481FE3">
      <w:pPr>
        <w:autoSpaceDE w:val="0"/>
        <w:autoSpaceDN w:val="0"/>
        <w:adjustRightInd w:val="0"/>
        <w:ind w:left="993" w:hanging="993"/>
        <w:jc w:val="both"/>
        <w:rPr>
          <w:rFonts w:ascii="Times New Roman" w:hAnsi="Times New Roman" w:cs="Times New Roman"/>
          <w:iCs/>
          <w:sz w:val="24"/>
          <w:szCs w:val="24"/>
        </w:rPr>
      </w:pPr>
      <w:r w:rsidRPr="003E3E27">
        <w:rPr>
          <w:rFonts w:ascii="Times New Roman" w:hAnsi="Times New Roman" w:cs="Times New Roman"/>
          <w:sz w:val="24"/>
          <w:szCs w:val="24"/>
        </w:rPr>
        <w:t>5.3.13.2</w:t>
      </w:r>
      <w:r w:rsidRPr="003E3E27">
        <w:rPr>
          <w:rFonts w:ascii="Times New Roman" w:hAnsi="Times New Roman" w:cs="Times New Roman"/>
          <w:sz w:val="24"/>
          <w:szCs w:val="24"/>
        </w:rPr>
        <w:tab/>
      </w:r>
      <w:r w:rsidRPr="003E3E27">
        <w:rPr>
          <w:rFonts w:ascii="Times New Roman" w:hAnsi="Times New Roman" w:cs="Times New Roman"/>
          <w:iCs/>
          <w:sz w:val="24"/>
          <w:szCs w:val="24"/>
        </w:rPr>
        <w:t>В том случае, когда результаты аэронавигационного исследования свидетельствуют о том, что подвесные провода или кабели, пересекающие реку, водный путь, долину или шоссе представляют опасность для вертолетов, их следует маркировать, а их опоры маркировать и освещать.</w:t>
      </w:r>
    </w:p>
    <w:p w14:paraId="516E0267" w14:textId="77777777" w:rsidR="00C23303" w:rsidRPr="003E3E27" w:rsidRDefault="00C23303" w:rsidP="00C23303">
      <w:pPr>
        <w:autoSpaceDE w:val="0"/>
        <w:autoSpaceDN w:val="0"/>
        <w:adjustRightInd w:val="0"/>
        <w:jc w:val="both"/>
        <w:rPr>
          <w:rFonts w:ascii="Times New Roman" w:hAnsi="Times New Roman" w:cs="Times New Roman"/>
          <w:iCs/>
          <w:sz w:val="24"/>
          <w:szCs w:val="24"/>
          <w:lang w:val="ro-RO"/>
        </w:rPr>
      </w:pPr>
      <w:r w:rsidRPr="00167425">
        <w:rPr>
          <w:rFonts w:ascii="Times New Roman" w:hAnsi="Times New Roman" w:cs="Times New Roman"/>
          <w:b/>
          <w:iCs/>
          <w:sz w:val="24"/>
          <w:szCs w:val="24"/>
          <w:lang w:val="ro-RO"/>
        </w:rPr>
        <w:t>33. Capitolul 5 se completează cu punctul 5.3.14</w:t>
      </w:r>
      <w:r w:rsidRPr="003E3E27">
        <w:rPr>
          <w:rFonts w:ascii="Times New Roman" w:hAnsi="Times New Roman" w:cs="Times New Roman"/>
          <w:iCs/>
          <w:sz w:val="24"/>
          <w:szCs w:val="24"/>
          <w:lang w:val="ro-RO"/>
        </w:rPr>
        <w:t xml:space="preserve"> cu următorul conținut:</w:t>
      </w:r>
    </w:p>
    <w:p w14:paraId="045F0522" w14:textId="77777777" w:rsidR="00C23303" w:rsidRPr="003E3E27" w:rsidRDefault="00C23303" w:rsidP="00167425">
      <w:pPr>
        <w:autoSpaceDE w:val="0"/>
        <w:autoSpaceDN w:val="0"/>
        <w:adjustRightInd w:val="0"/>
        <w:ind w:left="426"/>
        <w:jc w:val="both"/>
        <w:rPr>
          <w:rFonts w:ascii="Times New Roman" w:hAnsi="Times New Roman" w:cs="Times New Roman"/>
          <w:iCs/>
          <w:sz w:val="24"/>
          <w:szCs w:val="24"/>
          <w:lang w:val="ro-RO"/>
        </w:rPr>
      </w:pPr>
      <w:r w:rsidRPr="003E3E27">
        <w:rPr>
          <w:rFonts w:ascii="Times New Roman" w:hAnsi="Times New Roman" w:cs="Times New Roman"/>
          <w:iCs/>
          <w:sz w:val="24"/>
          <w:szCs w:val="24"/>
          <w:lang w:val="ro-RO"/>
        </w:rPr>
        <w:t>- în limba de stat:</w:t>
      </w:r>
    </w:p>
    <w:p w14:paraId="4C54A96A" w14:textId="77777777" w:rsidR="00C23303" w:rsidRPr="00167425" w:rsidRDefault="003E3E27" w:rsidP="00C23303">
      <w:pPr>
        <w:autoSpaceDE w:val="0"/>
        <w:autoSpaceDN w:val="0"/>
        <w:adjustRightInd w:val="0"/>
        <w:jc w:val="both"/>
        <w:rPr>
          <w:rFonts w:ascii="Times New Roman" w:hAnsi="Times New Roman" w:cs="Times New Roman"/>
          <w:b/>
          <w:sz w:val="24"/>
          <w:szCs w:val="24"/>
          <w:lang w:val="ro-MD"/>
        </w:rPr>
      </w:pPr>
      <w:r w:rsidRPr="00167425">
        <w:rPr>
          <w:rFonts w:ascii="Times New Roman" w:hAnsi="Times New Roman" w:cs="Times New Roman"/>
          <w:b/>
          <w:sz w:val="24"/>
          <w:szCs w:val="24"/>
          <w:lang w:val="ro-MD"/>
        </w:rPr>
        <w:t>5.3.14</w:t>
      </w:r>
      <w:r w:rsidRPr="00167425">
        <w:rPr>
          <w:rFonts w:ascii="Times New Roman" w:hAnsi="Times New Roman" w:cs="Times New Roman"/>
          <w:b/>
          <w:sz w:val="24"/>
          <w:szCs w:val="24"/>
          <w:lang w:val="ro-MD"/>
        </w:rPr>
        <w:tab/>
        <w:t>Iluminarea obstacolelor cu lumini disipate (proiectoare)</w:t>
      </w:r>
    </w:p>
    <w:p w14:paraId="66F42CF5" w14:textId="77777777" w:rsidR="003E3E27" w:rsidRPr="00167425" w:rsidRDefault="003E3E27" w:rsidP="003E3E27">
      <w:pPr>
        <w:ind w:left="1140" w:hanging="1140"/>
        <w:jc w:val="both"/>
        <w:rPr>
          <w:rFonts w:ascii="Times New Roman" w:hAnsi="Times New Roman" w:cs="Times New Roman"/>
          <w:b/>
          <w:bCs/>
          <w:i/>
          <w:iCs/>
          <w:sz w:val="24"/>
          <w:szCs w:val="24"/>
          <w:lang w:val="ro-MD"/>
        </w:rPr>
      </w:pPr>
      <w:r w:rsidRPr="00167425">
        <w:rPr>
          <w:rFonts w:ascii="Times New Roman" w:hAnsi="Times New Roman" w:cs="Times New Roman"/>
          <w:b/>
          <w:bCs/>
          <w:i/>
          <w:iCs/>
          <w:sz w:val="24"/>
          <w:szCs w:val="24"/>
          <w:lang w:val="ro-MD"/>
        </w:rPr>
        <w:t>Utilizare</w:t>
      </w:r>
    </w:p>
    <w:p w14:paraId="406DB0F5" w14:textId="77777777" w:rsidR="003E3E27" w:rsidRPr="003E3E27" w:rsidRDefault="003E3E27" w:rsidP="00474F90">
      <w:pPr>
        <w:autoSpaceDE w:val="0"/>
        <w:autoSpaceDN w:val="0"/>
        <w:adjustRightInd w:val="0"/>
        <w:ind w:left="993" w:hanging="993"/>
        <w:jc w:val="both"/>
        <w:rPr>
          <w:rFonts w:ascii="Times New Roman" w:hAnsi="Times New Roman" w:cs="Times New Roman"/>
          <w:sz w:val="24"/>
          <w:szCs w:val="24"/>
          <w:lang w:val="ro-MD"/>
        </w:rPr>
      </w:pPr>
      <w:r w:rsidRPr="003E3E27">
        <w:rPr>
          <w:rFonts w:ascii="Times New Roman" w:hAnsi="Times New Roman" w:cs="Times New Roman"/>
          <w:sz w:val="24"/>
          <w:szCs w:val="24"/>
          <w:lang w:val="ro-MD"/>
        </w:rPr>
        <w:t>5.3.14.1</w:t>
      </w:r>
      <w:r w:rsidRPr="003E3E27">
        <w:rPr>
          <w:rFonts w:ascii="Times New Roman" w:hAnsi="Times New Roman" w:cs="Times New Roman"/>
          <w:sz w:val="24"/>
          <w:szCs w:val="24"/>
          <w:lang w:val="ro-MD"/>
        </w:rPr>
        <w:tab/>
        <w:t xml:space="preserve">La un heliport destinat utilizării pe timp de noapte, obstacolele vor fi iluminate cu lumini disipate (proiectoare), cu excepția cazului în care pot fi amplasate lumini de </w:t>
      </w:r>
      <w:r w:rsidRPr="006656F8">
        <w:rPr>
          <w:rFonts w:ascii="Times New Roman" w:hAnsi="Times New Roman" w:cs="Times New Roman"/>
          <w:sz w:val="24"/>
          <w:szCs w:val="24"/>
          <w:lang w:val="ro-MD"/>
        </w:rPr>
        <w:t>obstrucție</w:t>
      </w:r>
      <w:r w:rsidRPr="003E3E27">
        <w:rPr>
          <w:rFonts w:ascii="Times New Roman" w:hAnsi="Times New Roman" w:cs="Times New Roman"/>
          <w:sz w:val="24"/>
          <w:szCs w:val="24"/>
          <w:lang w:val="ro-MD"/>
        </w:rPr>
        <w:t xml:space="preserve"> pe ele.</w:t>
      </w:r>
    </w:p>
    <w:p w14:paraId="4B2A8DCE" w14:textId="77777777" w:rsidR="003E3E27" w:rsidRPr="003E3E27" w:rsidRDefault="003E3E27" w:rsidP="003E3E27">
      <w:pPr>
        <w:ind w:left="1140" w:hanging="1140"/>
        <w:jc w:val="both"/>
        <w:rPr>
          <w:rFonts w:ascii="Times New Roman" w:hAnsi="Times New Roman" w:cs="Times New Roman"/>
          <w:b/>
          <w:bCs/>
          <w:i/>
          <w:iCs/>
          <w:sz w:val="24"/>
          <w:szCs w:val="24"/>
          <w:lang w:val="ro-MD"/>
        </w:rPr>
      </w:pPr>
      <w:r w:rsidRPr="003E3E27">
        <w:rPr>
          <w:rFonts w:ascii="Times New Roman" w:hAnsi="Times New Roman" w:cs="Times New Roman"/>
          <w:b/>
          <w:bCs/>
          <w:i/>
          <w:iCs/>
          <w:sz w:val="24"/>
          <w:szCs w:val="24"/>
          <w:lang w:val="ro-MD"/>
        </w:rPr>
        <w:t>Amplasare</w:t>
      </w:r>
    </w:p>
    <w:p w14:paraId="3A8EF9C5" w14:textId="77777777" w:rsidR="003E3E27" w:rsidRPr="003E3E27" w:rsidRDefault="003E3E27" w:rsidP="00474F90">
      <w:pPr>
        <w:autoSpaceDE w:val="0"/>
        <w:autoSpaceDN w:val="0"/>
        <w:adjustRightInd w:val="0"/>
        <w:ind w:left="993"/>
        <w:jc w:val="both"/>
        <w:rPr>
          <w:rFonts w:ascii="Times New Roman" w:hAnsi="Times New Roman" w:cs="Times New Roman"/>
          <w:iCs/>
          <w:sz w:val="24"/>
          <w:szCs w:val="24"/>
          <w:lang w:val="ro-RO"/>
        </w:rPr>
      </w:pPr>
      <w:r w:rsidRPr="003E3E27">
        <w:rPr>
          <w:rFonts w:ascii="Times New Roman" w:hAnsi="Times New Roman" w:cs="Times New Roman"/>
          <w:sz w:val="24"/>
          <w:szCs w:val="24"/>
          <w:lang w:val="ro-MD"/>
        </w:rPr>
        <w:t xml:space="preserve">5.3.14.2 </w:t>
      </w:r>
      <w:r w:rsidRPr="003E3E27">
        <w:rPr>
          <w:rFonts w:ascii="Times New Roman" w:hAnsi="Times New Roman" w:cs="Times New Roman"/>
          <w:sz w:val="24"/>
          <w:szCs w:val="24"/>
          <w:lang w:val="ro-MD"/>
        </w:rPr>
        <w:tab/>
        <w:t>Proiectoarele pentru iluminarea obstacolelor trebuie să fie poziționate astfel încât să lumineze complet obstacolul și, pe cât e posibil, să nu orbească piloții elicopterului.</w:t>
      </w:r>
    </w:p>
    <w:p w14:paraId="1A10BD8E" w14:textId="77777777" w:rsidR="003E3E27" w:rsidRPr="00167425" w:rsidRDefault="003E3E27" w:rsidP="003E3E27">
      <w:pPr>
        <w:ind w:left="1140" w:hanging="1140"/>
        <w:jc w:val="both"/>
        <w:rPr>
          <w:rFonts w:ascii="Times New Roman" w:hAnsi="Times New Roman" w:cs="Times New Roman"/>
          <w:b/>
          <w:bCs/>
          <w:i/>
          <w:iCs/>
          <w:sz w:val="24"/>
          <w:szCs w:val="24"/>
          <w:lang w:val="ro-MD"/>
        </w:rPr>
      </w:pPr>
      <w:r w:rsidRPr="00167425">
        <w:rPr>
          <w:rFonts w:ascii="Times New Roman" w:hAnsi="Times New Roman" w:cs="Times New Roman"/>
          <w:b/>
          <w:bCs/>
          <w:i/>
          <w:iCs/>
          <w:sz w:val="24"/>
          <w:szCs w:val="24"/>
          <w:lang w:val="ro-MD"/>
        </w:rPr>
        <w:t>Caracteristici</w:t>
      </w:r>
    </w:p>
    <w:p w14:paraId="0F44B2E7" w14:textId="77777777" w:rsidR="00C23303" w:rsidRPr="003E3E27" w:rsidRDefault="003E3E27" w:rsidP="00474F90">
      <w:pPr>
        <w:autoSpaceDE w:val="0"/>
        <w:autoSpaceDN w:val="0"/>
        <w:adjustRightInd w:val="0"/>
        <w:ind w:left="993" w:hanging="993"/>
        <w:jc w:val="both"/>
        <w:rPr>
          <w:rFonts w:ascii="Times New Roman" w:hAnsi="Times New Roman" w:cs="Times New Roman"/>
          <w:sz w:val="24"/>
          <w:szCs w:val="24"/>
          <w:lang w:val="ro-MD"/>
        </w:rPr>
      </w:pPr>
      <w:r w:rsidRPr="003E3E27">
        <w:rPr>
          <w:rFonts w:ascii="Times New Roman" w:hAnsi="Times New Roman" w:cs="Times New Roman"/>
          <w:sz w:val="24"/>
          <w:szCs w:val="24"/>
          <w:lang w:val="ro-MD"/>
        </w:rPr>
        <w:lastRenderedPageBreak/>
        <w:t>5.3.14.3</w:t>
      </w:r>
      <w:r w:rsidRPr="003E3E27">
        <w:rPr>
          <w:rFonts w:ascii="Times New Roman" w:hAnsi="Times New Roman" w:cs="Times New Roman"/>
          <w:sz w:val="24"/>
          <w:szCs w:val="24"/>
          <w:lang w:val="ro-MD"/>
        </w:rPr>
        <w:tab/>
        <w:t>Iluminarea obstacolelor trebuie să fie astfel încât să producă o luminozitate de cel puțin 10 cd / m2.</w:t>
      </w:r>
    </w:p>
    <w:p w14:paraId="598FF1E0" w14:textId="77777777" w:rsidR="003E3E27" w:rsidRPr="003E3E27" w:rsidRDefault="003E3E27" w:rsidP="00D404DF">
      <w:pPr>
        <w:autoSpaceDE w:val="0"/>
        <w:autoSpaceDN w:val="0"/>
        <w:adjustRightInd w:val="0"/>
        <w:ind w:left="284"/>
        <w:jc w:val="both"/>
        <w:rPr>
          <w:rFonts w:ascii="Times New Roman" w:hAnsi="Times New Roman" w:cs="Times New Roman"/>
          <w:sz w:val="24"/>
          <w:szCs w:val="24"/>
          <w:lang w:val="ro-MD"/>
        </w:rPr>
      </w:pPr>
      <w:r w:rsidRPr="003E3E27">
        <w:rPr>
          <w:rFonts w:ascii="Times New Roman" w:hAnsi="Times New Roman" w:cs="Times New Roman"/>
          <w:sz w:val="24"/>
          <w:szCs w:val="24"/>
          <w:lang w:val="ro-MD"/>
        </w:rPr>
        <w:t>- în limba rusă:</w:t>
      </w:r>
    </w:p>
    <w:p w14:paraId="023F13CB" w14:textId="77777777" w:rsidR="003E3E27" w:rsidRPr="00D404DF" w:rsidRDefault="003E3E27" w:rsidP="003E3E27">
      <w:pPr>
        <w:autoSpaceDE w:val="0"/>
        <w:autoSpaceDN w:val="0"/>
        <w:adjustRightInd w:val="0"/>
        <w:jc w:val="both"/>
        <w:rPr>
          <w:rFonts w:ascii="Times New Roman" w:hAnsi="Times New Roman" w:cs="Times New Roman"/>
          <w:b/>
          <w:sz w:val="24"/>
          <w:szCs w:val="24"/>
        </w:rPr>
      </w:pPr>
      <w:r w:rsidRPr="00D404DF">
        <w:rPr>
          <w:rFonts w:ascii="Times New Roman" w:hAnsi="Times New Roman" w:cs="Times New Roman"/>
          <w:b/>
          <w:sz w:val="24"/>
          <w:szCs w:val="24"/>
        </w:rPr>
        <w:t>5.3.14</w:t>
      </w:r>
      <w:r w:rsidRPr="00D404DF">
        <w:rPr>
          <w:rFonts w:ascii="Times New Roman" w:hAnsi="Times New Roman" w:cs="Times New Roman"/>
          <w:b/>
          <w:sz w:val="24"/>
          <w:szCs w:val="24"/>
        </w:rPr>
        <w:tab/>
        <w:t>Прожекторное освещение препятствий</w:t>
      </w:r>
    </w:p>
    <w:p w14:paraId="48E6F80F" w14:textId="77777777" w:rsidR="003E3E27" w:rsidRPr="003E3E27" w:rsidRDefault="003E3E27" w:rsidP="003E3E27">
      <w:pPr>
        <w:ind w:left="1140" w:hanging="1140"/>
        <w:jc w:val="both"/>
        <w:rPr>
          <w:rFonts w:ascii="Times New Roman" w:hAnsi="Times New Roman" w:cs="Times New Roman"/>
          <w:b/>
          <w:bCs/>
          <w:i/>
          <w:iCs/>
          <w:sz w:val="24"/>
          <w:szCs w:val="24"/>
        </w:rPr>
      </w:pPr>
      <w:r w:rsidRPr="003E3E27">
        <w:rPr>
          <w:rFonts w:ascii="Times New Roman" w:hAnsi="Times New Roman" w:cs="Times New Roman"/>
          <w:b/>
          <w:bCs/>
          <w:i/>
          <w:iCs/>
          <w:sz w:val="24"/>
          <w:szCs w:val="24"/>
        </w:rPr>
        <w:t>Применение</w:t>
      </w:r>
    </w:p>
    <w:p w14:paraId="5FC742D2" w14:textId="77777777" w:rsidR="003E3E27" w:rsidRPr="003E3E27" w:rsidRDefault="003E3E27" w:rsidP="00D404DF">
      <w:pPr>
        <w:autoSpaceDE w:val="0"/>
        <w:autoSpaceDN w:val="0"/>
        <w:adjustRightInd w:val="0"/>
        <w:ind w:left="993" w:hanging="993"/>
        <w:jc w:val="both"/>
        <w:rPr>
          <w:rFonts w:ascii="Times New Roman" w:hAnsi="Times New Roman" w:cs="Times New Roman"/>
          <w:sz w:val="24"/>
          <w:szCs w:val="24"/>
        </w:rPr>
      </w:pPr>
      <w:r w:rsidRPr="003E3E27">
        <w:rPr>
          <w:rFonts w:ascii="Times New Roman" w:hAnsi="Times New Roman" w:cs="Times New Roman"/>
          <w:sz w:val="24"/>
          <w:szCs w:val="24"/>
        </w:rPr>
        <w:t>5.3.14.1</w:t>
      </w:r>
      <w:r w:rsidRPr="003E3E27">
        <w:rPr>
          <w:rFonts w:ascii="Times New Roman" w:hAnsi="Times New Roman" w:cs="Times New Roman"/>
          <w:sz w:val="24"/>
          <w:szCs w:val="24"/>
        </w:rPr>
        <w:tab/>
        <w:t>На вертодроме, предназначенном для использования ночью, препятствия освещаются прожекторами, если нет возможности выставить на них заградительные огни.</w:t>
      </w:r>
    </w:p>
    <w:p w14:paraId="7A5B6E4B" w14:textId="77777777" w:rsidR="003E3E27" w:rsidRPr="003E3E27" w:rsidRDefault="003E3E27" w:rsidP="003E3E27">
      <w:pPr>
        <w:ind w:left="1140" w:hanging="1140"/>
        <w:jc w:val="both"/>
        <w:rPr>
          <w:rFonts w:ascii="Times New Roman" w:hAnsi="Times New Roman" w:cs="Times New Roman"/>
          <w:b/>
          <w:bCs/>
          <w:i/>
          <w:iCs/>
          <w:sz w:val="24"/>
          <w:szCs w:val="24"/>
        </w:rPr>
      </w:pPr>
      <w:r w:rsidRPr="003E3E27">
        <w:rPr>
          <w:rFonts w:ascii="Times New Roman" w:hAnsi="Times New Roman" w:cs="Times New Roman"/>
          <w:b/>
          <w:bCs/>
          <w:i/>
          <w:iCs/>
          <w:sz w:val="24"/>
          <w:szCs w:val="24"/>
        </w:rPr>
        <w:t>Расположение</w:t>
      </w:r>
    </w:p>
    <w:p w14:paraId="20A324B1" w14:textId="77777777" w:rsidR="003E3E27" w:rsidRPr="003E3E27" w:rsidRDefault="003E3E27" w:rsidP="00D404DF">
      <w:pPr>
        <w:autoSpaceDE w:val="0"/>
        <w:autoSpaceDN w:val="0"/>
        <w:adjustRightInd w:val="0"/>
        <w:ind w:left="993" w:hanging="993"/>
        <w:jc w:val="both"/>
        <w:rPr>
          <w:rFonts w:ascii="Times New Roman" w:hAnsi="Times New Roman" w:cs="Times New Roman"/>
          <w:color w:val="000000"/>
          <w:sz w:val="24"/>
          <w:szCs w:val="24"/>
        </w:rPr>
      </w:pPr>
      <w:r w:rsidRPr="003E3E27">
        <w:rPr>
          <w:rFonts w:ascii="Times New Roman" w:hAnsi="Times New Roman" w:cs="Times New Roman"/>
          <w:color w:val="000000"/>
          <w:sz w:val="24"/>
          <w:szCs w:val="24"/>
        </w:rPr>
        <w:t>5.3. 14.2</w:t>
      </w:r>
      <w:r w:rsidRPr="003E3E27">
        <w:rPr>
          <w:rFonts w:ascii="Times New Roman" w:hAnsi="Times New Roman" w:cs="Times New Roman"/>
          <w:color w:val="000000"/>
          <w:sz w:val="24"/>
          <w:szCs w:val="24"/>
        </w:rPr>
        <w:tab/>
        <w:t>Прожекторы для освещения препятствий располагаются таким образом, чтобы полностью освещать препятствие и, насколько это практически возможно, не ослеплять пилотов вертолетов.</w:t>
      </w:r>
    </w:p>
    <w:p w14:paraId="2DC34E14" w14:textId="77777777" w:rsidR="003E3E27" w:rsidRPr="003E3E27" w:rsidRDefault="003E3E27" w:rsidP="003E3E27">
      <w:pPr>
        <w:ind w:left="1140" w:hanging="1140"/>
        <w:jc w:val="both"/>
        <w:rPr>
          <w:rFonts w:ascii="Times New Roman" w:hAnsi="Times New Roman" w:cs="Times New Roman"/>
          <w:sz w:val="24"/>
          <w:szCs w:val="24"/>
        </w:rPr>
      </w:pPr>
      <w:r w:rsidRPr="003E3E27">
        <w:rPr>
          <w:rFonts w:ascii="Times New Roman" w:hAnsi="Times New Roman" w:cs="Times New Roman"/>
          <w:b/>
          <w:bCs/>
          <w:i/>
          <w:iCs/>
          <w:sz w:val="24"/>
          <w:szCs w:val="24"/>
        </w:rPr>
        <w:t>Характеристики</w:t>
      </w:r>
      <w:r w:rsidRPr="003E3E27">
        <w:rPr>
          <w:rFonts w:ascii="Times New Roman" w:hAnsi="Times New Roman" w:cs="Times New Roman"/>
          <w:sz w:val="24"/>
          <w:szCs w:val="24"/>
        </w:rPr>
        <w:t xml:space="preserve"> </w:t>
      </w:r>
    </w:p>
    <w:p w14:paraId="38971C73" w14:textId="77777777" w:rsidR="003E3E27" w:rsidRPr="003E3E27" w:rsidRDefault="003E3E27" w:rsidP="00E9726E">
      <w:pPr>
        <w:autoSpaceDE w:val="0"/>
        <w:autoSpaceDN w:val="0"/>
        <w:adjustRightInd w:val="0"/>
        <w:ind w:left="993" w:hanging="993"/>
        <w:jc w:val="both"/>
        <w:rPr>
          <w:rFonts w:ascii="Times New Roman" w:hAnsi="Times New Roman" w:cs="Times New Roman"/>
          <w:iCs/>
          <w:color w:val="000000"/>
          <w:sz w:val="24"/>
          <w:szCs w:val="24"/>
        </w:rPr>
      </w:pPr>
      <w:r w:rsidRPr="003E3E27">
        <w:rPr>
          <w:rFonts w:ascii="Times New Roman" w:hAnsi="Times New Roman" w:cs="Times New Roman"/>
          <w:color w:val="000000"/>
          <w:sz w:val="24"/>
          <w:szCs w:val="24"/>
        </w:rPr>
        <w:t>5.3. 14.3</w:t>
      </w:r>
      <w:r w:rsidRPr="003E3E27">
        <w:rPr>
          <w:rFonts w:ascii="Times New Roman" w:hAnsi="Times New Roman" w:cs="Times New Roman"/>
          <w:color w:val="000000"/>
          <w:sz w:val="24"/>
          <w:szCs w:val="24"/>
        </w:rPr>
        <w:tab/>
      </w:r>
      <w:r w:rsidRPr="003E3E27">
        <w:rPr>
          <w:rFonts w:ascii="Times New Roman" w:hAnsi="Times New Roman" w:cs="Times New Roman"/>
          <w:iCs/>
          <w:color w:val="000000"/>
          <w:sz w:val="24"/>
          <w:szCs w:val="24"/>
        </w:rPr>
        <w:t>Прожекторное освещение препятствий должно быть таким, чтобы создавать яркость по крайней мере 10 кд/м2.</w:t>
      </w:r>
    </w:p>
    <w:p w14:paraId="182B30AF" w14:textId="77777777" w:rsidR="004D4840" w:rsidRDefault="00D7280A" w:rsidP="003E3E27">
      <w:pPr>
        <w:autoSpaceDE w:val="0"/>
        <w:autoSpaceDN w:val="0"/>
        <w:adjustRightInd w:val="0"/>
        <w:jc w:val="both"/>
        <w:rPr>
          <w:rFonts w:ascii="Times New Roman" w:hAnsi="Times New Roman" w:cs="Times New Roman"/>
          <w:color w:val="000000"/>
          <w:sz w:val="24"/>
          <w:szCs w:val="24"/>
          <w:lang w:val="ro-RO"/>
        </w:rPr>
      </w:pPr>
      <w:r w:rsidRPr="00ED6664">
        <w:rPr>
          <w:rFonts w:ascii="Times New Roman" w:hAnsi="Times New Roman" w:cs="Times New Roman"/>
          <w:b/>
          <w:color w:val="000000"/>
          <w:sz w:val="24"/>
          <w:szCs w:val="24"/>
          <w:lang w:val="ro-RO"/>
        </w:rPr>
        <w:t xml:space="preserve">34. </w:t>
      </w:r>
      <w:r w:rsidR="00AC56FE" w:rsidRPr="00225169">
        <w:rPr>
          <w:rFonts w:ascii="Times New Roman" w:hAnsi="Times New Roman" w:cs="Times New Roman"/>
          <w:b/>
          <w:color w:val="000000"/>
          <w:sz w:val="24"/>
          <w:szCs w:val="24"/>
          <w:lang w:val="ro-RO"/>
        </w:rPr>
        <w:t>Capitolul 6</w:t>
      </w:r>
      <w:r w:rsidR="00EF49F5" w:rsidRPr="00225169">
        <w:rPr>
          <w:rFonts w:ascii="Times New Roman" w:hAnsi="Times New Roman" w:cs="Times New Roman"/>
          <w:color w:val="000000"/>
          <w:sz w:val="24"/>
          <w:szCs w:val="24"/>
          <w:lang w:val="ro-RO"/>
        </w:rPr>
        <w:t xml:space="preserve"> se</w:t>
      </w:r>
      <w:r w:rsidR="00EF49F5">
        <w:rPr>
          <w:rFonts w:ascii="Times New Roman" w:hAnsi="Times New Roman" w:cs="Times New Roman"/>
          <w:color w:val="000000"/>
          <w:sz w:val="24"/>
          <w:szCs w:val="24"/>
          <w:lang w:val="ro-RO"/>
        </w:rPr>
        <w:t xml:space="preserve"> expune în </w:t>
      </w:r>
      <w:r w:rsidR="004D4840">
        <w:rPr>
          <w:rFonts w:ascii="Times New Roman" w:hAnsi="Times New Roman" w:cs="Times New Roman"/>
          <w:color w:val="000000"/>
          <w:sz w:val="24"/>
          <w:szCs w:val="24"/>
          <w:lang w:val="ro-RO"/>
        </w:rPr>
        <w:t>următoarea redacție:</w:t>
      </w:r>
    </w:p>
    <w:p w14:paraId="4BF7794C" w14:textId="77777777" w:rsidR="000C2710" w:rsidRDefault="000C2710" w:rsidP="003E3E27">
      <w:pPr>
        <w:autoSpaceDE w:val="0"/>
        <w:autoSpaceDN w:val="0"/>
        <w:adjustRightInd w:val="0"/>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în limba de stat:</w:t>
      </w:r>
    </w:p>
    <w:p w14:paraId="6FF53CA3" w14:textId="77777777" w:rsidR="000C2710" w:rsidRPr="00225169" w:rsidRDefault="000C2710" w:rsidP="000C2710">
      <w:pPr>
        <w:pStyle w:val="1"/>
        <w:jc w:val="center"/>
        <w:rPr>
          <w:rFonts w:ascii="Times New Roman" w:hAnsi="Times New Roman" w:cs="Times New Roman"/>
          <w:b/>
          <w:color w:val="auto"/>
          <w:sz w:val="24"/>
          <w:szCs w:val="24"/>
        </w:rPr>
      </w:pPr>
      <w:bookmarkStart w:id="26" w:name="_Toc522535744"/>
      <w:r w:rsidRPr="000C2710">
        <w:rPr>
          <w:rFonts w:ascii="Times New Roman" w:hAnsi="Times New Roman" w:cs="Times New Roman"/>
          <w:b/>
          <w:color w:val="auto"/>
          <w:sz w:val="24"/>
          <w:szCs w:val="24"/>
        </w:rPr>
        <w:t>CAPITOLUL 6</w:t>
      </w:r>
      <w:r w:rsidRPr="00225169">
        <w:rPr>
          <w:rFonts w:ascii="Times New Roman" w:hAnsi="Times New Roman" w:cs="Times New Roman"/>
          <w:b/>
          <w:color w:val="auto"/>
          <w:sz w:val="24"/>
          <w:szCs w:val="24"/>
        </w:rPr>
        <w:t xml:space="preserve">. SERVICII DE </w:t>
      </w:r>
      <w:r w:rsidRPr="00225169">
        <w:rPr>
          <w:rFonts w:ascii="Times New Roman" w:hAnsi="Times New Roman" w:cs="Times New Roman"/>
          <w:b/>
          <w:color w:val="auto"/>
          <w:sz w:val="24"/>
          <w:szCs w:val="24"/>
          <w:lang w:val="en-US"/>
        </w:rPr>
        <w:t>HELIPORT</w:t>
      </w:r>
      <w:bookmarkEnd w:id="26"/>
    </w:p>
    <w:p w14:paraId="7994BB1C" w14:textId="7F6BF3C7" w:rsidR="00371ACE" w:rsidRPr="00DA73DB" w:rsidRDefault="000C2710" w:rsidP="00371ACE">
      <w:pPr>
        <w:autoSpaceDE w:val="0"/>
        <w:autoSpaceDN w:val="0"/>
        <w:adjustRightInd w:val="0"/>
        <w:spacing w:after="120"/>
        <w:jc w:val="both"/>
        <w:rPr>
          <w:rFonts w:ascii="Times New Roman" w:hAnsi="Times New Roman" w:cs="Times New Roman"/>
          <w:b/>
          <w:bCs/>
          <w:sz w:val="24"/>
          <w:szCs w:val="24"/>
          <w:lang w:val="en-GB"/>
        </w:rPr>
      </w:pPr>
      <w:r w:rsidRPr="00225169">
        <w:rPr>
          <w:rFonts w:ascii="Times New Roman" w:hAnsi="Times New Roman" w:cs="Times New Roman"/>
          <w:b/>
          <w:color w:val="000000"/>
          <w:sz w:val="24"/>
          <w:szCs w:val="24"/>
          <w:lang w:val="ro-RO"/>
        </w:rPr>
        <w:t xml:space="preserve">6.1 </w:t>
      </w:r>
      <w:r w:rsidR="00DA73DB" w:rsidRPr="00225169">
        <w:rPr>
          <w:rFonts w:ascii="Times New Roman" w:hAnsi="Times New Roman" w:cs="Times New Roman"/>
          <w:b/>
          <w:bCs/>
          <w:color w:val="000000" w:themeColor="text1"/>
          <w:sz w:val="24"/>
          <w:szCs w:val="24"/>
          <w:lang w:val="ro-MD"/>
        </w:rPr>
        <w:t xml:space="preserve">Planificarea </w:t>
      </w:r>
      <w:r w:rsidR="00225169">
        <w:rPr>
          <w:rFonts w:ascii="Times New Roman" w:hAnsi="Times New Roman" w:cs="Times New Roman"/>
          <w:b/>
          <w:bCs/>
          <w:color w:val="000000" w:themeColor="text1"/>
          <w:sz w:val="24"/>
          <w:szCs w:val="24"/>
          <w:lang w:val="ro-MD"/>
        </w:rPr>
        <w:t xml:space="preserve">în situații </w:t>
      </w:r>
      <w:r w:rsidR="00DA73DB" w:rsidRPr="00225169">
        <w:rPr>
          <w:rFonts w:ascii="Times New Roman" w:hAnsi="Times New Roman" w:cs="Times New Roman"/>
          <w:b/>
          <w:bCs/>
          <w:color w:val="000000" w:themeColor="text1"/>
          <w:sz w:val="24"/>
          <w:szCs w:val="24"/>
          <w:lang w:val="ro-MD"/>
        </w:rPr>
        <w:t>de urgență a heliportului</w:t>
      </w:r>
    </w:p>
    <w:p w14:paraId="59DB0EDE" w14:textId="2CACC1D6" w:rsidR="00371ACE" w:rsidRPr="00DA73DB" w:rsidRDefault="00DA73DB" w:rsidP="00371ACE">
      <w:pPr>
        <w:autoSpaceDE w:val="0"/>
        <w:autoSpaceDN w:val="0"/>
        <w:adjustRightInd w:val="0"/>
        <w:spacing w:after="120"/>
        <w:jc w:val="both"/>
        <w:rPr>
          <w:rFonts w:ascii="Times New Roman" w:hAnsi="Times New Roman" w:cs="Times New Roman"/>
          <w:b/>
          <w:bCs/>
          <w:i/>
          <w:iCs/>
          <w:sz w:val="24"/>
          <w:szCs w:val="24"/>
          <w:lang w:val="en-GB"/>
        </w:rPr>
      </w:pPr>
      <w:r w:rsidRPr="00DA73DB">
        <w:rPr>
          <w:rFonts w:ascii="Times New Roman" w:hAnsi="Times New Roman" w:cs="Times New Roman"/>
          <w:b/>
          <w:bCs/>
          <w:i/>
          <w:iCs/>
          <w:color w:val="000000" w:themeColor="text1"/>
          <w:sz w:val="24"/>
          <w:szCs w:val="24"/>
          <w:lang w:val="ro-MD"/>
        </w:rPr>
        <w:t>Dispoziții generale</w:t>
      </w:r>
    </w:p>
    <w:p w14:paraId="43D63D08" w14:textId="23B5A60B" w:rsidR="00371ACE" w:rsidRPr="00DA73DB" w:rsidRDefault="00DA73DB" w:rsidP="00371ACE">
      <w:pPr>
        <w:autoSpaceDE w:val="0"/>
        <w:autoSpaceDN w:val="0"/>
        <w:adjustRightInd w:val="0"/>
        <w:spacing w:after="120"/>
        <w:ind w:left="1418" w:hanging="1418"/>
        <w:jc w:val="both"/>
        <w:rPr>
          <w:rFonts w:ascii="Times New Roman" w:hAnsi="Times New Roman" w:cs="Times New Roman"/>
          <w:i/>
          <w:iCs/>
          <w:sz w:val="24"/>
          <w:szCs w:val="24"/>
          <w:lang w:val="en-GB"/>
        </w:rPr>
      </w:pPr>
      <w:r w:rsidRPr="00DA73DB">
        <w:rPr>
          <w:rFonts w:ascii="Times New Roman" w:hAnsi="Times New Roman" w:cs="Times New Roman"/>
          <w:i/>
          <w:iCs/>
          <w:color w:val="000000" w:themeColor="text1"/>
          <w:sz w:val="24"/>
          <w:szCs w:val="24"/>
          <w:lang w:val="ro-MD"/>
        </w:rPr>
        <w:t>Notă de introducere</w:t>
      </w:r>
      <w:r w:rsidR="00371ACE" w:rsidRPr="00DA73DB">
        <w:rPr>
          <w:rFonts w:ascii="Times New Roman" w:hAnsi="Times New Roman" w:cs="Times New Roman"/>
          <w:i/>
          <w:iCs/>
          <w:sz w:val="24"/>
          <w:szCs w:val="24"/>
          <w:lang w:val="en-GB"/>
        </w:rPr>
        <w:t>.</w:t>
      </w:r>
      <w:r w:rsidRPr="00DA73DB">
        <w:rPr>
          <w:rFonts w:ascii="Times New Roman" w:hAnsi="Times New Roman" w:cs="Times New Roman"/>
          <w:i/>
          <w:iCs/>
          <w:sz w:val="24"/>
          <w:szCs w:val="24"/>
          <w:lang w:val="en-GB"/>
        </w:rPr>
        <w:t xml:space="preserve"> </w:t>
      </w:r>
      <w:r w:rsidRPr="00DA73DB">
        <w:rPr>
          <w:rFonts w:ascii="Times New Roman" w:hAnsi="Times New Roman" w:cs="Times New Roman"/>
          <w:i/>
          <w:iCs/>
          <w:color w:val="000000" w:themeColor="text1"/>
          <w:sz w:val="24"/>
          <w:szCs w:val="24"/>
          <w:lang w:val="ro-MD"/>
        </w:rPr>
        <w:t>Planul de urgență al heliportului definește modul în care sunt coordonate diferitele autorități sau servicii ale heliportului (serviciul de control al traficului aerian, servicii de stingere a incendiilor, administrarea heliporturilor, servicii medicale și de ambulanță, operatori de aeronave, servicii de securitate și poliție) și alte instituții din zonele care înconjoară heliportul (stații de pompieri, poliție, servicii de sănătate și ambulanță, spitale, autorități militare, servicii de pază), care ar putea oferi asistență în caz de urgență.</w:t>
      </w:r>
    </w:p>
    <w:p w14:paraId="0CF02258" w14:textId="7A363EF5" w:rsidR="00371ACE" w:rsidRPr="00DA73DB" w:rsidRDefault="00371ACE" w:rsidP="00371ACE">
      <w:pPr>
        <w:autoSpaceDE w:val="0"/>
        <w:autoSpaceDN w:val="0"/>
        <w:adjustRightInd w:val="0"/>
        <w:ind w:left="993" w:hanging="993"/>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 xml:space="preserve">6.1.1 </w:t>
      </w:r>
      <w:r w:rsidRPr="00DA73DB">
        <w:rPr>
          <w:rFonts w:ascii="Times New Roman" w:hAnsi="Times New Roman" w:cs="Times New Roman"/>
          <w:sz w:val="24"/>
          <w:szCs w:val="24"/>
          <w:lang w:val="en-GB"/>
        </w:rPr>
        <w:tab/>
      </w:r>
      <w:r w:rsidR="00DA73DB" w:rsidRPr="00DA73DB">
        <w:rPr>
          <w:rFonts w:ascii="Times New Roman" w:hAnsi="Times New Roman" w:cs="Times New Roman"/>
          <w:color w:val="000000" w:themeColor="text1"/>
          <w:sz w:val="24"/>
          <w:szCs w:val="24"/>
          <w:lang w:val="ro-MD"/>
        </w:rPr>
        <w:t>Se elaborează un plan de urgență pentru heliport, luând în considerare zborurile elicopterelor și alte activități pe heliport</w:t>
      </w:r>
      <w:r w:rsidRPr="00DA73DB">
        <w:rPr>
          <w:rFonts w:ascii="Times New Roman" w:hAnsi="Times New Roman" w:cs="Times New Roman"/>
          <w:sz w:val="24"/>
          <w:szCs w:val="24"/>
          <w:lang w:val="en-GB"/>
        </w:rPr>
        <w:t>.</w:t>
      </w:r>
    </w:p>
    <w:p w14:paraId="7362338D" w14:textId="68BCEA97" w:rsidR="00371ACE" w:rsidRPr="00DA73DB" w:rsidRDefault="00371ACE" w:rsidP="00371ACE">
      <w:pPr>
        <w:autoSpaceDE w:val="0"/>
        <w:autoSpaceDN w:val="0"/>
        <w:adjustRightInd w:val="0"/>
        <w:ind w:left="993" w:hanging="993"/>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 xml:space="preserve">6.1.2 </w:t>
      </w:r>
      <w:r w:rsidRPr="00DA73DB">
        <w:rPr>
          <w:rFonts w:ascii="Times New Roman" w:hAnsi="Times New Roman" w:cs="Times New Roman"/>
          <w:sz w:val="24"/>
          <w:szCs w:val="24"/>
          <w:lang w:val="en-GB"/>
        </w:rPr>
        <w:tab/>
      </w:r>
      <w:r w:rsidR="00DA73DB" w:rsidRPr="00DA73DB">
        <w:rPr>
          <w:rFonts w:ascii="Times New Roman" w:hAnsi="Times New Roman" w:cs="Times New Roman"/>
          <w:color w:val="000000" w:themeColor="text1"/>
          <w:sz w:val="24"/>
          <w:szCs w:val="24"/>
          <w:lang w:val="ro-MD"/>
        </w:rPr>
        <w:t>Acest plan este stabilit de agențiile care pot oferi asistență în caz de urgență la heliport sau în vecinătatea acestuia</w:t>
      </w:r>
      <w:r w:rsidRPr="00DA73DB">
        <w:rPr>
          <w:rFonts w:ascii="Times New Roman" w:hAnsi="Times New Roman" w:cs="Times New Roman"/>
          <w:sz w:val="24"/>
          <w:szCs w:val="24"/>
          <w:lang w:val="en-GB"/>
        </w:rPr>
        <w:t>.</w:t>
      </w:r>
    </w:p>
    <w:p w14:paraId="1960A129" w14:textId="771A1729" w:rsidR="00371ACE" w:rsidRPr="00DA73DB" w:rsidRDefault="00371ACE" w:rsidP="00371ACE">
      <w:pPr>
        <w:autoSpaceDE w:val="0"/>
        <w:autoSpaceDN w:val="0"/>
        <w:adjustRightInd w:val="0"/>
        <w:ind w:left="993" w:hanging="993"/>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6.1.3</w:t>
      </w:r>
      <w:r w:rsidRPr="00DA73DB">
        <w:rPr>
          <w:rFonts w:ascii="Times New Roman" w:hAnsi="Times New Roman" w:cs="Times New Roman"/>
          <w:b/>
          <w:bCs/>
          <w:sz w:val="24"/>
          <w:szCs w:val="24"/>
          <w:lang w:val="en-GB"/>
        </w:rPr>
        <w:t xml:space="preserve"> </w:t>
      </w:r>
      <w:r w:rsidRPr="00DA73DB">
        <w:rPr>
          <w:rFonts w:ascii="Times New Roman" w:hAnsi="Times New Roman" w:cs="Times New Roman"/>
          <w:b/>
          <w:bCs/>
          <w:sz w:val="24"/>
          <w:szCs w:val="24"/>
          <w:lang w:val="en-GB"/>
        </w:rPr>
        <w:tab/>
      </w:r>
      <w:r w:rsidR="00DA73DB" w:rsidRPr="00DA73DB">
        <w:rPr>
          <w:rFonts w:ascii="Times New Roman" w:hAnsi="Times New Roman" w:cs="Times New Roman"/>
          <w:color w:val="000000" w:themeColor="text1"/>
          <w:sz w:val="24"/>
          <w:szCs w:val="24"/>
          <w:lang w:val="ro-MD"/>
        </w:rPr>
        <w:t>Planul de urgență al heliportului ar trebui să prevadă coordonarea acțiunilor care trebuie întreprinse în caz de urgență pe, sau în vecinătatea heliportului</w:t>
      </w:r>
      <w:r w:rsidRPr="00DA73DB">
        <w:rPr>
          <w:rFonts w:ascii="Times New Roman" w:hAnsi="Times New Roman" w:cs="Times New Roman"/>
          <w:sz w:val="24"/>
          <w:szCs w:val="24"/>
          <w:lang w:val="en-GB"/>
        </w:rPr>
        <w:t>.</w:t>
      </w:r>
    </w:p>
    <w:p w14:paraId="2B135BF7" w14:textId="74BF7987" w:rsidR="00371ACE" w:rsidRPr="00DA73DB" w:rsidRDefault="00371ACE" w:rsidP="00371ACE">
      <w:pPr>
        <w:autoSpaceDE w:val="0"/>
        <w:autoSpaceDN w:val="0"/>
        <w:adjustRightInd w:val="0"/>
        <w:ind w:left="993" w:hanging="993"/>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 xml:space="preserve">6.1.4 </w:t>
      </w:r>
      <w:r w:rsidRPr="00DA73DB">
        <w:rPr>
          <w:rFonts w:ascii="Times New Roman" w:hAnsi="Times New Roman" w:cs="Times New Roman"/>
          <w:sz w:val="24"/>
          <w:szCs w:val="24"/>
          <w:lang w:val="en-GB"/>
        </w:rPr>
        <w:tab/>
      </w:r>
      <w:r w:rsidR="00DA73DB" w:rsidRPr="00DA73DB">
        <w:rPr>
          <w:rFonts w:ascii="Times New Roman" w:hAnsi="Times New Roman" w:cs="Times New Roman"/>
          <w:color w:val="000000" w:themeColor="text1"/>
          <w:sz w:val="24"/>
          <w:szCs w:val="24"/>
          <w:lang w:val="ro-MD"/>
        </w:rPr>
        <w:t xml:space="preserve">Atunci cînd traiectoria de apropiere / plecare de pe heliport este peste apă, planul ar trebui să identifice agenția, responsabilă de coordonare a operațiunilor de salvare în </w:t>
      </w:r>
      <w:r w:rsidR="00DA73DB" w:rsidRPr="00DA73DB">
        <w:rPr>
          <w:rFonts w:ascii="Times New Roman" w:hAnsi="Times New Roman" w:cs="Times New Roman"/>
          <w:color w:val="000000" w:themeColor="text1"/>
          <w:sz w:val="24"/>
          <w:szCs w:val="24"/>
          <w:lang w:val="ro-MD"/>
        </w:rPr>
        <w:lastRenderedPageBreak/>
        <w:t>cazul aterizării de urgență a unui elicopter pe apă, și procedura pentru stabilirea comunicării cu această agenție</w:t>
      </w:r>
      <w:r w:rsidRPr="00DA73DB">
        <w:rPr>
          <w:rFonts w:ascii="Times New Roman" w:hAnsi="Times New Roman" w:cs="Times New Roman"/>
          <w:sz w:val="24"/>
          <w:szCs w:val="24"/>
          <w:lang w:val="en-GB"/>
        </w:rPr>
        <w:t>.</w:t>
      </w:r>
    </w:p>
    <w:p w14:paraId="20BBE3CE" w14:textId="76484E4A" w:rsidR="00371ACE" w:rsidRPr="00DA73DB" w:rsidRDefault="00371ACE" w:rsidP="00371ACE">
      <w:pPr>
        <w:autoSpaceDE w:val="0"/>
        <w:autoSpaceDN w:val="0"/>
        <w:adjustRightInd w:val="0"/>
        <w:ind w:left="993" w:hanging="993"/>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 xml:space="preserve">6.1.5 </w:t>
      </w:r>
      <w:r w:rsidRPr="00DA73DB">
        <w:rPr>
          <w:rFonts w:ascii="Times New Roman" w:hAnsi="Times New Roman" w:cs="Times New Roman"/>
          <w:sz w:val="24"/>
          <w:szCs w:val="24"/>
          <w:lang w:val="en-GB"/>
        </w:rPr>
        <w:tab/>
      </w:r>
      <w:r w:rsidR="00DA73DB" w:rsidRPr="00DA73DB">
        <w:rPr>
          <w:rFonts w:ascii="Times New Roman" w:hAnsi="Times New Roman" w:cs="Times New Roman"/>
          <w:color w:val="000000" w:themeColor="text1"/>
          <w:sz w:val="24"/>
          <w:szCs w:val="24"/>
          <w:lang w:val="ro-MD"/>
        </w:rPr>
        <w:t>Planul ar trebui să cuprinde cel puțin următoarele informații</w:t>
      </w:r>
      <w:r w:rsidRPr="00DA73DB">
        <w:rPr>
          <w:rFonts w:ascii="Times New Roman" w:hAnsi="Times New Roman" w:cs="Times New Roman"/>
          <w:sz w:val="24"/>
          <w:szCs w:val="24"/>
          <w:lang w:val="en-GB"/>
        </w:rPr>
        <w:t>:</w:t>
      </w:r>
    </w:p>
    <w:p w14:paraId="631F1DD7" w14:textId="2AF97841" w:rsidR="00371ACE" w:rsidRPr="00DA73DB" w:rsidRDefault="00371ACE" w:rsidP="00371ACE">
      <w:pPr>
        <w:autoSpaceDE w:val="0"/>
        <w:autoSpaceDN w:val="0"/>
        <w:adjustRightInd w:val="0"/>
        <w:spacing w:after="120"/>
        <w:ind w:left="1560" w:hanging="284"/>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 xml:space="preserve">a) </w:t>
      </w:r>
      <w:r w:rsidR="00DA73DB" w:rsidRPr="00DA73DB">
        <w:rPr>
          <w:rFonts w:ascii="Times New Roman" w:hAnsi="Times New Roman" w:cs="Times New Roman"/>
          <w:color w:val="000000" w:themeColor="text1"/>
          <w:sz w:val="24"/>
          <w:szCs w:val="24"/>
          <w:lang w:val="ro-MD"/>
        </w:rPr>
        <w:t>tipuri de situații de urgență pentru care este elaborat</w:t>
      </w:r>
      <w:r w:rsidRPr="00DA73DB">
        <w:rPr>
          <w:rFonts w:ascii="Times New Roman" w:hAnsi="Times New Roman" w:cs="Times New Roman"/>
          <w:sz w:val="24"/>
          <w:szCs w:val="24"/>
          <w:lang w:val="en-GB"/>
        </w:rPr>
        <w:t>;</w:t>
      </w:r>
    </w:p>
    <w:p w14:paraId="3BC8B04D" w14:textId="733E7969" w:rsidR="00371ACE" w:rsidRPr="00DA73DB" w:rsidRDefault="00371ACE" w:rsidP="00371ACE">
      <w:pPr>
        <w:autoSpaceDE w:val="0"/>
        <w:autoSpaceDN w:val="0"/>
        <w:adjustRightInd w:val="0"/>
        <w:spacing w:after="120"/>
        <w:ind w:left="1560" w:hanging="284"/>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 xml:space="preserve">b) </w:t>
      </w:r>
      <w:r w:rsidR="00DA73DB" w:rsidRPr="00DA73DB">
        <w:rPr>
          <w:rFonts w:ascii="Times New Roman" w:hAnsi="Times New Roman" w:cs="Times New Roman"/>
          <w:color w:val="000000" w:themeColor="text1"/>
          <w:sz w:val="24"/>
          <w:szCs w:val="24"/>
          <w:lang w:val="ro-MD"/>
        </w:rPr>
        <w:t>ordinea de începere a implementării planului în fiecare situație de urgență prevăzută</w:t>
      </w:r>
      <w:r w:rsidRPr="00DA73DB">
        <w:rPr>
          <w:rFonts w:ascii="Times New Roman" w:hAnsi="Times New Roman" w:cs="Times New Roman"/>
          <w:sz w:val="24"/>
          <w:szCs w:val="24"/>
          <w:lang w:val="en-GB"/>
        </w:rPr>
        <w:t>;</w:t>
      </w:r>
    </w:p>
    <w:p w14:paraId="1D2042BB" w14:textId="1458929A" w:rsidR="00371ACE" w:rsidRPr="00DA73DB" w:rsidRDefault="00371ACE" w:rsidP="00371ACE">
      <w:pPr>
        <w:autoSpaceDE w:val="0"/>
        <w:autoSpaceDN w:val="0"/>
        <w:adjustRightInd w:val="0"/>
        <w:spacing w:after="120"/>
        <w:ind w:left="1560" w:hanging="284"/>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 xml:space="preserve">c) </w:t>
      </w:r>
      <w:r w:rsidR="00DA73DB" w:rsidRPr="00DA73DB">
        <w:rPr>
          <w:rFonts w:ascii="Times New Roman" w:hAnsi="Times New Roman" w:cs="Times New Roman"/>
          <w:color w:val="000000" w:themeColor="text1"/>
          <w:sz w:val="24"/>
          <w:szCs w:val="24"/>
          <w:lang w:val="ro-MD"/>
        </w:rPr>
        <w:t>denumirile autorităților situate pe, și în afara heliportului, cu care ar trebui să se stabilească comunicarea în fiecare situație de urgență, indicând numerele lor de telefon și alte informații de contact</w:t>
      </w:r>
      <w:r w:rsidRPr="00DA73DB">
        <w:rPr>
          <w:rFonts w:ascii="Times New Roman" w:hAnsi="Times New Roman" w:cs="Times New Roman"/>
          <w:sz w:val="24"/>
          <w:szCs w:val="24"/>
          <w:lang w:val="en-GB"/>
        </w:rPr>
        <w:t>;</w:t>
      </w:r>
    </w:p>
    <w:p w14:paraId="79ACC1B8" w14:textId="49E357F5" w:rsidR="00371ACE" w:rsidRPr="00DA73DB" w:rsidRDefault="00371ACE" w:rsidP="00371ACE">
      <w:pPr>
        <w:autoSpaceDE w:val="0"/>
        <w:autoSpaceDN w:val="0"/>
        <w:adjustRightInd w:val="0"/>
        <w:spacing w:after="120"/>
        <w:ind w:left="1560" w:hanging="284"/>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 xml:space="preserve">d) </w:t>
      </w:r>
      <w:r w:rsidR="00DA73DB" w:rsidRPr="00DA73DB">
        <w:rPr>
          <w:rFonts w:ascii="Times New Roman" w:hAnsi="Times New Roman" w:cs="Times New Roman"/>
          <w:color w:val="000000" w:themeColor="text1"/>
          <w:sz w:val="24"/>
          <w:szCs w:val="24"/>
          <w:lang w:val="ro-MD"/>
        </w:rPr>
        <w:t>rolul fiecărei autorități în raport cu fiecare tip de urgență</w:t>
      </w:r>
      <w:r w:rsidRPr="00DA73DB">
        <w:rPr>
          <w:rFonts w:ascii="Times New Roman" w:hAnsi="Times New Roman" w:cs="Times New Roman"/>
          <w:sz w:val="24"/>
          <w:szCs w:val="24"/>
          <w:lang w:val="en-GB"/>
        </w:rPr>
        <w:t>;</w:t>
      </w:r>
    </w:p>
    <w:p w14:paraId="73909C1D" w14:textId="2A0A5E16" w:rsidR="00371ACE" w:rsidRPr="00DA73DB" w:rsidRDefault="00371ACE" w:rsidP="00371ACE">
      <w:pPr>
        <w:autoSpaceDE w:val="0"/>
        <w:autoSpaceDN w:val="0"/>
        <w:adjustRightInd w:val="0"/>
        <w:spacing w:after="120"/>
        <w:ind w:left="1560" w:hanging="284"/>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 xml:space="preserve">e) </w:t>
      </w:r>
      <w:r w:rsidR="00DA73DB" w:rsidRPr="00DA73DB">
        <w:rPr>
          <w:rFonts w:ascii="Times New Roman" w:hAnsi="Times New Roman" w:cs="Times New Roman"/>
          <w:color w:val="000000" w:themeColor="text1"/>
          <w:sz w:val="24"/>
          <w:szCs w:val="24"/>
          <w:lang w:val="ro-MD"/>
        </w:rPr>
        <w:t>lista serviciilor relevante disponibile pe heliport, indicând numerele lor de telefon sau alte informații de contact</w:t>
      </w:r>
      <w:r w:rsidRPr="00DA73DB">
        <w:rPr>
          <w:rFonts w:ascii="Times New Roman" w:hAnsi="Times New Roman" w:cs="Times New Roman"/>
          <w:sz w:val="24"/>
          <w:szCs w:val="24"/>
          <w:lang w:val="en-GB"/>
        </w:rPr>
        <w:t>;</w:t>
      </w:r>
    </w:p>
    <w:p w14:paraId="0DC1F083" w14:textId="5EF25E71" w:rsidR="00371ACE" w:rsidRPr="00DA73DB" w:rsidRDefault="00371ACE" w:rsidP="00371ACE">
      <w:pPr>
        <w:autoSpaceDE w:val="0"/>
        <w:autoSpaceDN w:val="0"/>
        <w:adjustRightInd w:val="0"/>
        <w:spacing w:after="120"/>
        <w:ind w:left="1560" w:hanging="284"/>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 xml:space="preserve">f) </w:t>
      </w:r>
      <w:r w:rsidR="00DA73DB" w:rsidRPr="00DA73DB">
        <w:rPr>
          <w:rFonts w:ascii="Times New Roman" w:hAnsi="Times New Roman" w:cs="Times New Roman"/>
          <w:color w:val="000000" w:themeColor="text1"/>
          <w:sz w:val="24"/>
          <w:szCs w:val="24"/>
          <w:lang w:val="ro-MD"/>
        </w:rPr>
        <w:t>copii ale acordurilor scrise cu alte instituții, privind asistența reciprocă și furnizarea de servicii de urgență</w:t>
      </w:r>
      <w:r w:rsidRPr="00DA73DB">
        <w:rPr>
          <w:rFonts w:ascii="Times New Roman" w:hAnsi="Times New Roman" w:cs="Times New Roman"/>
          <w:sz w:val="24"/>
          <w:szCs w:val="24"/>
          <w:lang w:val="en-GB"/>
        </w:rPr>
        <w:t xml:space="preserve">; </w:t>
      </w:r>
    </w:p>
    <w:p w14:paraId="64347B53" w14:textId="7329B237" w:rsidR="00371ACE" w:rsidRPr="00DA73DB" w:rsidRDefault="00371ACE" w:rsidP="00371ACE">
      <w:pPr>
        <w:autoSpaceDE w:val="0"/>
        <w:autoSpaceDN w:val="0"/>
        <w:adjustRightInd w:val="0"/>
        <w:spacing w:after="120"/>
        <w:ind w:left="1560" w:hanging="284"/>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 xml:space="preserve">g) </w:t>
      </w:r>
      <w:r w:rsidR="00DA73DB" w:rsidRPr="00DA73DB">
        <w:rPr>
          <w:rFonts w:ascii="Times New Roman" w:hAnsi="Times New Roman" w:cs="Times New Roman"/>
          <w:color w:val="000000" w:themeColor="text1"/>
          <w:sz w:val="24"/>
          <w:szCs w:val="24"/>
          <w:lang w:val="ro-MD"/>
        </w:rPr>
        <w:t>o hartă a heliportului și a vecinătății sale imediate cu o grilă de coordonate trasate</w:t>
      </w:r>
      <w:r w:rsidRPr="00DA73DB">
        <w:rPr>
          <w:rFonts w:ascii="Times New Roman" w:hAnsi="Times New Roman" w:cs="Times New Roman"/>
          <w:sz w:val="24"/>
          <w:szCs w:val="24"/>
          <w:lang w:val="en-GB"/>
        </w:rPr>
        <w:t>.</w:t>
      </w:r>
    </w:p>
    <w:p w14:paraId="4C6BFFA9" w14:textId="7FFBFB39" w:rsidR="00371ACE" w:rsidRPr="00DA73DB" w:rsidRDefault="00371ACE" w:rsidP="00371ACE">
      <w:pPr>
        <w:autoSpaceDE w:val="0"/>
        <w:autoSpaceDN w:val="0"/>
        <w:adjustRightInd w:val="0"/>
        <w:ind w:left="993" w:hanging="993"/>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6.1.6</w:t>
      </w:r>
      <w:r w:rsidRPr="00DA73DB">
        <w:rPr>
          <w:rFonts w:ascii="Times New Roman" w:hAnsi="Times New Roman" w:cs="Times New Roman"/>
          <w:b/>
          <w:bCs/>
          <w:sz w:val="24"/>
          <w:szCs w:val="24"/>
          <w:lang w:val="en-GB"/>
        </w:rPr>
        <w:t xml:space="preserve"> </w:t>
      </w:r>
      <w:r w:rsidRPr="00DA73DB">
        <w:rPr>
          <w:rFonts w:ascii="Times New Roman" w:hAnsi="Times New Roman" w:cs="Times New Roman"/>
          <w:b/>
          <w:bCs/>
          <w:sz w:val="24"/>
          <w:szCs w:val="24"/>
          <w:lang w:val="en-GB"/>
        </w:rPr>
        <w:tab/>
      </w:r>
      <w:r w:rsidR="00DA73DB" w:rsidRPr="00DA73DB">
        <w:rPr>
          <w:rFonts w:ascii="Times New Roman" w:hAnsi="Times New Roman" w:cs="Times New Roman"/>
          <w:color w:val="000000" w:themeColor="text1"/>
          <w:sz w:val="24"/>
          <w:szCs w:val="24"/>
          <w:lang w:val="ro-MD"/>
        </w:rPr>
        <w:t>Toate instituțiile numite în plan, trebuie să fie conștientizate de rolul lor în plan</w:t>
      </w:r>
      <w:r w:rsidRPr="00DA73DB">
        <w:rPr>
          <w:rFonts w:ascii="Times New Roman" w:hAnsi="Times New Roman" w:cs="Times New Roman"/>
          <w:sz w:val="24"/>
          <w:szCs w:val="24"/>
          <w:lang w:val="en-GB"/>
        </w:rPr>
        <w:t>.</w:t>
      </w:r>
    </w:p>
    <w:p w14:paraId="663BCE6F" w14:textId="2B8D216B" w:rsidR="00371ACE" w:rsidRPr="00DA73DB" w:rsidRDefault="00371ACE" w:rsidP="00371ACE">
      <w:pPr>
        <w:autoSpaceDE w:val="0"/>
        <w:autoSpaceDN w:val="0"/>
        <w:adjustRightInd w:val="0"/>
        <w:ind w:left="993" w:hanging="993"/>
        <w:jc w:val="both"/>
        <w:rPr>
          <w:rFonts w:ascii="Times New Roman" w:hAnsi="Times New Roman" w:cs="Times New Roman"/>
          <w:sz w:val="24"/>
          <w:szCs w:val="24"/>
          <w:lang w:val="en-GB"/>
        </w:rPr>
      </w:pPr>
      <w:r w:rsidRPr="00DA73DB">
        <w:rPr>
          <w:rFonts w:ascii="Times New Roman" w:hAnsi="Times New Roman" w:cs="Times New Roman"/>
          <w:sz w:val="24"/>
          <w:szCs w:val="24"/>
          <w:lang w:val="en-GB"/>
        </w:rPr>
        <w:t xml:space="preserve">6.1.7 </w:t>
      </w:r>
      <w:r w:rsidRPr="00DA73DB">
        <w:rPr>
          <w:rFonts w:ascii="Times New Roman" w:hAnsi="Times New Roman" w:cs="Times New Roman"/>
          <w:sz w:val="24"/>
          <w:szCs w:val="24"/>
          <w:lang w:val="en-GB"/>
        </w:rPr>
        <w:tab/>
      </w:r>
      <w:r w:rsidR="00DA73DB" w:rsidRPr="00DA73DB">
        <w:rPr>
          <w:rFonts w:ascii="Times New Roman" w:hAnsi="Times New Roman" w:cs="Times New Roman"/>
          <w:color w:val="000000" w:themeColor="text1"/>
          <w:sz w:val="24"/>
          <w:szCs w:val="24"/>
          <w:lang w:val="ro-MD"/>
        </w:rPr>
        <w:t>Planul trebuie revizuit și informațiile conținute în acesta actualizate cel puțin anual sau, dacă se consideră necesar, după o situație de urgența, pentru a elimina orice deficiențe constatate în timpul acestei situație de urgență</w:t>
      </w:r>
      <w:r w:rsidRPr="00DA73DB">
        <w:rPr>
          <w:rFonts w:ascii="Times New Roman" w:hAnsi="Times New Roman" w:cs="Times New Roman"/>
          <w:sz w:val="24"/>
          <w:szCs w:val="24"/>
          <w:lang w:val="en-GB"/>
        </w:rPr>
        <w:t>.</w:t>
      </w:r>
    </w:p>
    <w:p w14:paraId="2E2425DD" w14:textId="77FB4A66" w:rsidR="000C2710" w:rsidRPr="00DA73DB" w:rsidRDefault="00371ACE" w:rsidP="00371ACE">
      <w:pPr>
        <w:autoSpaceDE w:val="0"/>
        <w:autoSpaceDN w:val="0"/>
        <w:adjustRightInd w:val="0"/>
        <w:ind w:left="993" w:hanging="993"/>
        <w:jc w:val="both"/>
        <w:rPr>
          <w:rFonts w:ascii="Times New Roman" w:hAnsi="Times New Roman" w:cs="Times New Roman"/>
          <w:b/>
          <w:color w:val="000000"/>
          <w:sz w:val="24"/>
          <w:szCs w:val="24"/>
          <w:lang w:val="ro-RO"/>
        </w:rPr>
      </w:pPr>
      <w:r w:rsidRPr="00DA73DB">
        <w:rPr>
          <w:rFonts w:ascii="Times New Roman" w:hAnsi="Times New Roman" w:cs="Times New Roman"/>
          <w:sz w:val="24"/>
          <w:szCs w:val="24"/>
          <w:lang w:val="en-GB"/>
        </w:rPr>
        <w:t xml:space="preserve">6.1.8 </w:t>
      </w:r>
      <w:r w:rsidRPr="00DA73DB">
        <w:rPr>
          <w:rFonts w:ascii="Times New Roman" w:hAnsi="Times New Roman" w:cs="Times New Roman"/>
          <w:sz w:val="24"/>
          <w:szCs w:val="24"/>
          <w:lang w:val="en-GB"/>
        </w:rPr>
        <w:tab/>
      </w:r>
      <w:r w:rsidR="00DA73DB" w:rsidRPr="00DA73DB">
        <w:rPr>
          <w:rFonts w:ascii="Times New Roman" w:hAnsi="Times New Roman" w:cs="Times New Roman"/>
          <w:color w:val="000000" w:themeColor="text1"/>
          <w:sz w:val="24"/>
          <w:szCs w:val="24"/>
          <w:lang w:val="ro-MD"/>
        </w:rPr>
        <w:t>Cel puțin o dată în trei ani pe heliport, planul de urgență trebuie reaprobat</w:t>
      </w:r>
      <w:r w:rsidRPr="00DA73DB">
        <w:rPr>
          <w:rFonts w:ascii="Times New Roman" w:hAnsi="Times New Roman" w:cs="Times New Roman"/>
          <w:sz w:val="24"/>
          <w:szCs w:val="24"/>
          <w:lang w:val="en-GB"/>
        </w:rPr>
        <w:t>.</w:t>
      </w:r>
    </w:p>
    <w:p w14:paraId="4EBA6B2A" w14:textId="77777777" w:rsidR="00AC56FE" w:rsidRDefault="00AC56FE" w:rsidP="00D07C48">
      <w:pPr>
        <w:autoSpaceDE w:val="0"/>
        <w:autoSpaceDN w:val="0"/>
        <w:adjustRightInd w:val="0"/>
        <w:jc w:val="both"/>
        <w:rPr>
          <w:rFonts w:ascii="Times New Roman" w:hAnsi="Times New Roman" w:cs="Times New Roman"/>
          <w:color w:val="000000"/>
          <w:sz w:val="24"/>
          <w:szCs w:val="24"/>
          <w:lang w:val="ro-RO"/>
        </w:rPr>
      </w:pPr>
      <w:r w:rsidRPr="000C2710">
        <w:rPr>
          <w:rFonts w:ascii="Times New Roman" w:hAnsi="Times New Roman" w:cs="Times New Roman"/>
          <w:b/>
          <w:color w:val="000000"/>
          <w:sz w:val="24"/>
          <w:szCs w:val="24"/>
          <w:lang w:val="ro-RO"/>
        </w:rPr>
        <w:t>6.</w:t>
      </w:r>
      <w:r w:rsidR="000C2710" w:rsidRPr="000C2710">
        <w:rPr>
          <w:rFonts w:ascii="Times New Roman" w:hAnsi="Times New Roman" w:cs="Times New Roman"/>
          <w:b/>
          <w:color w:val="000000"/>
          <w:sz w:val="24"/>
          <w:szCs w:val="24"/>
          <w:lang w:val="ro-RO"/>
        </w:rPr>
        <w:t>2</w:t>
      </w:r>
      <w:r w:rsidRPr="000C2710">
        <w:rPr>
          <w:rFonts w:ascii="Times New Roman" w:hAnsi="Times New Roman" w:cs="Times New Roman"/>
          <w:b/>
          <w:color w:val="000000"/>
          <w:sz w:val="24"/>
          <w:szCs w:val="24"/>
          <w:lang w:val="ro-RO"/>
        </w:rPr>
        <w:t xml:space="preserve"> </w:t>
      </w:r>
      <w:r w:rsidR="00D676A1" w:rsidRPr="000C2710">
        <w:rPr>
          <w:rFonts w:ascii="Times New Roman" w:hAnsi="Times New Roman" w:cs="Times New Roman"/>
          <w:b/>
          <w:color w:val="000000"/>
          <w:sz w:val="24"/>
          <w:szCs w:val="24"/>
          <w:lang w:val="ro-RO"/>
        </w:rPr>
        <w:t xml:space="preserve">Salvarea și stingerea incendiilor </w:t>
      </w:r>
    </w:p>
    <w:p w14:paraId="60AE018C" w14:textId="77777777" w:rsidR="00D676A1" w:rsidRPr="00C85FB7" w:rsidRDefault="00D676A1" w:rsidP="00D676A1">
      <w:pPr>
        <w:pStyle w:val="Bodytext20"/>
        <w:shd w:val="clear" w:color="auto" w:fill="auto"/>
        <w:spacing w:after="0" w:line="240" w:lineRule="auto"/>
        <w:ind w:right="20" w:firstLine="0"/>
        <w:rPr>
          <w:rFonts w:ascii="Times New Roman" w:hAnsi="Times New Roman" w:cs="Times New Roman"/>
          <w:i/>
          <w:iCs/>
          <w:sz w:val="24"/>
          <w:szCs w:val="24"/>
          <w:lang w:val="ro-MD"/>
        </w:rPr>
      </w:pPr>
      <w:r w:rsidRPr="00C85FB7">
        <w:rPr>
          <w:rFonts w:ascii="Times New Roman" w:hAnsi="Times New Roman" w:cs="Times New Roman"/>
          <w:b/>
          <w:bCs/>
          <w:i/>
          <w:iCs/>
          <w:sz w:val="24"/>
          <w:szCs w:val="24"/>
          <w:lang w:val="ro-MD"/>
        </w:rPr>
        <w:t>Generalități. Not</w:t>
      </w:r>
      <w:r w:rsidR="00C85FB7" w:rsidRPr="00C85FB7">
        <w:rPr>
          <w:rFonts w:ascii="Times New Roman" w:hAnsi="Times New Roman" w:cs="Times New Roman"/>
          <w:b/>
          <w:bCs/>
          <w:i/>
          <w:iCs/>
          <w:sz w:val="24"/>
          <w:szCs w:val="24"/>
          <w:lang w:val="ro-MD"/>
        </w:rPr>
        <w:t>ă</w:t>
      </w:r>
      <w:r w:rsidRPr="00C85FB7">
        <w:rPr>
          <w:rFonts w:ascii="Times New Roman" w:hAnsi="Times New Roman" w:cs="Times New Roman"/>
          <w:b/>
          <w:bCs/>
          <w:i/>
          <w:iCs/>
          <w:sz w:val="24"/>
          <w:szCs w:val="24"/>
          <w:lang w:val="ro-MD"/>
        </w:rPr>
        <w:t xml:space="preserve"> introductivă</w:t>
      </w:r>
    </w:p>
    <w:p w14:paraId="0E7E4928" w14:textId="77777777" w:rsidR="00D676A1" w:rsidRPr="00263A86" w:rsidRDefault="00D676A1" w:rsidP="00D676A1">
      <w:pPr>
        <w:pStyle w:val="Bodytext20"/>
        <w:shd w:val="clear" w:color="auto" w:fill="auto"/>
        <w:spacing w:after="0" w:line="240" w:lineRule="auto"/>
        <w:ind w:right="20" w:firstLine="0"/>
        <w:rPr>
          <w:rFonts w:asciiTheme="minorHAnsi" w:hAnsiTheme="minorHAnsi" w:cstheme="minorHAnsi"/>
          <w:i/>
          <w:iCs/>
          <w:sz w:val="16"/>
          <w:szCs w:val="16"/>
          <w:lang w:val="ro-MD"/>
        </w:rPr>
      </w:pPr>
    </w:p>
    <w:p w14:paraId="1DC92939" w14:textId="77777777" w:rsidR="00D676A1" w:rsidRPr="00C85FB7" w:rsidRDefault="00D676A1" w:rsidP="00D676A1">
      <w:pPr>
        <w:autoSpaceDE w:val="0"/>
        <w:autoSpaceDN w:val="0"/>
        <w:adjustRightInd w:val="0"/>
        <w:spacing w:after="240"/>
        <w:ind w:firstLine="288"/>
        <w:jc w:val="both"/>
        <w:rPr>
          <w:rFonts w:ascii="Times New Roman" w:hAnsi="Times New Roman" w:cs="Times New Roman"/>
          <w:i/>
          <w:iCs/>
          <w:color w:val="000000"/>
          <w:sz w:val="24"/>
          <w:szCs w:val="24"/>
          <w:lang w:val="ro-MD"/>
        </w:rPr>
      </w:pPr>
      <w:r w:rsidRPr="00C85FB7">
        <w:rPr>
          <w:rFonts w:ascii="Times New Roman" w:hAnsi="Times New Roman" w:cs="Times New Roman"/>
          <w:i/>
          <w:iCs/>
          <w:sz w:val="24"/>
          <w:szCs w:val="24"/>
          <w:lang w:val="ro-MD"/>
        </w:rPr>
        <w:t>Conținutul acestei secțiuni a fost revizuit și actualizat în mod substanțial pentru a fi inclus în amendamentul 9. Datorită apariți</w:t>
      </w:r>
      <w:r w:rsidRPr="00C85FB7">
        <w:rPr>
          <w:rFonts w:ascii="Times New Roman" w:hAnsi="Times New Roman" w:cs="Times New Roman"/>
          <w:i/>
          <w:iCs/>
          <w:color w:val="000000"/>
          <w:sz w:val="24"/>
          <w:szCs w:val="24"/>
          <w:lang w:val="ro-MD"/>
        </w:rPr>
        <w:t>ei actuale a noilor concepte și termeni, este important să se folosească secțiunea 6.2 împreună cu materialul instructiv relevant privind tipurile de operațiuni de salvare și stingere a incendiilor din Manualul heliporturilor (Doc 9261).</w:t>
      </w:r>
    </w:p>
    <w:p w14:paraId="493F3132" w14:textId="77777777" w:rsidR="00D676A1" w:rsidRPr="00C85FB7" w:rsidRDefault="00D676A1" w:rsidP="00D676A1">
      <w:pPr>
        <w:autoSpaceDE w:val="0"/>
        <w:autoSpaceDN w:val="0"/>
        <w:adjustRightInd w:val="0"/>
        <w:spacing w:after="240"/>
        <w:ind w:firstLine="288"/>
        <w:jc w:val="both"/>
        <w:rPr>
          <w:rFonts w:ascii="Times New Roman" w:hAnsi="Times New Roman" w:cs="Times New Roman"/>
          <w:i/>
          <w:iCs/>
          <w:color w:val="000000"/>
          <w:sz w:val="24"/>
          <w:szCs w:val="24"/>
          <w:lang w:val="ro-MD"/>
        </w:rPr>
      </w:pPr>
      <w:r w:rsidRPr="00C85FB7">
        <w:rPr>
          <w:rFonts w:ascii="Times New Roman" w:hAnsi="Times New Roman" w:cs="Times New Roman"/>
          <w:i/>
          <w:iCs/>
          <w:color w:val="000000"/>
          <w:sz w:val="24"/>
          <w:szCs w:val="24"/>
          <w:lang w:val="ro-MD"/>
        </w:rPr>
        <w:t>Prevederile prevăzute în această secțiune sunt destinate efectuării operațiunilor în caz de incidente sau accidente numai în zona de răspuns a heliportului dat. Pentru accidentele sau incidentele elicopterelor care pot apărea în afara zonei de răspuns, de exemplu pe un acoperiș adiacent lângă un heliport în terase, nici un fel de dispoziții speciale de combatere a incendiilor nu sunt incluse.</w:t>
      </w:r>
    </w:p>
    <w:p w14:paraId="184F1B91" w14:textId="77777777" w:rsidR="00D676A1" w:rsidRPr="00C85FB7" w:rsidRDefault="00D676A1" w:rsidP="00D676A1">
      <w:pPr>
        <w:autoSpaceDE w:val="0"/>
        <w:autoSpaceDN w:val="0"/>
        <w:adjustRightInd w:val="0"/>
        <w:spacing w:after="240"/>
        <w:ind w:firstLine="288"/>
        <w:jc w:val="both"/>
        <w:rPr>
          <w:rFonts w:ascii="Times New Roman" w:hAnsi="Times New Roman" w:cs="Times New Roman"/>
          <w:i/>
          <w:iCs/>
          <w:color w:val="000000"/>
          <w:sz w:val="24"/>
          <w:szCs w:val="24"/>
          <w:lang w:val="ro-MD"/>
        </w:rPr>
      </w:pPr>
      <w:r w:rsidRPr="00C85FB7">
        <w:rPr>
          <w:rFonts w:ascii="Times New Roman" w:hAnsi="Times New Roman" w:cs="Times New Roman"/>
          <w:i/>
          <w:iCs/>
          <w:color w:val="000000"/>
          <w:sz w:val="24"/>
          <w:szCs w:val="24"/>
          <w:lang w:val="ro-MD"/>
        </w:rPr>
        <w:t>Substanțe suplimentare sunt furnizate în mod ideal de la unul sau două stingătoare (deși pot fi permise mai multe stingătoare dacă sunt indicate cantități mai mari, de exemplu în operațiile H3). Consumul specific de substanțe suplimentare trebuie selectat pentru a obține eficiența optimă a substanței utilizate. Atunci când alegeți substanțe chimice uscate pentru a fi utilizate în combinație cu spumă, este imperativ să asigurați compatibilitatea. Aditivii sunt obligați să îndeplinească specificațiile relevante ale Organizației Internaționale pentru Standardizare (ISO).</w:t>
      </w:r>
    </w:p>
    <w:p w14:paraId="2DE13955" w14:textId="77777777" w:rsidR="00D676A1" w:rsidRPr="00C85FB7" w:rsidRDefault="00D676A1" w:rsidP="00D676A1">
      <w:pPr>
        <w:autoSpaceDE w:val="0"/>
        <w:autoSpaceDN w:val="0"/>
        <w:adjustRightInd w:val="0"/>
        <w:spacing w:after="240"/>
        <w:ind w:firstLine="288"/>
        <w:jc w:val="both"/>
        <w:rPr>
          <w:rFonts w:ascii="Times New Roman" w:hAnsi="Times New Roman" w:cs="Times New Roman"/>
          <w:i/>
          <w:iCs/>
          <w:color w:val="000000"/>
          <w:sz w:val="24"/>
          <w:szCs w:val="24"/>
          <w:lang w:val="ro-MD"/>
        </w:rPr>
      </w:pPr>
      <w:r w:rsidRPr="00C85FB7">
        <w:rPr>
          <w:rFonts w:ascii="Times New Roman" w:hAnsi="Times New Roman" w:cs="Times New Roman"/>
          <w:i/>
          <w:iCs/>
          <w:color w:val="000000"/>
          <w:sz w:val="24"/>
          <w:szCs w:val="24"/>
          <w:lang w:val="ro-MD"/>
        </w:rPr>
        <w:lastRenderedPageBreak/>
        <w:t>În cazul în care este instalat un sistem de monitorizare fix (FMS), operatorii instruiți de monitorizat, dacă sunt echipați, sunt poziționați cel puțin în direcția vântului astfel încât substanța principală să fie direcționată către locul de incendiu. Pentru sistemul Ring Trunk System (RMS), testele de teren au arătat că aceste soluții garantează eficiența completă numai pentru zonele TLOF cu diametrul de până la 20 m. Dacă suprafața zonei TLOF depășește 20 m, utilizarea RMS ar trebui luată în considerare numai dacă este completată cu alte mijloace de furnizare a materialului de bază (de exemplu, duze retractabile sunt instalate în centrul zonei TLOF).</w:t>
      </w:r>
    </w:p>
    <w:p w14:paraId="34613970" w14:textId="77777777" w:rsidR="00D676A1" w:rsidRPr="00C85FB7" w:rsidRDefault="00D676A1" w:rsidP="00D676A1">
      <w:pPr>
        <w:autoSpaceDE w:val="0"/>
        <w:autoSpaceDN w:val="0"/>
        <w:adjustRightInd w:val="0"/>
        <w:spacing w:after="240"/>
        <w:ind w:firstLine="288"/>
        <w:jc w:val="both"/>
        <w:rPr>
          <w:rFonts w:ascii="Times New Roman" w:hAnsi="Times New Roman" w:cs="Times New Roman"/>
          <w:i/>
          <w:iCs/>
          <w:color w:val="000000"/>
          <w:sz w:val="24"/>
          <w:szCs w:val="24"/>
          <w:lang w:val="ro-MD"/>
        </w:rPr>
      </w:pPr>
      <w:r w:rsidRPr="00C85FB7">
        <w:rPr>
          <w:rFonts w:ascii="Times New Roman" w:hAnsi="Times New Roman" w:cs="Times New Roman"/>
          <w:i/>
          <w:iCs/>
          <w:color w:val="000000"/>
          <w:sz w:val="24"/>
          <w:szCs w:val="24"/>
          <w:lang w:val="ro-MD"/>
        </w:rPr>
        <w:t>Regulamentele II-2/18, II-2 Facilitățile pentru elicoptere ale Convenției internaționale pentru siguranța vieții pe mare (SOLAS) și Codul SOLAS al sistemelor de siguranță împotriva incendiilor conțin prevederi pentru salvarea și stingerea incendiilor (RFF) pentru heliporturi de punte special amenajate  și neamenajate.</w:t>
      </w:r>
    </w:p>
    <w:p w14:paraId="10E54313" w14:textId="77777777" w:rsidR="00D676A1" w:rsidRDefault="00D676A1" w:rsidP="00D676A1">
      <w:pPr>
        <w:autoSpaceDE w:val="0"/>
        <w:autoSpaceDN w:val="0"/>
        <w:adjustRightInd w:val="0"/>
        <w:spacing w:after="120"/>
        <w:ind w:firstLine="288"/>
        <w:jc w:val="both"/>
        <w:rPr>
          <w:rFonts w:cstheme="minorHAnsi"/>
          <w:i/>
          <w:iCs/>
          <w:sz w:val="16"/>
          <w:szCs w:val="16"/>
          <w:lang w:val="ro-MD"/>
        </w:rPr>
      </w:pPr>
      <w:r w:rsidRPr="00C85FB7">
        <w:rPr>
          <w:rFonts w:ascii="Times New Roman" w:hAnsi="Times New Roman" w:cs="Times New Roman"/>
          <w:i/>
          <w:iCs/>
          <w:color w:val="000000"/>
          <w:sz w:val="24"/>
          <w:szCs w:val="24"/>
          <w:lang w:val="ro-MD"/>
        </w:rPr>
        <w:t>Astfel, se poate consider</w:t>
      </w:r>
      <w:r w:rsidRPr="00C85FB7">
        <w:rPr>
          <w:rFonts w:ascii="Times New Roman" w:hAnsi="Times New Roman" w:cs="Times New Roman"/>
          <w:i/>
          <w:iCs/>
          <w:sz w:val="24"/>
          <w:szCs w:val="24"/>
          <w:lang w:val="ro-MD"/>
        </w:rPr>
        <w:t>a că acest capitol nu include RFF-uri pentru heliporturi de punte special echipate sau nespecial echipate sau pentru platforme cu troliu.</w:t>
      </w:r>
    </w:p>
    <w:p w14:paraId="464AEB05" w14:textId="77777777" w:rsidR="00BA345A" w:rsidRDefault="00BA345A" w:rsidP="00D676A1">
      <w:pPr>
        <w:autoSpaceDE w:val="0"/>
        <w:autoSpaceDN w:val="0"/>
        <w:adjustRightInd w:val="0"/>
        <w:spacing w:after="120"/>
        <w:ind w:firstLine="288"/>
        <w:jc w:val="both"/>
        <w:rPr>
          <w:rFonts w:cstheme="minorHAnsi"/>
          <w:i/>
          <w:iCs/>
          <w:sz w:val="16"/>
          <w:szCs w:val="16"/>
          <w:lang w:val="ro-MD"/>
        </w:rPr>
      </w:pPr>
    </w:p>
    <w:p w14:paraId="432704B8" w14:textId="77777777" w:rsidR="007A0D64" w:rsidRPr="002522DD" w:rsidRDefault="007A0D64" w:rsidP="0052591C">
      <w:pPr>
        <w:autoSpaceDE w:val="0"/>
        <w:autoSpaceDN w:val="0"/>
        <w:adjustRightInd w:val="0"/>
        <w:ind w:left="993" w:hanging="982"/>
        <w:jc w:val="both"/>
        <w:rPr>
          <w:rFonts w:ascii="Times New Roman" w:hAnsi="Times New Roman" w:cs="Times New Roman"/>
          <w:b/>
          <w:bCs/>
          <w:iCs/>
          <w:sz w:val="24"/>
          <w:szCs w:val="24"/>
          <w:lang w:val="ro-MD"/>
        </w:rPr>
      </w:pPr>
      <w:r w:rsidRPr="002522DD">
        <w:rPr>
          <w:rFonts w:ascii="Times New Roman" w:hAnsi="Times New Roman" w:cs="Times New Roman"/>
          <w:b/>
          <w:bCs/>
          <w:iCs/>
          <w:sz w:val="24"/>
          <w:szCs w:val="24"/>
          <w:lang w:val="ro-MD"/>
        </w:rPr>
        <w:t xml:space="preserve">6.2.1 </w:t>
      </w:r>
      <w:r w:rsidRPr="002522DD">
        <w:rPr>
          <w:rFonts w:ascii="Times New Roman" w:hAnsi="Times New Roman" w:cs="Times New Roman"/>
          <w:sz w:val="24"/>
          <w:szCs w:val="24"/>
          <w:lang w:val="ro-MD"/>
        </w:rPr>
        <w:tab/>
      </w:r>
      <w:r w:rsidRPr="002522DD">
        <w:rPr>
          <w:rFonts w:ascii="Times New Roman" w:hAnsi="Times New Roman" w:cs="Times New Roman"/>
          <w:b/>
          <w:bCs/>
          <w:color w:val="000000"/>
          <w:sz w:val="24"/>
          <w:szCs w:val="24"/>
          <w:lang w:val="ro-MD"/>
        </w:rPr>
        <w:t>Utilizare</w:t>
      </w:r>
    </w:p>
    <w:p w14:paraId="4AECE1E2" w14:textId="77777777" w:rsidR="007A0D64" w:rsidRPr="0052591C" w:rsidRDefault="007A0D64" w:rsidP="007A0D64">
      <w:pPr>
        <w:autoSpaceDE w:val="0"/>
        <w:autoSpaceDN w:val="0"/>
        <w:adjustRightInd w:val="0"/>
        <w:ind w:left="1003" w:hanging="1003"/>
        <w:jc w:val="both"/>
        <w:rPr>
          <w:rFonts w:ascii="Times New Roman" w:hAnsi="Times New Roman" w:cs="Times New Roman"/>
          <w:sz w:val="24"/>
          <w:szCs w:val="24"/>
          <w:lang w:val="ro-MD"/>
        </w:rPr>
      </w:pPr>
      <w:r w:rsidRPr="0052591C">
        <w:rPr>
          <w:rFonts w:ascii="Times New Roman" w:hAnsi="Times New Roman" w:cs="Times New Roman"/>
          <w:sz w:val="24"/>
          <w:szCs w:val="24"/>
          <w:lang w:val="ro-MD"/>
        </w:rPr>
        <w:t>6.2.1.1</w:t>
      </w:r>
      <w:r w:rsidRPr="0052591C">
        <w:rPr>
          <w:rFonts w:ascii="Times New Roman" w:hAnsi="Times New Roman" w:cs="Times New Roman"/>
          <w:sz w:val="24"/>
          <w:szCs w:val="24"/>
          <w:lang w:val="ro-MD"/>
        </w:rPr>
        <w:tab/>
        <w:t xml:space="preserve">Cerințele tehnice, enumerate mai jos, de la 1 ianuarie 2023 se aplică heliporturilor nou construite sau </w:t>
      </w:r>
      <w:r w:rsidRPr="0052591C">
        <w:rPr>
          <w:rFonts w:ascii="Times New Roman" w:hAnsi="Times New Roman" w:cs="Times New Roman"/>
          <w:color w:val="000000"/>
          <w:sz w:val="24"/>
          <w:szCs w:val="24"/>
          <w:lang w:val="ro-MD"/>
        </w:rPr>
        <w:t>sistemelor</w:t>
      </w:r>
      <w:r w:rsidRPr="0052591C">
        <w:rPr>
          <w:rFonts w:ascii="Times New Roman" w:hAnsi="Times New Roman" w:cs="Times New Roman"/>
          <w:sz w:val="24"/>
          <w:szCs w:val="24"/>
          <w:lang w:val="ro-MD"/>
        </w:rPr>
        <w:t xml:space="preserve"> existente sau părților acestora care au fost înlocuite: 6.2.2.1, 6.2.3.3, 6.2.3.4, 6.2.3.6, 6.2.3.7, 6.2.3.9, 6.2.3.10, 6.2.3.12, 6.2.3.13 și 6.2.4.2.</w:t>
      </w:r>
    </w:p>
    <w:p w14:paraId="7CA2692C" w14:textId="77777777" w:rsidR="007A0D64" w:rsidRPr="0052591C" w:rsidRDefault="007A0D64" w:rsidP="0052591C">
      <w:pPr>
        <w:autoSpaceDE w:val="0"/>
        <w:autoSpaceDN w:val="0"/>
        <w:adjustRightInd w:val="0"/>
        <w:spacing w:after="120"/>
        <w:ind w:left="1701" w:hanging="708"/>
        <w:jc w:val="both"/>
        <w:rPr>
          <w:rFonts w:ascii="Times New Roman" w:hAnsi="Times New Roman" w:cs="Times New Roman"/>
          <w:i/>
          <w:iCs/>
          <w:sz w:val="24"/>
          <w:szCs w:val="24"/>
          <w:lang w:val="ro-MD"/>
        </w:rPr>
      </w:pPr>
      <w:r w:rsidRPr="0052591C">
        <w:rPr>
          <w:rFonts w:ascii="Times New Roman" w:hAnsi="Times New Roman" w:cs="Times New Roman"/>
          <w:b/>
          <w:bCs/>
          <w:i/>
          <w:iCs/>
          <w:sz w:val="24"/>
          <w:szCs w:val="24"/>
          <w:lang w:val="ro-MD"/>
        </w:rPr>
        <w:t>Notă.</w:t>
      </w:r>
      <w:r w:rsidRPr="0052591C">
        <w:rPr>
          <w:rFonts w:ascii="Times New Roman" w:hAnsi="Times New Roman" w:cs="Times New Roman"/>
          <w:i/>
          <w:iCs/>
          <w:sz w:val="24"/>
          <w:szCs w:val="24"/>
          <w:lang w:val="ro-MD"/>
        </w:rPr>
        <w:t xml:space="preserve"> </w:t>
      </w:r>
      <w:r w:rsidRPr="0052591C">
        <w:rPr>
          <w:rFonts w:ascii="Times New Roman" w:hAnsi="Times New Roman" w:cs="Times New Roman"/>
          <w:i/>
          <w:iCs/>
          <w:sz w:val="24"/>
          <w:szCs w:val="24"/>
          <w:lang w:val="ro-MD"/>
        </w:rPr>
        <w:tab/>
        <w:t>Pentru zonele utilizate exclusiv de elicoptere, pe aerodromurile destinate în principal utilizării de către aeronave, furnizarea de agenți de stingere, timpul de desfășurare, echipamentele de căutare și salvare și personalul nu sunt prevăzute în această secțiune; a se vedea anexa 14, volumul I, capitolul 9.</w:t>
      </w:r>
    </w:p>
    <w:p w14:paraId="7DA9C786" w14:textId="77777777" w:rsidR="00D676A1" w:rsidRPr="0052591C" w:rsidRDefault="00EF49F5" w:rsidP="009D75A7">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sz w:val="24"/>
          <w:szCs w:val="24"/>
          <w:lang w:val="ro-MD"/>
        </w:rPr>
        <w:t xml:space="preserve">6.2.1.2 </w:t>
      </w:r>
      <w:r w:rsidRPr="0052591C">
        <w:rPr>
          <w:rFonts w:ascii="Times New Roman" w:hAnsi="Times New Roman" w:cs="Times New Roman"/>
          <w:sz w:val="24"/>
          <w:szCs w:val="24"/>
          <w:lang w:val="ro-MD"/>
        </w:rPr>
        <w:tab/>
        <w:t xml:space="preserve">Disponibilitatea echipamentelor și serviciilor de salvare și stingere a incendiilor este asigurată pe heliporturi de punte și pe heliporturi în terase, situate deasupra </w:t>
      </w:r>
      <w:r w:rsidRPr="0052591C">
        <w:rPr>
          <w:rFonts w:ascii="Times New Roman" w:hAnsi="Times New Roman" w:cs="Times New Roman"/>
          <w:color w:val="000000"/>
          <w:sz w:val="24"/>
          <w:szCs w:val="24"/>
          <w:lang w:val="ro-MD"/>
        </w:rPr>
        <w:t>construcțiilor</w:t>
      </w:r>
      <w:r w:rsidRPr="0052591C">
        <w:rPr>
          <w:rFonts w:ascii="Times New Roman" w:hAnsi="Times New Roman" w:cs="Times New Roman"/>
          <w:sz w:val="24"/>
          <w:szCs w:val="24"/>
          <w:lang w:val="ro-MD"/>
        </w:rPr>
        <w:t xml:space="preserve"> cu prezența oamenilor.</w:t>
      </w:r>
    </w:p>
    <w:p w14:paraId="75585A56" w14:textId="77777777" w:rsidR="00297910" w:rsidRPr="0052591C" w:rsidRDefault="00297910" w:rsidP="00297910">
      <w:pPr>
        <w:autoSpaceDE w:val="0"/>
        <w:autoSpaceDN w:val="0"/>
        <w:adjustRightInd w:val="0"/>
        <w:ind w:left="1003" w:hanging="1003"/>
        <w:jc w:val="both"/>
        <w:rPr>
          <w:rFonts w:ascii="Times New Roman" w:hAnsi="Times New Roman" w:cs="Times New Roman"/>
          <w:sz w:val="24"/>
          <w:szCs w:val="24"/>
          <w:lang w:val="ro-MD"/>
        </w:rPr>
      </w:pPr>
      <w:r w:rsidRPr="0052591C">
        <w:rPr>
          <w:rFonts w:ascii="Times New Roman" w:hAnsi="Times New Roman" w:cs="Times New Roman"/>
          <w:sz w:val="24"/>
          <w:szCs w:val="24"/>
          <w:lang w:val="ro-MD"/>
        </w:rPr>
        <w:t xml:space="preserve">6.2.1.3. </w:t>
      </w:r>
      <w:r w:rsidRPr="0052591C">
        <w:rPr>
          <w:rFonts w:ascii="Times New Roman" w:hAnsi="Times New Roman" w:cs="Times New Roman"/>
          <w:sz w:val="24"/>
          <w:szCs w:val="24"/>
          <w:lang w:val="ro-MD"/>
        </w:rPr>
        <w:tab/>
        <w:t xml:space="preserve">Ar trebui efectuată o evaluare a riscului de siguranță pentru a determina necesitatea </w:t>
      </w:r>
      <w:r w:rsidRPr="0052591C">
        <w:rPr>
          <w:rFonts w:ascii="Times New Roman" w:hAnsi="Times New Roman" w:cs="Times New Roman"/>
          <w:color w:val="000000"/>
          <w:sz w:val="24"/>
          <w:szCs w:val="24"/>
          <w:lang w:val="ro-MD"/>
        </w:rPr>
        <w:t>echipamentelor</w:t>
      </w:r>
      <w:r w:rsidRPr="0052591C">
        <w:rPr>
          <w:rFonts w:ascii="Times New Roman" w:hAnsi="Times New Roman" w:cs="Times New Roman"/>
          <w:sz w:val="24"/>
          <w:szCs w:val="24"/>
          <w:lang w:val="ro-MD"/>
        </w:rPr>
        <w:t xml:space="preserve"> și serviciilor de salvare și stingere a incendiilor la heliporturile de suprafață și la heliporturile în terase deasupra construcțiilor fără prezența oamenilor.</w:t>
      </w:r>
    </w:p>
    <w:p w14:paraId="598E7C6B" w14:textId="77777777" w:rsidR="00EF49F5" w:rsidRPr="0052591C" w:rsidRDefault="00297910" w:rsidP="009D75A7">
      <w:pPr>
        <w:autoSpaceDE w:val="0"/>
        <w:autoSpaceDN w:val="0"/>
        <w:adjustRightInd w:val="0"/>
        <w:ind w:left="1701" w:hanging="708"/>
        <w:jc w:val="both"/>
        <w:rPr>
          <w:rFonts w:ascii="Times New Roman" w:hAnsi="Times New Roman" w:cs="Times New Roman"/>
          <w:color w:val="000000"/>
          <w:sz w:val="24"/>
          <w:szCs w:val="24"/>
          <w:lang w:val="ro-MD"/>
        </w:rPr>
      </w:pPr>
      <w:r w:rsidRPr="0052591C">
        <w:rPr>
          <w:rFonts w:ascii="Times New Roman" w:hAnsi="Times New Roman" w:cs="Times New Roman"/>
          <w:b/>
          <w:bCs/>
          <w:i/>
          <w:iCs/>
          <w:sz w:val="24"/>
          <w:szCs w:val="24"/>
          <w:lang w:val="ro-MD"/>
        </w:rPr>
        <w:t>Notă.</w:t>
      </w:r>
      <w:r w:rsidRPr="0052591C">
        <w:rPr>
          <w:rFonts w:ascii="Times New Roman" w:hAnsi="Times New Roman" w:cs="Times New Roman"/>
          <w:i/>
          <w:iCs/>
          <w:sz w:val="24"/>
          <w:szCs w:val="24"/>
          <w:lang w:val="ro-MD"/>
        </w:rPr>
        <w:t xml:space="preserve"> </w:t>
      </w:r>
      <w:r w:rsidRPr="0052591C">
        <w:rPr>
          <w:rFonts w:ascii="Times New Roman" w:hAnsi="Times New Roman" w:cs="Times New Roman"/>
          <w:sz w:val="24"/>
          <w:szCs w:val="24"/>
          <w:lang w:val="ro-MD"/>
        </w:rPr>
        <w:tab/>
      </w:r>
      <w:r w:rsidRPr="0052591C">
        <w:rPr>
          <w:rFonts w:ascii="Times New Roman" w:hAnsi="Times New Roman" w:cs="Times New Roman"/>
          <w:i/>
          <w:iCs/>
          <w:sz w:val="24"/>
          <w:szCs w:val="24"/>
          <w:lang w:val="ro-MD"/>
        </w:rPr>
        <w:t>Materialul instructiv suplimentar, cu privire la factorii care susțin o evaluare a riscurilor de siguranță, inclusiv modele de personal pentru heliporturi care efectuează numai zboruri neprogramate și exemple de zone fără prezența oamenilor care pot fi amplasate sub heliporturile în terase, este prezentat în Manualul heliporturilor (Doc 9261).</w:t>
      </w:r>
    </w:p>
    <w:p w14:paraId="4A47F35B" w14:textId="77777777" w:rsidR="003C621C" w:rsidRPr="002522DD" w:rsidRDefault="003C621C" w:rsidP="009D75A7">
      <w:pPr>
        <w:autoSpaceDE w:val="0"/>
        <w:autoSpaceDN w:val="0"/>
        <w:adjustRightInd w:val="0"/>
        <w:ind w:left="993" w:hanging="982"/>
        <w:jc w:val="both"/>
        <w:rPr>
          <w:rFonts w:ascii="Times New Roman" w:hAnsi="Times New Roman" w:cs="Times New Roman"/>
          <w:b/>
          <w:bCs/>
          <w:color w:val="000000"/>
          <w:sz w:val="24"/>
          <w:szCs w:val="24"/>
          <w:lang w:val="ro-MD"/>
        </w:rPr>
      </w:pPr>
      <w:r w:rsidRPr="002522DD">
        <w:rPr>
          <w:rFonts w:ascii="Times New Roman" w:hAnsi="Times New Roman" w:cs="Times New Roman"/>
          <w:b/>
          <w:bCs/>
          <w:color w:val="000000"/>
          <w:sz w:val="24"/>
          <w:szCs w:val="24"/>
          <w:lang w:val="ro-MD"/>
        </w:rPr>
        <w:t xml:space="preserve">6.2.2 </w:t>
      </w:r>
      <w:r w:rsidRPr="002522DD">
        <w:rPr>
          <w:rFonts w:ascii="Times New Roman" w:hAnsi="Times New Roman" w:cs="Times New Roman"/>
          <w:sz w:val="24"/>
          <w:szCs w:val="24"/>
          <w:lang w:val="ro-MD"/>
        </w:rPr>
        <w:tab/>
      </w:r>
      <w:r w:rsidRPr="002522DD">
        <w:rPr>
          <w:rFonts w:ascii="Times New Roman" w:hAnsi="Times New Roman" w:cs="Times New Roman"/>
          <w:b/>
          <w:bCs/>
          <w:color w:val="000000"/>
          <w:sz w:val="24"/>
          <w:szCs w:val="24"/>
          <w:lang w:val="ro-MD"/>
        </w:rPr>
        <w:t xml:space="preserve">Nivelul de protecție asigurat </w:t>
      </w:r>
    </w:p>
    <w:p w14:paraId="454FC5C5" w14:textId="77777777" w:rsidR="003C621C" w:rsidRPr="0052591C" w:rsidRDefault="003C621C" w:rsidP="003C621C">
      <w:pPr>
        <w:autoSpaceDE w:val="0"/>
        <w:autoSpaceDN w:val="0"/>
        <w:adjustRightInd w:val="0"/>
        <w:ind w:left="1003" w:hanging="992"/>
        <w:jc w:val="both"/>
        <w:rPr>
          <w:rFonts w:ascii="Times New Roman" w:hAnsi="Times New Roman" w:cs="Times New Roman"/>
          <w:sz w:val="24"/>
          <w:szCs w:val="24"/>
          <w:lang w:val="ro-MD"/>
        </w:rPr>
      </w:pPr>
      <w:r w:rsidRPr="0052591C">
        <w:rPr>
          <w:rFonts w:ascii="Times New Roman" w:hAnsi="Times New Roman" w:cs="Times New Roman"/>
          <w:sz w:val="24"/>
          <w:szCs w:val="24"/>
          <w:lang w:val="ro-MD"/>
        </w:rPr>
        <w:t xml:space="preserve">6.2.2.1 </w:t>
      </w:r>
      <w:r w:rsidRPr="0052591C">
        <w:rPr>
          <w:rFonts w:ascii="Times New Roman" w:hAnsi="Times New Roman" w:cs="Times New Roman"/>
          <w:sz w:val="24"/>
          <w:szCs w:val="24"/>
          <w:lang w:val="ro-MD"/>
        </w:rPr>
        <w:tab/>
        <w:t xml:space="preserve">Cu privire de utilizarea substanței principale, intensitatea de livrare (în l/min) de-a lungul zonei critice, practic </w:t>
      </w:r>
      <w:r w:rsidRPr="0052591C">
        <w:rPr>
          <w:rFonts w:ascii="Times New Roman" w:hAnsi="Times New Roman" w:cs="Times New Roman"/>
          <w:color w:val="000000"/>
          <w:sz w:val="24"/>
          <w:szCs w:val="24"/>
          <w:lang w:val="ro-MD"/>
        </w:rPr>
        <w:t>propusă</w:t>
      </w:r>
      <w:r w:rsidRPr="0052591C">
        <w:rPr>
          <w:rFonts w:ascii="Times New Roman" w:hAnsi="Times New Roman" w:cs="Times New Roman"/>
          <w:sz w:val="24"/>
          <w:szCs w:val="24"/>
          <w:lang w:val="ro-MD"/>
        </w:rPr>
        <w:t>, (în m2) depinde de cerința de a localiza orice incendiu care poate apărea la heliport, în termen de un minut de la activarea sistemului de livrare a substanței cu intensitate respectivă.</w:t>
      </w:r>
    </w:p>
    <w:p w14:paraId="2062FCFF" w14:textId="77777777" w:rsidR="003C621C" w:rsidRPr="0052591C" w:rsidRDefault="003C621C" w:rsidP="003C621C">
      <w:pPr>
        <w:autoSpaceDE w:val="0"/>
        <w:autoSpaceDN w:val="0"/>
        <w:adjustRightInd w:val="0"/>
        <w:jc w:val="both"/>
        <w:rPr>
          <w:rFonts w:ascii="Times New Roman" w:hAnsi="Times New Roman" w:cs="Times New Roman"/>
          <w:b/>
          <w:bCs/>
          <w:i/>
          <w:iCs/>
          <w:sz w:val="24"/>
          <w:szCs w:val="24"/>
          <w:lang w:val="ro-MD"/>
        </w:rPr>
      </w:pPr>
      <w:r w:rsidRPr="0052591C">
        <w:rPr>
          <w:rFonts w:ascii="Times New Roman" w:hAnsi="Times New Roman" w:cs="Times New Roman"/>
          <w:b/>
          <w:bCs/>
          <w:i/>
          <w:iCs/>
          <w:color w:val="000000"/>
          <w:sz w:val="24"/>
          <w:szCs w:val="24"/>
          <w:lang w:val="ro-MD"/>
        </w:rPr>
        <w:lastRenderedPageBreak/>
        <w:t>Calculul</w:t>
      </w:r>
      <w:r w:rsidRPr="0052591C">
        <w:rPr>
          <w:rFonts w:ascii="Times New Roman" w:hAnsi="Times New Roman" w:cs="Times New Roman"/>
          <w:b/>
          <w:bCs/>
          <w:i/>
          <w:iCs/>
          <w:sz w:val="24"/>
          <w:szCs w:val="24"/>
          <w:lang w:val="ro-MD"/>
        </w:rPr>
        <w:t xml:space="preserve"> zonei critice, practic propusă, atunci când substanța principală este livrată cu un jet continuu</w:t>
      </w:r>
    </w:p>
    <w:p w14:paraId="109081BB" w14:textId="77777777" w:rsidR="000C2A8F" w:rsidRPr="0052591C" w:rsidRDefault="003C621C" w:rsidP="004F6335">
      <w:pPr>
        <w:autoSpaceDE w:val="0"/>
        <w:autoSpaceDN w:val="0"/>
        <w:adjustRightInd w:val="0"/>
        <w:ind w:left="1701" w:hanging="708"/>
        <w:jc w:val="both"/>
        <w:rPr>
          <w:rFonts w:ascii="Times New Roman" w:hAnsi="Times New Roman" w:cs="Times New Roman"/>
          <w:color w:val="000000"/>
          <w:sz w:val="24"/>
          <w:szCs w:val="24"/>
          <w:lang w:val="ro-MD"/>
        </w:rPr>
      </w:pPr>
      <w:r w:rsidRPr="0052591C">
        <w:rPr>
          <w:rFonts w:ascii="Times New Roman" w:hAnsi="Times New Roman" w:cs="Times New Roman"/>
          <w:b/>
          <w:bCs/>
          <w:i/>
          <w:iCs/>
          <w:sz w:val="24"/>
          <w:szCs w:val="24"/>
          <w:lang w:val="ro-MD"/>
        </w:rPr>
        <w:t>Notă.</w:t>
      </w:r>
      <w:r w:rsidRPr="0052591C">
        <w:rPr>
          <w:rFonts w:ascii="Times New Roman" w:hAnsi="Times New Roman" w:cs="Times New Roman"/>
          <w:i/>
          <w:iCs/>
          <w:sz w:val="24"/>
          <w:szCs w:val="24"/>
          <w:lang w:val="ro-MD"/>
        </w:rPr>
        <w:t xml:space="preserve"> </w:t>
      </w:r>
      <w:r w:rsidRPr="0052591C">
        <w:rPr>
          <w:rFonts w:ascii="Times New Roman" w:hAnsi="Times New Roman" w:cs="Times New Roman"/>
          <w:i/>
          <w:iCs/>
          <w:sz w:val="24"/>
          <w:szCs w:val="24"/>
          <w:lang w:val="ro-MD"/>
        </w:rPr>
        <w:tab/>
        <w:t xml:space="preserve">Această secțiune </w:t>
      </w:r>
      <w:r w:rsidRPr="0052591C">
        <w:rPr>
          <w:rFonts w:ascii="Times New Roman" w:hAnsi="Times New Roman" w:cs="Times New Roman"/>
          <w:i/>
          <w:iCs/>
          <w:color w:val="000000"/>
          <w:sz w:val="24"/>
          <w:szCs w:val="24"/>
          <w:lang w:val="en-GB"/>
        </w:rPr>
        <w:t>nu</w:t>
      </w:r>
      <w:r w:rsidRPr="0052591C">
        <w:rPr>
          <w:rFonts w:ascii="Times New Roman" w:hAnsi="Times New Roman" w:cs="Times New Roman"/>
          <w:i/>
          <w:iCs/>
          <w:sz w:val="24"/>
          <w:szCs w:val="24"/>
          <w:lang w:val="ro-MD"/>
        </w:rPr>
        <w:t xml:space="preserve"> se aplică heliporturilor de punte, indiferent de metoda de livrare a materialului principal.</w:t>
      </w:r>
    </w:p>
    <w:p w14:paraId="12CD942A" w14:textId="77777777" w:rsidR="000C2A8F" w:rsidRPr="0052591C" w:rsidRDefault="003C621C" w:rsidP="004F6335">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sz w:val="24"/>
          <w:szCs w:val="24"/>
          <w:lang w:val="ro-MD"/>
        </w:rPr>
        <w:t xml:space="preserve">6.2.2.2. </w:t>
      </w:r>
      <w:r w:rsidRPr="0052591C">
        <w:rPr>
          <w:rFonts w:ascii="Times New Roman" w:hAnsi="Times New Roman" w:cs="Times New Roman"/>
          <w:sz w:val="24"/>
          <w:szCs w:val="24"/>
          <w:lang w:val="ro-MD"/>
        </w:rPr>
        <w:tab/>
        <w:t>Zona critică, practic propusă ar trebui calculată înmulțind lungimea fuzelajului elicopterului (m) cu lățimea fuzelajului elicopterului (m), plus, suplimentar, un coeficient de lățime (W1) de 4 m. Categoriile H0 - H3 trebuie determinate pe baza dimensiunilor fuzelajului, prezentate în Tabelul 6-1 de mai jos.</w:t>
      </w:r>
    </w:p>
    <w:p w14:paraId="73B9CFB1" w14:textId="77777777" w:rsidR="003F2396" w:rsidRPr="0052591C" w:rsidRDefault="003F2396" w:rsidP="003F2396">
      <w:pPr>
        <w:pStyle w:val="Default"/>
        <w:ind w:left="1145" w:hanging="1134"/>
        <w:jc w:val="center"/>
        <w:rPr>
          <w:rFonts w:ascii="Times New Roman" w:hAnsi="Times New Roman" w:cs="Times New Roman"/>
          <w:b/>
          <w:bCs/>
          <w:lang w:val="ro-MD"/>
        </w:rPr>
      </w:pPr>
      <w:r w:rsidRPr="0052591C">
        <w:rPr>
          <w:rFonts w:ascii="Times New Roman" w:hAnsi="Times New Roman" w:cs="Times New Roman"/>
          <w:b/>
          <w:bCs/>
          <w:lang w:val="ro-MD"/>
        </w:rPr>
        <w:t>Tabelul 6-1. Categoria de siguranță la incendiu a heliportului</w:t>
      </w:r>
    </w:p>
    <w:p w14:paraId="3A61C199" w14:textId="77777777" w:rsidR="003F2396" w:rsidRPr="0052591C" w:rsidRDefault="003F2396" w:rsidP="003F2396">
      <w:pPr>
        <w:pStyle w:val="Default"/>
        <w:ind w:left="1145" w:hanging="1134"/>
        <w:jc w:val="both"/>
        <w:rPr>
          <w:rFonts w:ascii="Times New Roman" w:hAnsi="Times New Roman" w:cs="Times New Roman"/>
          <w:b/>
          <w:bCs/>
          <w:lang w:val="ro-MD"/>
        </w:rPr>
      </w:pPr>
    </w:p>
    <w:tbl>
      <w:tblPr>
        <w:tblStyle w:val="a4"/>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4947"/>
        <w:gridCol w:w="3118"/>
      </w:tblGrid>
      <w:tr w:rsidR="003F2396" w:rsidRPr="0052591C" w14:paraId="218C0442" w14:textId="77777777" w:rsidTr="00140B02">
        <w:trPr>
          <w:trHeight w:val="575"/>
          <w:jc w:val="center"/>
        </w:trPr>
        <w:tc>
          <w:tcPr>
            <w:tcW w:w="1149" w:type="dxa"/>
            <w:tcBorders>
              <w:top w:val="single" w:sz="4" w:space="0" w:color="auto"/>
              <w:bottom w:val="single" w:sz="4" w:space="0" w:color="auto"/>
            </w:tcBorders>
          </w:tcPr>
          <w:p w14:paraId="534CCDA4" w14:textId="77777777" w:rsidR="003F2396" w:rsidRPr="0052591C" w:rsidRDefault="003F2396" w:rsidP="00667D87">
            <w:pPr>
              <w:pStyle w:val="Default"/>
              <w:jc w:val="center"/>
              <w:rPr>
                <w:rFonts w:ascii="Times New Roman" w:hAnsi="Times New Roman" w:cs="Times New Roman"/>
                <w:lang w:val="ro-MD"/>
              </w:rPr>
            </w:pPr>
            <w:r w:rsidRPr="0052591C">
              <w:rPr>
                <w:rFonts w:ascii="Times New Roman" w:hAnsi="Times New Roman" w:cs="Times New Roman"/>
                <w:lang w:val="ro-MD"/>
              </w:rPr>
              <w:t>Categorie</w:t>
            </w:r>
          </w:p>
          <w:p w14:paraId="4479FC39" w14:textId="77777777" w:rsidR="003F2396" w:rsidRPr="0052591C" w:rsidRDefault="003F2396" w:rsidP="00667D87">
            <w:pPr>
              <w:pStyle w:val="Default"/>
              <w:jc w:val="center"/>
              <w:rPr>
                <w:rFonts w:ascii="Times New Roman" w:hAnsi="Times New Roman" w:cs="Times New Roman"/>
                <w:lang w:val="ro-MD"/>
              </w:rPr>
            </w:pPr>
          </w:p>
          <w:p w14:paraId="16CDE2E9" w14:textId="77777777" w:rsidR="003F2396" w:rsidRPr="0052591C" w:rsidRDefault="003F2396" w:rsidP="00667D87">
            <w:pPr>
              <w:pStyle w:val="Default"/>
              <w:jc w:val="center"/>
              <w:rPr>
                <w:rFonts w:ascii="Times New Roman" w:hAnsi="Times New Roman" w:cs="Times New Roman"/>
                <w:lang w:val="ro-MD"/>
              </w:rPr>
            </w:pPr>
            <w:r w:rsidRPr="0052591C">
              <w:rPr>
                <w:rFonts w:ascii="Times New Roman" w:hAnsi="Times New Roman" w:cs="Times New Roman"/>
                <w:lang w:val="ro-MD"/>
              </w:rPr>
              <w:t>(1)</w:t>
            </w:r>
          </w:p>
        </w:tc>
        <w:tc>
          <w:tcPr>
            <w:tcW w:w="4947" w:type="dxa"/>
            <w:tcBorders>
              <w:top w:val="single" w:sz="4" w:space="0" w:color="auto"/>
              <w:bottom w:val="single" w:sz="4" w:space="0" w:color="auto"/>
            </w:tcBorders>
          </w:tcPr>
          <w:p w14:paraId="7386D411" w14:textId="77777777" w:rsidR="003F2396" w:rsidRPr="0052591C" w:rsidRDefault="003F2396" w:rsidP="00667D87">
            <w:pPr>
              <w:pStyle w:val="Default"/>
              <w:ind w:left="-64"/>
              <w:jc w:val="center"/>
              <w:rPr>
                <w:rFonts w:ascii="Times New Roman" w:hAnsi="Times New Roman" w:cs="Times New Roman"/>
                <w:lang w:val="ro-MD"/>
              </w:rPr>
            </w:pPr>
            <w:r w:rsidRPr="0052591C">
              <w:rPr>
                <w:rFonts w:ascii="Times New Roman" w:hAnsi="Times New Roman" w:cs="Times New Roman"/>
                <w:lang w:val="ro-MD"/>
              </w:rPr>
              <w:t>Lungimea maximă a fuzelajului</w:t>
            </w:r>
          </w:p>
          <w:p w14:paraId="16827EB3" w14:textId="77777777" w:rsidR="003F2396" w:rsidRPr="0052591C" w:rsidRDefault="003F2396" w:rsidP="00667D87">
            <w:pPr>
              <w:pStyle w:val="Default"/>
              <w:jc w:val="center"/>
              <w:rPr>
                <w:rFonts w:ascii="Times New Roman" w:hAnsi="Times New Roman" w:cs="Times New Roman"/>
                <w:lang w:val="ro-MD"/>
              </w:rPr>
            </w:pPr>
          </w:p>
          <w:p w14:paraId="27434982" w14:textId="77777777" w:rsidR="003F2396" w:rsidRPr="0052591C" w:rsidRDefault="003F2396" w:rsidP="00667D87">
            <w:pPr>
              <w:pStyle w:val="Default"/>
              <w:jc w:val="center"/>
              <w:rPr>
                <w:rFonts w:ascii="Times New Roman" w:hAnsi="Times New Roman" w:cs="Times New Roman"/>
                <w:lang w:val="ro-MD"/>
              </w:rPr>
            </w:pPr>
            <w:r w:rsidRPr="0052591C">
              <w:rPr>
                <w:rFonts w:ascii="Times New Roman" w:hAnsi="Times New Roman" w:cs="Times New Roman"/>
                <w:lang w:val="ro-MD"/>
              </w:rPr>
              <w:t>(2)</w:t>
            </w:r>
          </w:p>
        </w:tc>
        <w:tc>
          <w:tcPr>
            <w:tcW w:w="3118" w:type="dxa"/>
            <w:tcBorders>
              <w:top w:val="single" w:sz="4" w:space="0" w:color="auto"/>
              <w:bottom w:val="single" w:sz="4" w:space="0" w:color="auto"/>
            </w:tcBorders>
          </w:tcPr>
          <w:p w14:paraId="5B67C7B5" w14:textId="77777777" w:rsidR="003F2396" w:rsidRPr="0052591C" w:rsidRDefault="003F2396" w:rsidP="00667D87">
            <w:pPr>
              <w:pStyle w:val="Default"/>
              <w:jc w:val="center"/>
              <w:rPr>
                <w:rFonts w:ascii="Times New Roman" w:hAnsi="Times New Roman" w:cs="Times New Roman"/>
                <w:lang w:val="ro-MD"/>
              </w:rPr>
            </w:pPr>
            <w:r w:rsidRPr="0052591C">
              <w:rPr>
                <w:rFonts w:ascii="Times New Roman" w:hAnsi="Times New Roman" w:cs="Times New Roman"/>
                <w:lang w:val="ro-MD"/>
              </w:rPr>
              <w:t>Lățimea maximă a fuzelajului</w:t>
            </w:r>
          </w:p>
          <w:p w14:paraId="37654F89" w14:textId="77777777" w:rsidR="003F2396" w:rsidRPr="0052591C" w:rsidRDefault="003F2396" w:rsidP="00667D87">
            <w:pPr>
              <w:pStyle w:val="Default"/>
              <w:ind w:right="-650"/>
              <w:rPr>
                <w:rFonts w:ascii="Times New Roman" w:hAnsi="Times New Roman" w:cs="Times New Roman"/>
                <w:lang w:val="ro-MD"/>
              </w:rPr>
            </w:pPr>
          </w:p>
          <w:p w14:paraId="44A8FA02" w14:textId="77777777" w:rsidR="003F2396" w:rsidRPr="0052591C" w:rsidRDefault="003F2396" w:rsidP="00667D87">
            <w:pPr>
              <w:pStyle w:val="Default"/>
              <w:ind w:right="-650"/>
              <w:jc w:val="center"/>
              <w:rPr>
                <w:rFonts w:ascii="Times New Roman" w:hAnsi="Times New Roman" w:cs="Times New Roman"/>
                <w:lang w:val="ro-MD"/>
              </w:rPr>
            </w:pPr>
            <w:r w:rsidRPr="0052591C">
              <w:rPr>
                <w:rFonts w:ascii="Times New Roman" w:hAnsi="Times New Roman" w:cs="Times New Roman"/>
                <w:lang w:val="ro-MD"/>
              </w:rPr>
              <w:t>(3)</w:t>
            </w:r>
          </w:p>
        </w:tc>
      </w:tr>
      <w:tr w:rsidR="003F2396" w:rsidRPr="0052591C" w14:paraId="513FD1A4" w14:textId="77777777" w:rsidTr="00140B02">
        <w:trPr>
          <w:jc w:val="center"/>
        </w:trPr>
        <w:tc>
          <w:tcPr>
            <w:tcW w:w="1149" w:type="dxa"/>
            <w:tcBorders>
              <w:top w:val="single" w:sz="4" w:space="0" w:color="auto"/>
            </w:tcBorders>
          </w:tcPr>
          <w:p w14:paraId="138C102D" w14:textId="77777777" w:rsidR="003F2396" w:rsidRPr="0052591C" w:rsidRDefault="003F2396"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H0</w:t>
            </w:r>
          </w:p>
        </w:tc>
        <w:tc>
          <w:tcPr>
            <w:tcW w:w="4947" w:type="dxa"/>
            <w:tcBorders>
              <w:top w:val="single" w:sz="4" w:space="0" w:color="auto"/>
            </w:tcBorders>
          </w:tcPr>
          <w:p w14:paraId="7F554AA9" w14:textId="77777777" w:rsidR="003F2396" w:rsidRPr="0052591C" w:rsidRDefault="003F2396" w:rsidP="00667D87">
            <w:pPr>
              <w:pStyle w:val="Default"/>
              <w:jc w:val="center"/>
              <w:rPr>
                <w:rFonts w:ascii="Times New Roman" w:hAnsi="Times New Roman" w:cs="Times New Roman"/>
                <w:lang w:val="ro-MD"/>
              </w:rPr>
            </w:pPr>
            <w:r w:rsidRPr="0052591C">
              <w:rPr>
                <w:rFonts w:ascii="Times New Roman" w:hAnsi="Times New Roman" w:cs="Times New Roman"/>
                <w:lang w:val="ro-MD"/>
              </w:rPr>
              <w:t>până la 8 m, dar fără a include 8 m</w:t>
            </w:r>
          </w:p>
        </w:tc>
        <w:tc>
          <w:tcPr>
            <w:tcW w:w="3118" w:type="dxa"/>
            <w:tcBorders>
              <w:top w:val="single" w:sz="4" w:space="0" w:color="auto"/>
            </w:tcBorders>
          </w:tcPr>
          <w:p w14:paraId="061E3E11" w14:textId="77777777" w:rsidR="003F2396" w:rsidRPr="0052591C" w:rsidRDefault="003F2396"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1,5 m </w:t>
            </w:r>
          </w:p>
        </w:tc>
      </w:tr>
      <w:tr w:rsidR="003F2396" w:rsidRPr="0052591C" w14:paraId="72D17813" w14:textId="77777777" w:rsidTr="00140B02">
        <w:trPr>
          <w:jc w:val="center"/>
        </w:trPr>
        <w:tc>
          <w:tcPr>
            <w:tcW w:w="1149" w:type="dxa"/>
          </w:tcPr>
          <w:p w14:paraId="185A54A7" w14:textId="77777777" w:rsidR="003F2396" w:rsidRPr="0052591C" w:rsidRDefault="003F2396"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H1</w:t>
            </w:r>
          </w:p>
        </w:tc>
        <w:tc>
          <w:tcPr>
            <w:tcW w:w="4947" w:type="dxa"/>
          </w:tcPr>
          <w:p w14:paraId="5C6E3680" w14:textId="77777777" w:rsidR="003F2396" w:rsidRPr="0052591C" w:rsidRDefault="003F2396" w:rsidP="00667D87">
            <w:pPr>
              <w:pStyle w:val="Default"/>
              <w:ind w:right="-356"/>
              <w:rPr>
                <w:rFonts w:ascii="Times New Roman" w:hAnsi="Times New Roman" w:cs="Times New Roman"/>
                <w:lang w:val="ro-MD"/>
              </w:rPr>
            </w:pPr>
            <w:r w:rsidRPr="0052591C">
              <w:rPr>
                <w:rFonts w:ascii="Times New Roman" w:hAnsi="Times New Roman" w:cs="Times New Roman"/>
                <w:lang w:val="ro-MD"/>
              </w:rPr>
              <w:t xml:space="preserve">  de la 8 m la 12 m, dar fără a include 12 m</w:t>
            </w:r>
          </w:p>
        </w:tc>
        <w:tc>
          <w:tcPr>
            <w:tcW w:w="3118" w:type="dxa"/>
          </w:tcPr>
          <w:p w14:paraId="0B2DB04F" w14:textId="77777777" w:rsidR="003F2396" w:rsidRPr="0052591C" w:rsidRDefault="003F2396"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2 m </w:t>
            </w:r>
          </w:p>
        </w:tc>
      </w:tr>
      <w:tr w:rsidR="003F2396" w:rsidRPr="0052591C" w14:paraId="5C966DE2" w14:textId="77777777" w:rsidTr="00140B02">
        <w:trPr>
          <w:jc w:val="center"/>
        </w:trPr>
        <w:tc>
          <w:tcPr>
            <w:tcW w:w="1149" w:type="dxa"/>
          </w:tcPr>
          <w:p w14:paraId="68F865A3" w14:textId="77777777" w:rsidR="003F2396" w:rsidRPr="0052591C" w:rsidRDefault="003F2396"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H2</w:t>
            </w:r>
          </w:p>
        </w:tc>
        <w:tc>
          <w:tcPr>
            <w:tcW w:w="4947" w:type="dxa"/>
          </w:tcPr>
          <w:p w14:paraId="1C601E6B" w14:textId="77777777" w:rsidR="003F2396" w:rsidRPr="0052591C" w:rsidRDefault="003F2396" w:rsidP="00667D87">
            <w:pPr>
              <w:pStyle w:val="Default"/>
              <w:ind w:right="-92"/>
              <w:rPr>
                <w:rFonts w:ascii="Times New Roman" w:hAnsi="Times New Roman" w:cs="Times New Roman"/>
                <w:lang w:val="ro-MD"/>
              </w:rPr>
            </w:pPr>
            <w:r w:rsidRPr="0052591C">
              <w:rPr>
                <w:rFonts w:ascii="Times New Roman" w:hAnsi="Times New Roman" w:cs="Times New Roman"/>
                <w:lang w:val="ro-MD"/>
              </w:rPr>
              <w:t>de la 12 m până la 16 m, dar fără a include 16 m</w:t>
            </w:r>
          </w:p>
        </w:tc>
        <w:tc>
          <w:tcPr>
            <w:tcW w:w="3118" w:type="dxa"/>
          </w:tcPr>
          <w:p w14:paraId="2E7BC08B" w14:textId="77777777" w:rsidR="003F2396" w:rsidRPr="0052591C" w:rsidRDefault="003F2396"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2,5 m </w:t>
            </w:r>
          </w:p>
        </w:tc>
      </w:tr>
      <w:tr w:rsidR="003F2396" w:rsidRPr="0052591C" w14:paraId="1B83F0B3" w14:textId="77777777" w:rsidTr="00140B02">
        <w:trPr>
          <w:jc w:val="center"/>
        </w:trPr>
        <w:tc>
          <w:tcPr>
            <w:tcW w:w="1149" w:type="dxa"/>
            <w:tcBorders>
              <w:bottom w:val="single" w:sz="4" w:space="0" w:color="auto"/>
            </w:tcBorders>
          </w:tcPr>
          <w:p w14:paraId="12026BB1" w14:textId="77777777" w:rsidR="003F2396" w:rsidRPr="0052591C" w:rsidRDefault="003F2396"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H3</w:t>
            </w:r>
          </w:p>
        </w:tc>
        <w:tc>
          <w:tcPr>
            <w:tcW w:w="4947" w:type="dxa"/>
            <w:tcBorders>
              <w:bottom w:val="single" w:sz="4" w:space="0" w:color="auto"/>
            </w:tcBorders>
          </w:tcPr>
          <w:p w14:paraId="01EA310F" w14:textId="77777777" w:rsidR="003F2396" w:rsidRPr="0052591C" w:rsidRDefault="003F2396" w:rsidP="00667D87">
            <w:pPr>
              <w:pStyle w:val="Default"/>
              <w:jc w:val="center"/>
              <w:rPr>
                <w:rFonts w:ascii="Times New Roman" w:hAnsi="Times New Roman" w:cs="Times New Roman"/>
                <w:lang w:val="ro-MD"/>
              </w:rPr>
            </w:pPr>
            <w:r w:rsidRPr="0052591C">
              <w:rPr>
                <w:rFonts w:ascii="Times New Roman" w:hAnsi="Times New Roman" w:cs="Times New Roman"/>
                <w:lang w:val="ro-MD"/>
              </w:rPr>
              <w:t>de la 16 m la 20 m</w:t>
            </w:r>
          </w:p>
        </w:tc>
        <w:tc>
          <w:tcPr>
            <w:tcW w:w="3118" w:type="dxa"/>
            <w:tcBorders>
              <w:bottom w:val="single" w:sz="4" w:space="0" w:color="auto"/>
            </w:tcBorders>
          </w:tcPr>
          <w:p w14:paraId="1068B211" w14:textId="77777777" w:rsidR="003F2396" w:rsidRPr="0052591C" w:rsidRDefault="003F2396" w:rsidP="00667D87">
            <w:pPr>
              <w:pStyle w:val="Default"/>
              <w:jc w:val="center"/>
              <w:rPr>
                <w:rFonts w:ascii="Times New Roman" w:hAnsi="Times New Roman" w:cs="Times New Roman"/>
                <w:lang w:val="ro-MD"/>
              </w:rPr>
            </w:pPr>
            <w:r w:rsidRPr="0052591C">
              <w:rPr>
                <w:rFonts w:ascii="Times New Roman" w:hAnsi="Times New Roman" w:cs="Times New Roman"/>
                <w:lang w:val="ro-MD"/>
              </w:rPr>
              <w:t>3 m</w:t>
            </w:r>
          </w:p>
        </w:tc>
      </w:tr>
    </w:tbl>
    <w:p w14:paraId="2FB5C830" w14:textId="77777777" w:rsidR="003F2396" w:rsidRPr="0052591C" w:rsidRDefault="003F2396" w:rsidP="003F2396">
      <w:pPr>
        <w:pStyle w:val="Default"/>
        <w:ind w:left="943" w:hanging="932"/>
        <w:jc w:val="both"/>
        <w:rPr>
          <w:rFonts w:ascii="Times New Roman" w:hAnsi="Times New Roman" w:cs="Times New Roman"/>
          <w:b/>
          <w:bCs/>
          <w:lang w:val="ro-MD"/>
        </w:rPr>
      </w:pPr>
    </w:p>
    <w:p w14:paraId="6BCDA603" w14:textId="77777777" w:rsidR="003F2396" w:rsidRPr="0052591C" w:rsidRDefault="003F2396" w:rsidP="00B61D63">
      <w:pPr>
        <w:pStyle w:val="Bodytext20"/>
        <w:spacing w:after="0" w:line="240" w:lineRule="auto"/>
        <w:ind w:left="993" w:right="20" w:hanging="993"/>
        <w:rPr>
          <w:rFonts w:ascii="Times New Roman" w:hAnsi="Times New Roman" w:cs="Times New Roman"/>
          <w:i/>
          <w:iCs/>
          <w:sz w:val="24"/>
          <w:szCs w:val="24"/>
          <w:lang w:val="ro-MD"/>
        </w:rPr>
      </w:pPr>
      <w:r w:rsidRPr="0052591C">
        <w:rPr>
          <w:rFonts w:ascii="Times New Roman" w:hAnsi="Times New Roman" w:cs="Times New Roman"/>
          <w:b/>
          <w:bCs/>
          <w:i/>
          <w:iCs/>
          <w:sz w:val="24"/>
          <w:szCs w:val="24"/>
          <w:lang w:val="ro-MD"/>
        </w:rPr>
        <w:t>No</w:t>
      </w:r>
      <w:r w:rsidR="00B61D63">
        <w:rPr>
          <w:rFonts w:ascii="Times New Roman" w:hAnsi="Times New Roman" w:cs="Times New Roman"/>
          <w:b/>
          <w:bCs/>
          <w:i/>
          <w:iCs/>
          <w:sz w:val="24"/>
          <w:szCs w:val="24"/>
          <w:lang w:val="ro-MD"/>
        </w:rPr>
        <w:t>t</w:t>
      </w:r>
      <w:r w:rsidRPr="0052591C">
        <w:rPr>
          <w:rFonts w:ascii="Times New Roman" w:hAnsi="Times New Roman" w:cs="Times New Roman"/>
          <w:b/>
          <w:bCs/>
          <w:i/>
          <w:iCs/>
          <w:sz w:val="24"/>
          <w:szCs w:val="24"/>
          <w:lang w:val="ro-MD"/>
        </w:rPr>
        <w:t>a 1</w:t>
      </w:r>
      <w:r w:rsidRPr="0052591C">
        <w:rPr>
          <w:rFonts w:ascii="Times New Roman" w:hAnsi="Times New Roman" w:cs="Times New Roman"/>
          <w:i/>
          <w:iCs/>
          <w:sz w:val="24"/>
          <w:szCs w:val="24"/>
          <w:lang w:val="ro-MD"/>
        </w:rPr>
        <w:t xml:space="preserve">. </w:t>
      </w:r>
      <w:r w:rsidRPr="0052591C">
        <w:rPr>
          <w:rFonts w:ascii="Times New Roman" w:hAnsi="Times New Roman" w:cs="Times New Roman"/>
          <w:sz w:val="24"/>
          <w:szCs w:val="24"/>
          <w:lang w:val="ro-MD"/>
        </w:rPr>
        <w:tab/>
      </w:r>
      <w:r w:rsidRPr="0052591C">
        <w:rPr>
          <w:rFonts w:ascii="Times New Roman" w:hAnsi="Times New Roman" w:cs="Times New Roman"/>
          <w:i/>
          <w:iCs/>
          <w:sz w:val="24"/>
          <w:szCs w:val="24"/>
          <w:lang w:val="ro-MD"/>
        </w:rPr>
        <w:t>Pentru elicopterele cu una sau ambele dimensiuni mai mari decât categoria de heliport H3, nivelul de protecție va trebui recalculat utilizând ipotezele practice ale zonei critice pe baza lungimii reale a fuzelajului și a lățimii reale a fuzelajului elicopterului, plus un factor suplimentar (W1) de 6 m.</w:t>
      </w:r>
    </w:p>
    <w:p w14:paraId="4B66B35B" w14:textId="77777777" w:rsidR="00B61D63" w:rsidRDefault="00B61D63" w:rsidP="00B61D63">
      <w:pPr>
        <w:pStyle w:val="Bodytext20"/>
        <w:shd w:val="clear" w:color="auto" w:fill="auto"/>
        <w:spacing w:after="0" w:line="240" w:lineRule="auto"/>
        <w:ind w:left="993" w:right="20" w:hanging="993"/>
        <w:rPr>
          <w:rFonts w:ascii="Times New Roman" w:hAnsi="Times New Roman" w:cs="Times New Roman"/>
          <w:b/>
          <w:bCs/>
          <w:i/>
          <w:iCs/>
          <w:sz w:val="24"/>
          <w:szCs w:val="24"/>
          <w:lang w:val="ro-MD"/>
        </w:rPr>
      </w:pPr>
    </w:p>
    <w:p w14:paraId="3DFB840C" w14:textId="77777777" w:rsidR="003F2396" w:rsidRPr="0052591C" w:rsidRDefault="003F2396" w:rsidP="00B61D63">
      <w:pPr>
        <w:pStyle w:val="Bodytext20"/>
        <w:shd w:val="clear" w:color="auto" w:fill="auto"/>
        <w:spacing w:after="0" w:line="240" w:lineRule="auto"/>
        <w:ind w:left="993" w:right="20" w:hanging="993"/>
        <w:rPr>
          <w:rFonts w:ascii="Times New Roman" w:hAnsi="Times New Roman" w:cs="Times New Roman"/>
          <w:i/>
          <w:iCs/>
          <w:sz w:val="24"/>
          <w:szCs w:val="24"/>
          <w:lang w:val="ro-MD"/>
        </w:rPr>
      </w:pPr>
      <w:r w:rsidRPr="0052591C">
        <w:rPr>
          <w:rFonts w:ascii="Times New Roman" w:hAnsi="Times New Roman" w:cs="Times New Roman"/>
          <w:b/>
          <w:bCs/>
          <w:i/>
          <w:iCs/>
          <w:sz w:val="24"/>
          <w:szCs w:val="24"/>
          <w:lang w:val="ro-MD"/>
        </w:rPr>
        <w:t>Nota 2</w:t>
      </w:r>
      <w:r w:rsidRPr="0052591C">
        <w:rPr>
          <w:rFonts w:ascii="Times New Roman" w:hAnsi="Times New Roman" w:cs="Times New Roman"/>
          <w:i/>
          <w:iCs/>
          <w:sz w:val="24"/>
          <w:szCs w:val="24"/>
          <w:lang w:val="ro-MD"/>
        </w:rPr>
        <w:t xml:space="preserve">. </w:t>
      </w:r>
      <w:r w:rsidRPr="0052591C">
        <w:rPr>
          <w:rFonts w:ascii="Times New Roman" w:hAnsi="Times New Roman" w:cs="Times New Roman"/>
          <w:sz w:val="24"/>
          <w:szCs w:val="24"/>
          <w:lang w:val="ro-MD"/>
        </w:rPr>
        <w:tab/>
      </w:r>
      <w:r w:rsidRPr="0052591C">
        <w:rPr>
          <w:rFonts w:ascii="Times New Roman" w:hAnsi="Times New Roman" w:cs="Times New Roman"/>
          <w:i/>
          <w:iCs/>
          <w:sz w:val="24"/>
          <w:szCs w:val="24"/>
          <w:lang w:val="ro-MD"/>
        </w:rPr>
        <w:t>O zonă critică, practic propusă, poate fi luată în considerare pentru un anumit tip de elicopter folosind formula din 6.2.2.2. Materialul instructiv pentru zona critică, practic propusă, pentru o categorie de siguranță la incendiu a heliportului este furnizat în Manualul Heliportului (Doc 9261), în care se aplică o toleranță discreționară de 10% pentru „limitele superioare” ale dimensiunilor fuzelajului.</w:t>
      </w:r>
    </w:p>
    <w:p w14:paraId="75059FF7" w14:textId="77777777" w:rsidR="000C2A8F" w:rsidRPr="0052591C" w:rsidRDefault="000C2A8F" w:rsidP="003E3E27">
      <w:pPr>
        <w:autoSpaceDE w:val="0"/>
        <w:autoSpaceDN w:val="0"/>
        <w:adjustRightInd w:val="0"/>
        <w:jc w:val="both"/>
        <w:rPr>
          <w:rFonts w:ascii="Times New Roman" w:hAnsi="Times New Roman" w:cs="Times New Roman"/>
          <w:color w:val="000000"/>
          <w:sz w:val="24"/>
          <w:szCs w:val="24"/>
          <w:lang w:val="ro-MD"/>
        </w:rPr>
      </w:pPr>
    </w:p>
    <w:p w14:paraId="73D6BE3D" w14:textId="77777777" w:rsidR="00724F3A" w:rsidRPr="0052591C" w:rsidRDefault="00724F3A" w:rsidP="00724F3A">
      <w:pPr>
        <w:autoSpaceDE w:val="0"/>
        <w:autoSpaceDN w:val="0"/>
        <w:adjustRightInd w:val="0"/>
        <w:rPr>
          <w:rFonts w:ascii="Times New Roman" w:hAnsi="Times New Roman" w:cs="Times New Roman"/>
          <w:b/>
          <w:bCs/>
          <w:i/>
          <w:iCs/>
          <w:sz w:val="24"/>
          <w:szCs w:val="24"/>
          <w:lang w:val="ro-MD"/>
        </w:rPr>
      </w:pPr>
      <w:r w:rsidRPr="0052591C">
        <w:rPr>
          <w:rFonts w:ascii="Times New Roman" w:hAnsi="Times New Roman" w:cs="Times New Roman"/>
          <w:b/>
          <w:bCs/>
          <w:i/>
          <w:iCs/>
          <w:sz w:val="24"/>
          <w:szCs w:val="24"/>
          <w:lang w:val="ro-MD"/>
        </w:rPr>
        <w:t xml:space="preserve">Calculul </w:t>
      </w:r>
      <w:r w:rsidRPr="0052591C">
        <w:rPr>
          <w:rFonts w:ascii="Times New Roman" w:hAnsi="Times New Roman" w:cs="Times New Roman"/>
          <w:b/>
          <w:bCs/>
          <w:i/>
          <w:iCs/>
          <w:color w:val="000000"/>
          <w:sz w:val="24"/>
          <w:szCs w:val="24"/>
          <w:lang w:val="ro-MD"/>
        </w:rPr>
        <w:t>zonei</w:t>
      </w:r>
      <w:r w:rsidRPr="0052591C">
        <w:rPr>
          <w:rFonts w:ascii="Times New Roman" w:hAnsi="Times New Roman" w:cs="Times New Roman"/>
          <w:b/>
          <w:bCs/>
          <w:i/>
          <w:iCs/>
          <w:sz w:val="24"/>
          <w:szCs w:val="24"/>
          <w:lang w:val="ro-MD"/>
        </w:rPr>
        <w:t xml:space="preserve"> critice, practic propusă, atunci când substanța principală este livrată cu o metoda de pulverizare</w:t>
      </w:r>
    </w:p>
    <w:p w14:paraId="104D1F93" w14:textId="77777777" w:rsidR="000C2A8F" w:rsidRPr="0052591C" w:rsidRDefault="00724F3A" w:rsidP="00AD5AC0">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sz w:val="24"/>
          <w:szCs w:val="24"/>
          <w:lang w:val="ro-MD"/>
        </w:rPr>
        <w:t xml:space="preserve">6.2.2.3. </w:t>
      </w:r>
      <w:r w:rsidRPr="0052591C">
        <w:rPr>
          <w:rFonts w:ascii="Times New Roman" w:hAnsi="Times New Roman" w:cs="Times New Roman"/>
          <w:sz w:val="24"/>
          <w:szCs w:val="24"/>
          <w:lang w:val="ro-MD"/>
        </w:rPr>
        <w:tab/>
      </w:r>
      <w:r w:rsidRPr="0052591C">
        <w:rPr>
          <w:rFonts w:ascii="Times New Roman" w:hAnsi="Times New Roman" w:cs="Times New Roman"/>
          <w:color w:val="000000"/>
          <w:sz w:val="24"/>
          <w:szCs w:val="24"/>
          <w:lang w:val="ro-MD"/>
        </w:rPr>
        <w:t>Pentru</w:t>
      </w:r>
      <w:r w:rsidRPr="0052591C">
        <w:rPr>
          <w:rFonts w:ascii="Times New Roman" w:hAnsi="Times New Roman" w:cs="Times New Roman"/>
          <w:sz w:val="24"/>
          <w:szCs w:val="24"/>
          <w:lang w:val="ro-MD"/>
        </w:rPr>
        <w:t xml:space="preserve"> </w:t>
      </w:r>
      <w:r w:rsidRPr="0052591C">
        <w:rPr>
          <w:rFonts w:ascii="Times New Roman" w:hAnsi="Times New Roman" w:cs="Times New Roman"/>
          <w:color w:val="000000"/>
          <w:sz w:val="24"/>
          <w:szCs w:val="24"/>
          <w:lang w:val="ro-MD"/>
        </w:rPr>
        <w:t>heliporturi</w:t>
      </w:r>
      <w:r w:rsidRPr="0052591C">
        <w:rPr>
          <w:rFonts w:ascii="Times New Roman" w:hAnsi="Times New Roman" w:cs="Times New Roman"/>
          <w:sz w:val="24"/>
          <w:szCs w:val="24"/>
          <w:lang w:val="ro-MD"/>
        </w:rPr>
        <w:t xml:space="preserve">, altele decât heliporturi pe punte, zona critică, practic </w:t>
      </w:r>
      <w:r w:rsidRPr="0052591C">
        <w:rPr>
          <w:rFonts w:ascii="Times New Roman" w:hAnsi="Times New Roman" w:cs="Times New Roman"/>
          <w:i/>
          <w:iCs/>
          <w:color w:val="000000"/>
          <w:sz w:val="24"/>
          <w:szCs w:val="24"/>
          <w:lang w:val="ro-MD"/>
        </w:rPr>
        <w:t>propusă</w:t>
      </w:r>
      <w:r w:rsidRPr="0052591C">
        <w:rPr>
          <w:rFonts w:ascii="Times New Roman" w:hAnsi="Times New Roman" w:cs="Times New Roman"/>
          <w:sz w:val="24"/>
          <w:szCs w:val="24"/>
          <w:lang w:val="ro-MD"/>
        </w:rPr>
        <w:t>, ar trebui să se bazeze pe suprafața, limitată de perimetrul heliportului, care include întotdeauna zona TLOF și, fiind faptul,  că aceasta poartă sarcină, - zona FATO.</w:t>
      </w:r>
    </w:p>
    <w:p w14:paraId="79C11627" w14:textId="77777777" w:rsidR="00724F3A" w:rsidRPr="0052591C" w:rsidRDefault="00724F3A" w:rsidP="00AD5AC0">
      <w:pPr>
        <w:autoSpaceDE w:val="0"/>
        <w:autoSpaceDN w:val="0"/>
        <w:adjustRightInd w:val="0"/>
        <w:ind w:left="993" w:hanging="993"/>
        <w:jc w:val="both"/>
        <w:rPr>
          <w:rFonts w:ascii="Times New Roman" w:hAnsi="Times New Roman" w:cs="Times New Roman"/>
          <w:sz w:val="24"/>
          <w:szCs w:val="24"/>
          <w:lang w:val="ro-MD"/>
        </w:rPr>
      </w:pPr>
      <w:r w:rsidRPr="0052591C">
        <w:rPr>
          <w:rFonts w:ascii="Times New Roman" w:hAnsi="Times New Roman" w:cs="Times New Roman"/>
          <w:sz w:val="24"/>
          <w:szCs w:val="24"/>
          <w:lang w:val="ro-MD"/>
        </w:rPr>
        <w:t xml:space="preserve">6.2.2.4. </w:t>
      </w:r>
      <w:r w:rsidRPr="0052591C">
        <w:rPr>
          <w:rFonts w:ascii="Times New Roman" w:hAnsi="Times New Roman" w:cs="Times New Roman"/>
          <w:sz w:val="24"/>
          <w:szCs w:val="24"/>
          <w:lang w:val="ro-MD"/>
        </w:rPr>
        <w:tab/>
        <w:t>Pentru heliporturi pe punte, zona critică, practic propusă, ar trebui să se bazeze pe cel mai mare cerc, care ar putea fi închis în perimetrul zonei TLOF.</w:t>
      </w:r>
    </w:p>
    <w:p w14:paraId="7F7BC881" w14:textId="5F5AE87F" w:rsidR="000C2A8F" w:rsidRDefault="00724F3A" w:rsidP="002168F3">
      <w:pPr>
        <w:autoSpaceDE w:val="0"/>
        <w:autoSpaceDN w:val="0"/>
        <w:adjustRightInd w:val="0"/>
        <w:ind w:left="1701" w:hanging="708"/>
        <w:jc w:val="both"/>
        <w:rPr>
          <w:rFonts w:ascii="Times New Roman" w:hAnsi="Times New Roman" w:cs="Times New Roman"/>
          <w:i/>
          <w:iCs/>
          <w:sz w:val="24"/>
          <w:szCs w:val="24"/>
          <w:lang w:val="ro-MD"/>
        </w:rPr>
      </w:pPr>
      <w:r w:rsidRPr="0052591C">
        <w:rPr>
          <w:rFonts w:ascii="Times New Roman" w:hAnsi="Times New Roman" w:cs="Times New Roman"/>
          <w:b/>
          <w:bCs/>
          <w:i/>
          <w:iCs/>
          <w:sz w:val="24"/>
          <w:szCs w:val="24"/>
          <w:lang w:val="ro-MD"/>
        </w:rPr>
        <w:t xml:space="preserve">Notă. </w:t>
      </w:r>
      <w:r w:rsidRPr="0052591C">
        <w:rPr>
          <w:rFonts w:ascii="Times New Roman" w:hAnsi="Times New Roman" w:cs="Times New Roman"/>
          <w:i/>
          <w:iCs/>
          <w:sz w:val="24"/>
          <w:szCs w:val="24"/>
          <w:lang w:val="ro-MD"/>
        </w:rPr>
        <w:tab/>
        <w:t xml:space="preserve">Prevederile din p. 6.2.2.4 sunt utilizate pentru calcularea zonei critice, propuse </w:t>
      </w:r>
      <w:r w:rsidRPr="0052591C">
        <w:rPr>
          <w:rFonts w:ascii="Times New Roman" w:hAnsi="Times New Roman" w:cs="Times New Roman"/>
          <w:i/>
          <w:iCs/>
          <w:color w:val="000000"/>
          <w:sz w:val="24"/>
          <w:szCs w:val="24"/>
          <w:lang w:val="ro-MD"/>
        </w:rPr>
        <w:t>practic</w:t>
      </w:r>
      <w:r w:rsidRPr="0052591C">
        <w:rPr>
          <w:rFonts w:ascii="Times New Roman" w:hAnsi="Times New Roman" w:cs="Times New Roman"/>
          <w:i/>
          <w:iCs/>
          <w:sz w:val="24"/>
          <w:szCs w:val="24"/>
          <w:lang w:val="ro-MD"/>
        </w:rPr>
        <w:t>, pentru heliporturi pe punte, indiferent de metoda de livrare a substanței principale.</w:t>
      </w:r>
    </w:p>
    <w:p w14:paraId="3D96397D" w14:textId="77777777" w:rsidR="00225169" w:rsidRPr="0052591C" w:rsidRDefault="00225169" w:rsidP="002168F3">
      <w:pPr>
        <w:autoSpaceDE w:val="0"/>
        <w:autoSpaceDN w:val="0"/>
        <w:adjustRightInd w:val="0"/>
        <w:ind w:left="1701" w:hanging="708"/>
        <w:jc w:val="both"/>
        <w:rPr>
          <w:rFonts w:ascii="Times New Roman" w:hAnsi="Times New Roman" w:cs="Times New Roman"/>
          <w:color w:val="000000"/>
          <w:sz w:val="24"/>
          <w:szCs w:val="24"/>
          <w:lang w:val="ro-MD"/>
        </w:rPr>
      </w:pPr>
    </w:p>
    <w:p w14:paraId="4AC80442" w14:textId="77777777" w:rsidR="00030A3E" w:rsidRPr="0052591C" w:rsidRDefault="00030A3E" w:rsidP="00030A3E">
      <w:pPr>
        <w:pStyle w:val="Bodytext20"/>
        <w:spacing w:after="0" w:line="240" w:lineRule="auto"/>
        <w:ind w:left="751" w:right="20" w:hanging="708"/>
        <w:rPr>
          <w:rFonts w:ascii="Times New Roman" w:hAnsi="Times New Roman" w:cs="Times New Roman"/>
          <w:b/>
          <w:bCs/>
          <w:sz w:val="24"/>
          <w:szCs w:val="24"/>
          <w:lang w:val="ro-MD"/>
        </w:rPr>
      </w:pPr>
      <w:r w:rsidRPr="0052591C">
        <w:rPr>
          <w:rFonts w:ascii="Times New Roman" w:hAnsi="Times New Roman" w:cs="Times New Roman"/>
          <w:b/>
          <w:bCs/>
          <w:sz w:val="24"/>
          <w:szCs w:val="24"/>
          <w:lang w:val="ro-MD"/>
        </w:rPr>
        <w:lastRenderedPageBreak/>
        <w:t xml:space="preserve">6.2.3 </w:t>
      </w:r>
      <w:r w:rsidRPr="0052591C">
        <w:rPr>
          <w:rFonts w:ascii="Times New Roman" w:hAnsi="Times New Roman" w:cs="Times New Roman"/>
          <w:sz w:val="24"/>
          <w:szCs w:val="24"/>
          <w:lang w:val="ro-MD"/>
        </w:rPr>
        <w:tab/>
      </w:r>
      <w:r w:rsidRPr="0052591C">
        <w:rPr>
          <w:rFonts w:ascii="Times New Roman" w:hAnsi="Times New Roman" w:cs="Times New Roman"/>
          <w:b/>
          <w:bCs/>
          <w:sz w:val="24"/>
          <w:szCs w:val="24"/>
          <w:lang w:val="ro-MD"/>
        </w:rPr>
        <w:t>Agenți de stingere</w:t>
      </w:r>
    </w:p>
    <w:p w14:paraId="76583A81" w14:textId="77777777" w:rsidR="00030A3E" w:rsidRPr="0052591C" w:rsidRDefault="00030A3E" w:rsidP="00030A3E">
      <w:pPr>
        <w:pStyle w:val="Bodytext20"/>
        <w:spacing w:after="0" w:line="240" w:lineRule="auto"/>
        <w:ind w:left="751" w:right="20" w:hanging="708"/>
        <w:rPr>
          <w:rFonts w:ascii="Times New Roman" w:hAnsi="Times New Roman" w:cs="Times New Roman"/>
          <w:sz w:val="24"/>
          <w:szCs w:val="24"/>
          <w:lang w:val="ro-MD"/>
        </w:rPr>
      </w:pPr>
    </w:p>
    <w:p w14:paraId="31C96199" w14:textId="77777777" w:rsidR="00030A3E" w:rsidRPr="0052591C" w:rsidRDefault="00030A3E" w:rsidP="001217CA">
      <w:pPr>
        <w:autoSpaceDE w:val="0"/>
        <w:autoSpaceDN w:val="0"/>
        <w:adjustRightInd w:val="0"/>
        <w:ind w:left="1560" w:hanging="851"/>
        <w:jc w:val="both"/>
        <w:rPr>
          <w:rFonts w:ascii="Times New Roman" w:hAnsi="Times New Roman" w:cs="Times New Roman"/>
          <w:i/>
          <w:iCs/>
          <w:sz w:val="24"/>
          <w:szCs w:val="24"/>
          <w:lang w:val="ro-MD"/>
        </w:rPr>
      </w:pPr>
      <w:r w:rsidRPr="0052591C">
        <w:rPr>
          <w:rFonts w:ascii="Times New Roman" w:hAnsi="Times New Roman" w:cs="Times New Roman"/>
          <w:b/>
          <w:i/>
          <w:iCs/>
          <w:color w:val="000000"/>
          <w:sz w:val="24"/>
          <w:szCs w:val="24"/>
          <w:lang w:val="ro-MD"/>
        </w:rPr>
        <w:t>Notă.</w:t>
      </w:r>
      <w:r w:rsidRPr="0052591C">
        <w:rPr>
          <w:rFonts w:ascii="Times New Roman" w:hAnsi="Times New Roman" w:cs="Times New Roman"/>
          <w:i/>
          <w:iCs/>
          <w:sz w:val="24"/>
          <w:szCs w:val="24"/>
          <w:lang w:val="ro-MD"/>
        </w:rPr>
        <w:tab/>
        <w:t xml:space="preserve">În secțiunea 6.2.3 se consideră, că consumul specific de spumă, potrivit nivelului de performanță B, se bazează pe o intensitate de livrare de 5,5 l/min/m2, iar pentru spuma potrivită nivelului de </w:t>
      </w:r>
      <w:r w:rsidRPr="0052591C">
        <w:rPr>
          <w:rFonts w:ascii="Times New Roman" w:hAnsi="Times New Roman" w:cs="Times New Roman"/>
          <w:i/>
          <w:iCs/>
          <w:color w:val="000000"/>
          <w:sz w:val="24"/>
          <w:szCs w:val="24"/>
          <w:lang w:val="ro-MD"/>
        </w:rPr>
        <w:t>performanță</w:t>
      </w:r>
      <w:r w:rsidRPr="0052591C">
        <w:rPr>
          <w:rFonts w:ascii="Times New Roman" w:hAnsi="Times New Roman" w:cs="Times New Roman"/>
          <w:i/>
          <w:iCs/>
          <w:sz w:val="24"/>
          <w:szCs w:val="24"/>
          <w:lang w:val="ro-MD"/>
        </w:rPr>
        <w:t xml:space="preserve"> C și apă, se bazează pe o intensitate de livrare de 3,75 l/min/m2. Aceste intensități pot fi reduse dacă, pe baza testelor practice, Statul demonstrează că obiectivele de la 6.2.2.1 pot fi atinse folosind o anumită spumă cu un consum specific mai mic (l/min).</w:t>
      </w:r>
    </w:p>
    <w:p w14:paraId="15B1F271" w14:textId="77777777" w:rsidR="000C2A8F" w:rsidRPr="0052591C" w:rsidRDefault="00030A3E" w:rsidP="001217CA">
      <w:pPr>
        <w:autoSpaceDE w:val="0"/>
        <w:autoSpaceDN w:val="0"/>
        <w:adjustRightInd w:val="0"/>
        <w:ind w:left="1560"/>
        <w:jc w:val="both"/>
        <w:rPr>
          <w:rFonts w:ascii="Times New Roman" w:hAnsi="Times New Roman" w:cs="Times New Roman"/>
          <w:color w:val="000000"/>
          <w:sz w:val="24"/>
          <w:szCs w:val="24"/>
          <w:lang w:val="ro-MD"/>
        </w:rPr>
      </w:pPr>
      <w:r w:rsidRPr="0052591C">
        <w:rPr>
          <w:rFonts w:ascii="Times New Roman" w:hAnsi="Times New Roman" w:cs="Times New Roman"/>
          <w:i/>
          <w:iCs/>
          <w:sz w:val="24"/>
          <w:szCs w:val="24"/>
          <w:lang w:val="ro-MD"/>
        </w:rPr>
        <w:t>Informațiile privind proprietățile fizice necesare și criteriile de performanță pentru agenții de stingere, necesari ca spuma să atingă nivelul acceptabil de performanță B sau C, sunt prevăzute în Manualul de servicii aeroportuare (Doc 9137), partea I.</w:t>
      </w:r>
    </w:p>
    <w:p w14:paraId="66AE93F1" w14:textId="77777777" w:rsidR="00630B0C" w:rsidRPr="0052591C" w:rsidRDefault="00630B0C" w:rsidP="00630B0C">
      <w:pPr>
        <w:pStyle w:val="Bodytext20"/>
        <w:spacing w:after="0" w:line="240" w:lineRule="auto"/>
        <w:ind w:left="43" w:right="20" w:firstLine="0"/>
        <w:rPr>
          <w:rFonts w:ascii="Times New Roman" w:hAnsi="Times New Roman" w:cs="Times New Roman"/>
          <w:b/>
          <w:bCs/>
          <w:i/>
          <w:iCs/>
          <w:sz w:val="24"/>
          <w:szCs w:val="24"/>
          <w:lang w:val="ro-MD"/>
        </w:rPr>
      </w:pPr>
      <w:r w:rsidRPr="0052591C">
        <w:rPr>
          <w:rFonts w:ascii="Times New Roman" w:hAnsi="Times New Roman" w:cs="Times New Roman"/>
          <w:b/>
          <w:bCs/>
          <w:i/>
          <w:iCs/>
          <w:sz w:val="24"/>
          <w:szCs w:val="24"/>
          <w:lang w:val="ro-MD"/>
        </w:rPr>
        <w:t>Heliporturi de suprafață, în care substanța de bază este livrat într-un flux continuu, utilizând un sistem portabil de livrare a spumei (PFAS)</w:t>
      </w:r>
    </w:p>
    <w:p w14:paraId="526E7BE9" w14:textId="77777777" w:rsidR="00630B0C" w:rsidRPr="0052591C" w:rsidRDefault="00630B0C" w:rsidP="005C41C7">
      <w:pPr>
        <w:autoSpaceDE w:val="0"/>
        <w:autoSpaceDN w:val="0"/>
        <w:adjustRightInd w:val="0"/>
        <w:ind w:left="1560" w:hanging="851"/>
        <w:jc w:val="both"/>
        <w:rPr>
          <w:rFonts w:ascii="Times New Roman" w:hAnsi="Times New Roman" w:cs="Times New Roman"/>
          <w:i/>
          <w:iCs/>
          <w:sz w:val="24"/>
          <w:szCs w:val="24"/>
          <w:lang w:val="ro-MD"/>
        </w:rPr>
      </w:pPr>
      <w:r w:rsidRPr="0052591C">
        <w:rPr>
          <w:rFonts w:ascii="Times New Roman" w:hAnsi="Times New Roman" w:cs="Times New Roman"/>
          <w:b/>
          <w:bCs/>
          <w:i/>
          <w:iCs/>
          <w:sz w:val="24"/>
          <w:szCs w:val="24"/>
          <w:lang w:val="ro-MD"/>
        </w:rPr>
        <w:t>Notă.</w:t>
      </w:r>
      <w:r w:rsidRPr="0052591C">
        <w:rPr>
          <w:rFonts w:ascii="Times New Roman" w:hAnsi="Times New Roman" w:cs="Times New Roman"/>
          <w:i/>
          <w:iCs/>
          <w:sz w:val="24"/>
          <w:szCs w:val="24"/>
          <w:lang w:val="ro-MD"/>
        </w:rPr>
        <w:tab/>
        <w:t xml:space="preserve">Cu excepția heliporturilor de suprafață limitată, se consideră ca echipamentele de livrare a spumei să fie </w:t>
      </w:r>
      <w:r w:rsidRPr="0052591C">
        <w:rPr>
          <w:rFonts w:ascii="Times New Roman" w:hAnsi="Times New Roman" w:cs="Times New Roman"/>
          <w:i/>
          <w:iCs/>
          <w:color w:val="000000"/>
          <w:sz w:val="24"/>
          <w:szCs w:val="24"/>
          <w:lang w:val="ro-MD"/>
        </w:rPr>
        <w:t>transportate</w:t>
      </w:r>
      <w:r w:rsidRPr="0052591C">
        <w:rPr>
          <w:rFonts w:ascii="Times New Roman" w:hAnsi="Times New Roman" w:cs="Times New Roman"/>
          <w:i/>
          <w:iCs/>
          <w:sz w:val="24"/>
          <w:szCs w:val="24"/>
          <w:lang w:val="ro-MD"/>
        </w:rPr>
        <w:t xml:space="preserve"> la locul incidentului sau accidentului într-un vehicul corespunzător (PFAS).</w:t>
      </w:r>
    </w:p>
    <w:p w14:paraId="7394810B" w14:textId="77777777" w:rsidR="00630B0C" w:rsidRPr="0052591C" w:rsidRDefault="00630B0C" w:rsidP="00630B0C">
      <w:pPr>
        <w:pStyle w:val="Bodytext20"/>
        <w:spacing w:after="0" w:line="240" w:lineRule="auto"/>
        <w:ind w:left="751" w:right="20" w:hanging="708"/>
        <w:rPr>
          <w:rFonts w:ascii="Times New Roman" w:hAnsi="Times New Roman" w:cs="Times New Roman"/>
          <w:sz w:val="24"/>
          <w:szCs w:val="24"/>
          <w:lang w:val="ro-MD"/>
        </w:rPr>
      </w:pPr>
    </w:p>
    <w:p w14:paraId="23277650" w14:textId="77777777" w:rsidR="00630B0C" w:rsidRPr="0052591C" w:rsidRDefault="00630B0C" w:rsidP="00737191">
      <w:pPr>
        <w:autoSpaceDE w:val="0"/>
        <w:autoSpaceDN w:val="0"/>
        <w:adjustRightInd w:val="0"/>
        <w:ind w:left="993" w:hanging="993"/>
        <w:jc w:val="both"/>
        <w:rPr>
          <w:rFonts w:ascii="Times New Roman" w:hAnsi="Times New Roman" w:cs="Times New Roman"/>
          <w:sz w:val="24"/>
          <w:szCs w:val="24"/>
          <w:lang w:val="ro-MD"/>
        </w:rPr>
      </w:pPr>
      <w:r w:rsidRPr="0052591C">
        <w:rPr>
          <w:rFonts w:ascii="Times New Roman" w:hAnsi="Times New Roman" w:cs="Times New Roman"/>
          <w:sz w:val="24"/>
          <w:szCs w:val="24"/>
          <w:lang w:val="ro-MD"/>
        </w:rPr>
        <w:t>6.2.3.1.</w:t>
      </w:r>
      <w:r w:rsidRPr="0052591C">
        <w:rPr>
          <w:rFonts w:ascii="Times New Roman" w:hAnsi="Times New Roman" w:cs="Times New Roman"/>
          <w:sz w:val="24"/>
          <w:szCs w:val="24"/>
          <w:lang w:val="ro-MD"/>
        </w:rPr>
        <w:tab/>
        <w:t xml:space="preserve">În cazul în care RFFS este utilizat la un heliport de suprafață, cantitatea de substanță de bază și substanța </w:t>
      </w:r>
      <w:r w:rsidRPr="0052591C">
        <w:rPr>
          <w:rFonts w:ascii="Times New Roman" w:hAnsi="Times New Roman" w:cs="Times New Roman"/>
          <w:color w:val="000000"/>
          <w:sz w:val="24"/>
          <w:szCs w:val="24"/>
          <w:lang w:val="ro-MD"/>
        </w:rPr>
        <w:t>suplimentară</w:t>
      </w:r>
      <w:r w:rsidRPr="0052591C">
        <w:rPr>
          <w:rFonts w:ascii="Times New Roman" w:hAnsi="Times New Roman" w:cs="Times New Roman"/>
          <w:sz w:val="24"/>
          <w:szCs w:val="24"/>
          <w:lang w:val="ro-MD"/>
        </w:rPr>
        <w:t xml:space="preserve"> ar trebui să fie în conformitate cu tabelul 6-2.</w:t>
      </w:r>
    </w:p>
    <w:p w14:paraId="3BF2A385" w14:textId="77777777" w:rsidR="000C2A8F" w:rsidRPr="0052591C" w:rsidRDefault="00630B0C" w:rsidP="00737191">
      <w:pPr>
        <w:autoSpaceDE w:val="0"/>
        <w:autoSpaceDN w:val="0"/>
        <w:adjustRightInd w:val="0"/>
        <w:ind w:left="1701" w:hanging="708"/>
        <w:jc w:val="both"/>
        <w:rPr>
          <w:rFonts w:ascii="Times New Roman" w:hAnsi="Times New Roman" w:cs="Times New Roman"/>
          <w:color w:val="000000"/>
          <w:sz w:val="24"/>
          <w:szCs w:val="24"/>
          <w:lang w:val="ro-MD"/>
        </w:rPr>
      </w:pPr>
      <w:r w:rsidRPr="0052591C">
        <w:rPr>
          <w:rFonts w:ascii="Times New Roman" w:hAnsi="Times New Roman" w:cs="Times New Roman"/>
          <w:b/>
          <w:bCs/>
          <w:i/>
          <w:iCs/>
          <w:sz w:val="24"/>
          <w:szCs w:val="24"/>
          <w:lang w:val="ro-MD"/>
        </w:rPr>
        <w:t>Notă.</w:t>
      </w:r>
      <w:r w:rsidRPr="0052591C">
        <w:rPr>
          <w:rFonts w:ascii="Times New Roman" w:hAnsi="Times New Roman" w:cs="Times New Roman"/>
          <w:i/>
          <w:iCs/>
          <w:sz w:val="24"/>
          <w:szCs w:val="24"/>
          <w:lang w:val="ro-MD"/>
        </w:rPr>
        <w:t xml:space="preserve"> </w:t>
      </w:r>
      <w:r w:rsidRPr="0052591C">
        <w:rPr>
          <w:rFonts w:ascii="Times New Roman" w:hAnsi="Times New Roman" w:cs="Times New Roman"/>
          <w:i/>
          <w:iCs/>
          <w:sz w:val="24"/>
          <w:szCs w:val="24"/>
          <w:lang w:val="ro-MD"/>
        </w:rPr>
        <w:tab/>
        <w:t>Se consideră că timpul minim de consum din Tabelul 6-2 este de 2 minute. Cu toate acestea, dacă serviciul de pompieri de rezervă este departe de heliport, posibil să se mărească timpul de livrare a substanței de la două minute la trei minute.</w:t>
      </w:r>
    </w:p>
    <w:p w14:paraId="6677F197" w14:textId="77777777" w:rsidR="006077EB" w:rsidRPr="0052591C" w:rsidRDefault="006077EB" w:rsidP="006077EB">
      <w:pPr>
        <w:pStyle w:val="Bodytext20"/>
        <w:shd w:val="clear" w:color="auto" w:fill="auto"/>
        <w:spacing w:after="0" w:line="240" w:lineRule="auto"/>
        <w:ind w:left="234" w:right="20" w:firstLine="0"/>
        <w:jc w:val="center"/>
        <w:rPr>
          <w:rFonts w:ascii="Times New Roman" w:hAnsi="Times New Roman" w:cs="Times New Roman"/>
          <w:b/>
          <w:bCs/>
          <w:sz w:val="24"/>
          <w:szCs w:val="24"/>
          <w:lang w:val="ro-MD"/>
        </w:rPr>
      </w:pPr>
      <w:r w:rsidRPr="0052591C">
        <w:rPr>
          <w:rFonts w:ascii="Times New Roman" w:hAnsi="Times New Roman" w:cs="Times New Roman"/>
          <w:b/>
          <w:bCs/>
          <w:sz w:val="24"/>
          <w:szCs w:val="24"/>
          <w:lang w:val="ro-MD"/>
        </w:rPr>
        <w:t>Tabelul 6-2. Cantitatea minimă de agent de stingere care trebuie utilizată pentru heliporturi de suprafață</w:t>
      </w:r>
    </w:p>
    <w:p w14:paraId="227C2A9D" w14:textId="77777777" w:rsidR="006077EB" w:rsidRPr="0052591C" w:rsidRDefault="006077EB" w:rsidP="006077EB">
      <w:pPr>
        <w:pStyle w:val="Bodytext20"/>
        <w:shd w:val="clear" w:color="auto" w:fill="auto"/>
        <w:spacing w:after="0" w:line="240" w:lineRule="auto"/>
        <w:ind w:left="234" w:right="20" w:firstLine="0"/>
        <w:rPr>
          <w:rFonts w:ascii="Times New Roman" w:hAnsi="Times New Roman" w:cs="Times New Roman"/>
          <w:sz w:val="24"/>
          <w:szCs w:val="24"/>
          <w:lang w:val="ro-MD"/>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696"/>
        <w:gridCol w:w="1203"/>
        <w:gridCol w:w="709"/>
        <w:gridCol w:w="1203"/>
        <w:gridCol w:w="1030"/>
        <w:gridCol w:w="2657"/>
      </w:tblGrid>
      <w:tr w:rsidR="006077EB" w:rsidRPr="0052591C" w14:paraId="3C4C8205" w14:textId="77777777" w:rsidTr="00455C92">
        <w:trPr>
          <w:jc w:val="center"/>
        </w:trPr>
        <w:tc>
          <w:tcPr>
            <w:tcW w:w="3048" w:type="dxa"/>
            <w:gridSpan w:val="3"/>
            <w:tcBorders>
              <w:top w:val="single" w:sz="4" w:space="0" w:color="auto"/>
              <w:bottom w:val="single" w:sz="4" w:space="0" w:color="auto"/>
            </w:tcBorders>
          </w:tcPr>
          <w:p w14:paraId="107B8D13"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Spumă potrivită</w:t>
            </w:r>
          </w:p>
          <w:p w14:paraId="6EDFC2AE"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caracteristicilor de </w:t>
            </w:r>
          </w:p>
          <w:p w14:paraId="193C7092"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nivel B</w:t>
            </w:r>
          </w:p>
          <w:p w14:paraId="3EB73F1F" w14:textId="77777777" w:rsidR="006077EB" w:rsidRPr="0052591C" w:rsidRDefault="006077EB" w:rsidP="00667D87">
            <w:pPr>
              <w:pStyle w:val="Default"/>
              <w:jc w:val="center"/>
              <w:rPr>
                <w:rFonts w:ascii="Times New Roman" w:hAnsi="Times New Roman" w:cs="Times New Roman"/>
                <w:lang w:val="ro-MD"/>
              </w:rPr>
            </w:pPr>
          </w:p>
        </w:tc>
        <w:tc>
          <w:tcPr>
            <w:tcW w:w="1912" w:type="dxa"/>
            <w:gridSpan w:val="2"/>
            <w:tcBorders>
              <w:top w:val="single" w:sz="4" w:space="0" w:color="auto"/>
              <w:bottom w:val="single" w:sz="4" w:space="0" w:color="auto"/>
            </w:tcBorders>
          </w:tcPr>
          <w:p w14:paraId="16FD56F0"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Spumă potrivită</w:t>
            </w:r>
          </w:p>
          <w:p w14:paraId="0FFD0464"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caracteristicilor de nivel C</w:t>
            </w:r>
          </w:p>
          <w:p w14:paraId="789E2393" w14:textId="77777777" w:rsidR="006077EB" w:rsidRPr="0052591C" w:rsidRDefault="006077EB" w:rsidP="00667D87">
            <w:pPr>
              <w:pStyle w:val="Default"/>
              <w:jc w:val="center"/>
              <w:rPr>
                <w:rFonts w:ascii="Times New Roman" w:hAnsi="Times New Roman" w:cs="Times New Roman"/>
                <w:lang w:val="ro-MD"/>
              </w:rPr>
            </w:pPr>
          </w:p>
        </w:tc>
        <w:tc>
          <w:tcPr>
            <w:tcW w:w="3687" w:type="dxa"/>
            <w:gridSpan w:val="2"/>
            <w:tcBorders>
              <w:top w:val="single" w:sz="4" w:space="0" w:color="auto"/>
              <w:bottom w:val="single" w:sz="4" w:space="0" w:color="auto"/>
            </w:tcBorders>
          </w:tcPr>
          <w:p w14:paraId="65C7C7E5"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Agenți suplimentar</w:t>
            </w:r>
            <w:r w:rsidR="006C027C">
              <w:rPr>
                <w:rFonts w:ascii="Times New Roman" w:hAnsi="Times New Roman" w:cs="Times New Roman"/>
                <w:lang w:val="ro-MD"/>
              </w:rPr>
              <w:t>i</w:t>
            </w:r>
          </w:p>
        </w:tc>
      </w:tr>
      <w:tr w:rsidR="006077EB" w:rsidRPr="0052591C" w14:paraId="478E1DC1" w14:textId="77777777" w:rsidTr="00455C92">
        <w:trPr>
          <w:jc w:val="center"/>
        </w:trPr>
        <w:tc>
          <w:tcPr>
            <w:tcW w:w="1149" w:type="dxa"/>
            <w:tcBorders>
              <w:top w:val="single" w:sz="4" w:space="0" w:color="auto"/>
              <w:bottom w:val="single" w:sz="4" w:space="0" w:color="auto"/>
            </w:tcBorders>
          </w:tcPr>
          <w:p w14:paraId="5E24CDE2"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Categorie</w:t>
            </w:r>
          </w:p>
          <w:p w14:paraId="44FB4FA9" w14:textId="77777777" w:rsidR="006077EB" w:rsidRPr="0052591C" w:rsidRDefault="006077EB" w:rsidP="00667D87">
            <w:pPr>
              <w:jc w:val="center"/>
              <w:rPr>
                <w:rFonts w:ascii="Times New Roman" w:hAnsi="Times New Roman" w:cs="Times New Roman"/>
                <w:sz w:val="24"/>
                <w:szCs w:val="24"/>
                <w:lang w:val="ro-MD"/>
              </w:rPr>
            </w:pPr>
          </w:p>
          <w:p w14:paraId="782BEA32" w14:textId="77777777" w:rsidR="006077EB" w:rsidRPr="0052591C" w:rsidRDefault="006077EB" w:rsidP="00667D87">
            <w:pPr>
              <w:jc w:val="center"/>
              <w:rPr>
                <w:rFonts w:ascii="Times New Roman" w:hAnsi="Times New Roman" w:cs="Times New Roman"/>
                <w:sz w:val="24"/>
                <w:szCs w:val="24"/>
                <w:lang w:val="ro-MD"/>
              </w:rPr>
            </w:pPr>
          </w:p>
          <w:p w14:paraId="47C47E45" w14:textId="77777777" w:rsidR="006077EB" w:rsidRPr="0052591C" w:rsidRDefault="006077EB" w:rsidP="00667D87">
            <w:pPr>
              <w:jc w:val="center"/>
              <w:rPr>
                <w:rFonts w:ascii="Times New Roman" w:hAnsi="Times New Roman" w:cs="Times New Roman"/>
                <w:sz w:val="24"/>
                <w:szCs w:val="24"/>
                <w:lang w:val="ro-MD"/>
              </w:rPr>
            </w:pPr>
          </w:p>
          <w:p w14:paraId="582CEB84"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(1)</w:t>
            </w:r>
          </w:p>
        </w:tc>
        <w:tc>
          <w:tcPr>
            <w:tcW w:w="696" w:type="dxa"/>
            <w:tcBorders>
              <w:top w:val="single" w:sz="4" w:space="0" w:color="auto"/>
              <w:bottom w:val="single" w:sz="4" w:space="0" w:color="auto"/>
            </w:tcBorders>
          </w:tcPr>
          <w:p w14:paraId="4E54079C"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Apă </w:t>
            </w:r>
          </w:p>
          <w:p w14:paraId="08B4D1A7"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(l) </w:t>
            </w:r>
          </w:p>
          <w:p w14:paraId="1BDBAF50" w14:textId="77777777" w:rsidR="006077EB" w:rsidRPr="0052591C" w:rsidRDefault="006077EB" w:rsidP="00667D87">
            <w:pPr>
              <w:jc w:val="center"/>
              <w:rPr>
                <w:rFonts w:ascii="Times New Roman" w:hAnsi="Times New Roman" w:cs="Times New Roman"/>
                <w:sz w:val="24"/>
                <w:szCs w:val="24"/>
                <w:lang w:val="ro-MD"/>
              </w:rPr>
            </w:pPr>
          </w:p>
          <w:p w14:paraId="55E15A04" w14:textId="77777777" w:rsidR="006077EB" w:rsidRPr="0052591C" w:rsidRDefault="006077EB" w:rsidP="00667D87">
            <w:pPr>
              <w:jc w:val="center"/>
              <w:rPr>
                <w:rFonts w:ascii="Times New Roman" w:hAnsi="Times New Roman" w:cs="Times New Roman"/>
                <w:sz w:val="24"/>
                <w:szCs w:val="24"/>
                <w:lang w:val="ro-MD"/>
              </w:rPr>
            </w:pPr>
          </w:p>
          <w:p w14:paraId="41473002"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(2)</w:t>
            </w:r>
          </w:p>
        </w:tc>
        <w:tc>
          <w:tcPr>
            <w:tcW w:w="1203" w:type="dxa"/>
            <w:tcBorders>
              <w:top w:val="single" w:sz="4" w:space="0" w:color="auto"/>
              <w:bottom w:val="single" w:sz="4" w:space="0" w:color="auto"/>
            </w:tcBorders>
          </w:tcPr>
          <w:p w14:paraId="63098D6C"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Consumul de soluție de spumă pe minut (l/min) </w:t>
            </w:r>
          </w:p>
          <w:p w14:paraId="00835A21" w14:textId="77777777" w:rsidR="006C027C" w:rsidRDefault="006C027C" w:rsidP="00667D87">
            <w:pPr>
              <w:jc w:val="center"/>
              <w:rPr>
                <w:rFonts w:ascii="Times New Roman" w:hAnsi="Times New Roman" w:cs="Times New Roman"/>
                <w:sz w:val="24"/>
                <w:szCs w:val="24"/>
                <w:lang w:val="ro-MD"/>
              </w:rPr>
            </w:pPr>
          </w:p>
          <w:p w14:paraId="4A255B0F"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(3)</w:t>
            </w:r>
          </w:p>
        </w:tc>
        <w:tc>
          <w:tcPr>
            <w:tcW w:w="709" w:type="dxa"/>
            <w:tcBorders>
              <w:top w:val="single" w:sz="4" w:space="0" w:color="auto"/>
              <w:bottom w:val="single" w:sz="4" w:space="0" w:color="auto"/>
            </w:tcBorders>
          </w:tcPr>
          <w:p w14:paraId="16233BB3"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Apă </w:t>
            </w:r>
          </w:p>
          <w:p w14:paraId="60B5FA86"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(l) </w:t>
            </w:r>
          </w:p>
          <w:p w14:paraId="4058BEDF" w14:textId="77777777" w:rsidR="006077EB" w:rsidRPr="0052591C" w:rsidRDefault="006077EB" w:rsidP="00667D87">
            <w:pPr>
              <w:jc w:val="center"/>
              <w:rPr>
                <w:rFonts w:ascii="Times New Roman" w:hAnsi="Times New Roman" w:cs="Times New Roman"/>
                <w:sz w:val="24"/>
                <w:szCs w:val="24"/>
                <w:lang w:val="ro-MD"/>
              </w:rPr>
            </w:pPr>
          </w:p>
          <w:p w14:paraId="279F42D6" w14:textId="77777777" w:rsidR="006077EB" w:rsidRPr="0052591C" w:rsidRDefault="006077EB" w:rsidP="00667D87">
            <w:pPr>
              <w:jc w:val="center"/>
              <w:rPr>
                <w:rFonts w:ascii="Times New Roman" w:hAnsi="Times New Roman" w:cs="Times New Roman"/>
                <w:sz w:val="24"/>
                <w:szCs w:val="24"/>
                <w:lang w:val="ro-MD"/>
              </w:rPr>
            </w:pPr>
          </w:p>
          <w:p w14:paraId="23D3CCB5"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 xml:space="preserve">(4) </w:t>
            </w:r>
          </w:p>
        </w:tc>
        <w:tc>
          <w:tcPr>
            <w:tcW w:w="1203" w:type="dxa"/>
            <w:tcBorders>
              <w:top w:val="single" w:sz="4" w:space="0" w:color="auto"/>
              <w:bottom w:val="single" w:sz="4" w:space="0" w:color="auto"/>
            </w:tcBorders>
          </w:tcPr>
          <w:p w14:paraId="0F6101BD"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Consumul de soluție de spumă pe minut (l/min) </w:t>
            </w:r>
          </w:p>
          <w:p w14:paraId="178C7C2A"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(5)</w:t>
            </w:r>
          </w:p>
        </w:tc>
        <w:tc>
          <w:tcPr>
            <w:tcW w:w="1030" w:type="dxa"/>
            <w:tcBorders>
              <w:top w:val="single" w:sz="4" w:space="0" w:color="auto"/>
              <w:bottom w:val="single" w:sz="4" w:space="0" w:color="auto"/>
            </w:tcBorders>
          </w:tcPr>
          <w:p w14:paraId="03841C32"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noProof/>
                <w:lang w:eastAsia="ru-RU"/>
              </w:rPr>
              <mc:AlternateContent>
                <mc:Choice Requires="wps">
                  <w:drawing>
                    <wp:anchor distT="0" distB="0" distL="114300" distR="114300" simplePos="0" relativeHeight="251734016" behindDoc="0" locked="0" layoutInCell="1" allowOverlap="1" wp14:anchorId="69255DEF" wp14:editId="59917E14">
                      <wp:simplePos x="0" y="0"/>
                      <wp:positionH relativeFrom="column">
                        <wp:posOffset>495300</wp:posOffset>
                      </wp:positionH>
                      <wp:positionV relativeFrom="paragraph">
                        <wp:posOffset>249859</wp:posOffset>
                      </wp:positionV>
                      <wp:extent cx="269875" cy="206375"/>
                      <wp:effectExtent l="0" t="0" r="0" b="3175"/>
                      <wp:wrapNone/>
                      <wp:docPr id="219" name="Text Box 219"/>
                      <wp:cNvGraphicFramePr/>
                      <a:graphic xmlns:a="http://schemas.openxmlformats.org/drawingml/2006/main">
                        <a:graphicData uri="http://schemas.microsoft.com/office/word/2010/wordprocessingShape">
                          <wps:wsp>
                            <wps:cNvSpPr txBox="1"/>
                            <wps:spPr>
                              <a:xfrm>
                                <a:off x="0" y="0"/>
                                <a:ext cx="269875" cy="206375"/>
                              </a:xfrm>
                              <a:prstGeom prst="rect">
                                <a:avLst/>
                              </a:prstGeom>
                              <a:solidFill>
                                <a:schemeClr val="lt1"/>
                              </a:solidFill>
                              <a:ln w="6350">
                                <a:noFill/>
                              </a:ln>
                            </wps:spPr>
                            <wps:txbx>
                              <w:txbxContent>
                                <w:p w14:paraId="6656EEE4" w14:textId="77777777" w:rsidR="00667D87" w:rsidRPr="00BD0A49" w:rsidRDefault="00667D87" w:rsidP="006077EB">
                                  <w:pPr>
                                    <w:spacing w:after="0" w:line="240" w:lineRule="auto"/>
                                    <w:rPr>
                                      <w:sz w:val="16"/>
                                      <w:szCs w:val="16"/>
                                      <w:lang w:val="ro-RO"/>
                                    </w:rPr>
                                  </w:pPr>
                                  <w:r>
                                    <w:rPr>
                                      <w:sz w:val="16"/>
                                      <w:szCs w:val="16"/>
                                      <w:lang w:val="ro-RO"/>
                                    </w:rPr>
                                    <w:t>și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255DEF" id="Text Box 219" o:spid="_x0000_s1091" type="#_x0000_t202" style="position:absolute;left:0;text-align:left;margin-left:39pt;margin-top:19.65pt;width:21.25pt;height:16.2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" fillcolor="white [3201]" stroked="f" strokeweight=".5pt">
                      <v:textbox>
                        <w:txbxContent>
                          <w:p w14:paraId="6656EEE4" w14:textId="77777777" w:rsidR="00667D87" w:rsidRPr="00BD0A49" w:rsidRDefault="00667D87" w:rsidP="006077EB">
                            <w:pPr>
                              <w:spacing w:after="0" w:line="240" w:lineRule="auto"/>
                              <w:rPr>
                                <w:sz w:val="16"/>
                                <w:szCs w:val="16"/>
                                <w:lang w:val="ro-RO"/>
                              </w:rPr>
                            </w:pPr>
                            <w:r>
                              <w:rPr>
                                <w:sz w:val="16"/>
                                <w:szCs w:val="16"/>
                                <w:lang w:val="ro-RO"/>
                              </w:rPr>
                              <w:t>și</w:t>
                            </w:r>
                          </w:p>
                        </w:txbxContent>
                      </v:textbox>
                    </v:shape>
                  </w:pict>
                </mc:Fallback>
              </mc:AlternateContent>
            </w:r>
            <w:r w:rsidRPr="0052591C">
              <w:rPr>
                <w:rFonts w:ascii="Times New Roman" w:hAnsi="Times New Roman" w:cs="Times New Roman"/>
                <w:lang w:val="ro-MD"/>
              </w:rPr>
              <w:t xml:space="preserve">Pulberi chimice uscate </w:t>
            </w:r>
          </w:p>
          <w:p w14:paraId="7E3A61D5"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(kg) </w:t>
            </w:r>
          </w:p>
          <w:p w14:paraId="20C82703" w14:textId="77777777" w:rsidR="006077EB" w:rsidRPr="0052591C" w:rsidRDefault="006077EB" w:rsidP="00667D87">
            <w:pPr>
              <w:jc w:val="center"/>
              <w:rPr>
                <w:rFonts w:ascii="Times New Roman" w:hAnsi="Times New Roman" w:cs="Times New Roman"/>
                <w:sz w:val="24"/>
                <w:szCs w:val="24"/>
                <w:lang w:val="ro-MD"/>
              </w:rPr>
            </w:pPr>
          </w:p>
          <w:p w14:paraId="398D50AB"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(6)</w:t>
            </w:r>
          </w:p>
        </w:tc>
        <w:tc>
          <w:tcPr>
            <w:tcW w:w="2657" w:type="dxa"/>
            <w:tcBorders>
              <w:top w:val="single" w:sz="4" w:space="0" w:color="auto"/>
              <w:bottom w:val="single" w:sz="4" w:space="0" w:color="auto"/>
            </w:tcBorders>
          </w:tcPr>
          <w:p w14:paraId="7D5C7AE5"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Substanțe gazoase</w:t>
            </w:r>
          </w:p>
          <w:p w14:paraId="5FE3AE08" w14:textId="77777777" w:rsidR="006077EB" w:rsidRPr="0052591C" w:rsidRDefault="006077EB" w:rsidP="00667D87">
            <w:pPr>
              <w:pStyle w:val="Default"/>
              <w:jc w:val="center"/>
              <w:rPr>
                <w:rFonts w:ascii="Times New Roman" w:hAnsi="Times New Roman" w:cs="Times New Roman"/>
                <w:lang w:val="ro-MD"/>
              </w:rPr>
            </w:pPr>
          </w:p>
          <w:p w14:paraId="3C985913" w14:textId="77777777" w:rsidR="006077EB" w:rsidRPr="0052591C" w:rsidRDefault="006077EB"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(kg) </w:t>
            </w:r>
          </w:p>
          <w:p w14:paraId="3B9E0485" w14:textId="77777777" w:rsidR="006077EB" w:rsidRPr="0052591C" w:rsidRDefault="006077EB" w:rsidP="00667D87">
            <w:pPr>
              <w:jc w:val="center"/>
              <w:rPr>
                <w:rFonts w:ascii="Times New Roman" w:hAnsi="Times New Roman" w:cs="Times New Roman"/>
                <w:sz w:val="24"/>
                <w:szCs w:val="24"/>
                <w:lang w:val="ro-MD"/>
              </w:rPr>
            </w:pPr>
          </w:p>
          <w:p w14:paraId="38203B42"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(7)</w:t>
            </w:r>
          </w:p>
        </w:tc>
      </w:tr>
      <w:tr w:rsidR="006077EB" w:rsidRPr="0052591C" w14:paraId="30EB0613" w14:textId="77777777" w:rsidTr="00455C92">
        <w:trPr>
          <w:jc w:val="center"/>
        </w:trPr>
        <w:tc>
          <w:tcPr>
            <w:tcW w:w="1149" w:type="dxa"/>
            <w:tcBorders>
              <w:top w:val="single" w:sz="4" w:space="0" w:color="auto"/>
            </w:tcBorders>
          </w:tcPr>
          <w:p w14:paraId="32185998"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H0</w:t>
            </w:r>
          </w:p>
        </w:tc>
        <w:tc>
          <w:tcPr>
            <w:tcW w:w="696" w:type="dxa"/>
            <w:tcBorders>
              <w:top w:val="single" w:sz="4" w:space="0" w:color="auto"/>
            </w:tcBorders>
          </w:tcPr>
          <w:p w14:paraId="6B31E5F2"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500</w:t>
            </w:r>
          </w:p>
        </w:tc>
        <w:tc>
          <w:tcPr>
            <w:tcW w:w="1203" w:type="dxa"/>
            <w:tcBorders>
              <w:top w:val="single" w:sz="4" w:space="0" w:color="auto"/>
            </w:tcBorders>
          </w:tcPr>
          <w:p w14:paraId="744F6AEC"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250</w:t>
            </w:r>
          </w:p>
        </w:tc>
        <w:tc>
          <w:tcPr>
            <w:tcW w:w="709" w:type="dxa"/>
            <w:tcBorders>
              <w:top w:val="single" w:sz="4" w:space="0" w:color="auto"/>
            </w:tcBorders>
          </w:tcPr>
          <w:p w14:paraId="25C5E33C"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330</w:t>
            </w:r>
          </w:p>
        </w:tc>
        <w:tc>
          <w:tcPr>
            <w:tcW w:w="1203" w:type="dxa"/>
            <w:tcBorders>
              <w:top w:val="single" w:sz="4" w:space="0" w:color="auto"/>
            </w:tcBorders>
          </w:tcPr>
          <w:p w14:paraId="33AB463F"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165</w:t>
            </w:r>
          </w:p>
        </w:tc>
        <w:tc>
          <w:tcPr>
            <w:tcW w:w="1030" w:type="dxa"/>
            <w:tcBorders>
              <w:top w:val="single" w:sz="4" w:space="0" w:color="auto"/>
            </w:tcBorders>
          </w:tcPr>
          <w:p w14:paraId="4CB2A35F"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23</w:t>
            </w:r>
          </w:p>
        </w:tc>
        <w:tc>
          <w:tcPr>
            <w:tcW w:w="2657" w:type="dxa"/>
            <w:tcBorders>
              <w:top w:val="single" w:sz="4" w:space="0" w:color="auto"/>
            </w:tcBorders>
          </w:tcPr>
          <w:p w14:paraId="7C324E19"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9</w:t>
            </w:r>
          </w:p>
        </w:tc>
      </w:tr>
      <w:tr w:rsidR="006077EB" w:rsidRPr="0052591C" w14:paraId="778F865F" w14:textId="77777777" w:rsidTr="00455C92">
        <w:trPr>
          <w:jc w:val="center"/>
        </w:trPr>
        <w:tc>
          <w:tcPr>
            <w:tcW w:w="1149" w:type="dxa"/>
          </w:tcPr>
          <w:p w14:paraId="4354DD72"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H1</w:t>
            </w:r>
          </w:p>
        </w:tc>
        <w:tc>
          <w:tcPr>
            <w:tcW w:w="696" w:type="dxa"/>
          </w:tcPr>
          <w:p w14:paraId="29C03063"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800</w:t>
            </w:r>
          </w:p>
        </w:tc>
        <w:tc>
          <w:tcPr>
            <w:tcW w:w="1203" w:type="dxa"/>
          </w:tcPr>
          <w:p w14:paraId="4D0D14DD"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400</w:t>
            </w:r>
          </w:p>
        </w:tc>
        <w:tc>
          <w:tcPr>
            <w:tcW w:w="709" w:type="dxa"/>
          </w:tcPr>
          <w:p w14:paraId="09E64665"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540</w:t>
            </w:r>
          </w:p>
        </w:tc>
        <w:tc>
          <w:tcPr>
            <w:tcW w:w="1203" w:type="dxa"/>
          </w:tcPr>
          <w:p w14:paraId="62273794"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270</w:t>
            </w:r>
          </w:p>
        </w:tc>
        <w:tc>
          <w:tcPr>
            <w:tcW w:w="1030" w:type="dxa"/>
          </w:tcPr>
          <w:p w14:paraId="158C0D06"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23</w:t>
            </w:r>
          </w:p>
        </w:tc>
        <w:tc>
          <w:tcPr>
            <w:tcW w:w="2657" w:type="dxa"/>
          </w:tcPr>
          <w:p w14:paraId="38DC5401"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9</w:t>
            </w:r>
          </w:p>
        </w:tc>
      </w:tr>
      <w:tr w:rsidR="006077EB" w:rsidRPr="0052591C" w14:paraId="3687916B" w14:textId="77777777" w:rsidTr="00455C92">
        <w:trPr>
          <w:jc w:val="center"/>
        </w:trPr>
        <w:tc>
          <w:tcPr>
            <w:tcW w:w="1149" w:type="dxa"/>
          </w:tcPr>
          <w:p w14:paraId="5822ECD0"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H2</w:t>
            </w:r>
          </w:p>
        </w:tc>
        <w:tc>
          <w:tcPr>
            <w:tcW w:w="696" w:type="dxa"/>
          </w:tcPr>
          <w:p w14:paraId="4EE3BC9B"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1200</w:t>
            </w:r>
          </w:p>
        </w:tc>
        <w:tc>
          <w:tcPr>
            <w:tcW w:w="1203" w:type="dxa"/>
          </w:tcPr>
          <w:p w14:paraId="11C7665F"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600</w:t>
            </w:r>
          </w:p>
        </w:tc>
        <w:tc>
          <w:tcPr>
            <w:tcW w:w="709" w:type="dxa"/>
          </w:tcPr>
          <w:p w14:paraId="29AEF8BF"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800</w:t>
            </w:r>
          </w:p>
        </w:tc>
        <w:tc>
          <w:tcPr>
            <w:tcW w:w="1203" w:type="dxa"/>
          </w:tcPr>
          <w:p w14:paraId="38896DA3"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400</w:t>
            </w:r>
          </w:p>
        </w:tc>
        <w:tc>
          <w:tcPr>
            <w:tcW w:w="1030" w:type="dxa"/>
          </w:tcPr>
          <w:p w14:paraId="0B3FCD2D"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45</w:t>
            </w:r>
          </w:p>
        </w:tc>
        <w:tc>
          <w:tcPr>
            <w:tcW w:w="2657" w:type="dxa"/>
          </w:tcPr>
          <w:p w14:paraId="29AEEB59"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18</w:t>
            </w:r>
          </w:p>
        </w:tc>
      </w:tr>
      <w:tr w:rsidR="006077EB" w:rsidRPr="0052591C" w14:paraId="0F47DD09" w14:textId="77777777" w:rsidTr="00455C92">
        <w:trPr>
          <w:jc w:val="center"/>
        </w:trPr>
        <w:tc>
          <w:tcPr>
            <w:tcW w:w="1149" w:type="dxa"/>
            <w:tcBorders>
              <w:bottom w:val="single" w:sz="4" w:space="0" w:color="auto"/>
            </w:tcBorders>
          </w:tcPr>
          <w:p w14:paraId="09E298C8"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lastRenderedPageBreak/>
              <w:t>H3</w:t>
            </w:r>
          </w:p>
        </w:tc>
        <w:tc>
          <w:tcPr>
            <w:tcW w:w="696" w:type="dxa"/>
            <w:tcBorders>
              <w:bottom w:val="single" w:sz="4" w:space="0" w:color="auto"/>
            </w:tcBorders>
          </w:tcPr>
          <w:p w14:paraId="550BDB24"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1600</w:t>
            </w:r>
          </w:p>
        </w:tc>
        <w:tc>
          <w:tcPr>
            <w:tcW w:w="1203" w:type="dxa"/>
            <w:tcBorders>
              <w:bottom w:val="single" w:sz="4" w:space="0" w:color="auto"/>
            </w:tcBorders>
          </w:tcPr>
          <w:p w14:paraId="42E2CD8B"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800</w:t>
            </w:r>
          </w:p>
        </w:tc>
        <w:tc>
          <w:tcPr>
            <w:tcW w:w="709" w:type="dxa"/>
            <w:tcBorders>
              <w:bottom w:val="single" w:sz="4" w:space="0" w:color="auto"/>
            </w:tcBorders>
          </w:tcPr>
          <w:p w14:paraId="11F422B1"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1100</w:t>
            </w:r>
          </w:p>
        </w:tc>
        <w:tc>
          <w:tcPr>
            <w:tcW w:w="1203" w:type="dxa"/>
            <w:tcBorders>
              <w:bottom w:val="single" w:sz="4" w:space="0" w:color="auto"/>
            </w:tcBorders>
          </w:tcPr>
          <w:p w14:paraId="5DE3A7EE"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550</w:t>
            </w:r>
          </w:p>
        </w:tc>
        <w:tc>
          <w:tcPr>
            <w:tcW w:w="1030" w:type="dxa"/>
            <w:tcBorders>
              <w:bottom w:val="single" w:sz="4" w:space="0" w:color="auto"/>
            </w:tcBorders>
          </w:tcPr>
          <w:p w14:paraId="01AE482E"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90</w:t>
            </w:r>
          </w:p>
        </w:tc>
        <w:tc>
          <w:tcPr>
            <w:tcW w:w="2657" w:type="dxa"/>
            <w:tcBorders>
              <w:bottom w:val="single" w:sz="4" w:space="0" w:color="auto"/>
            </w:tcBorders>
          </w:tcPr>
          <w:p w14:paraId="1613C3B6" w14:textId="77777777" w:rsidR="006077EB" w:rsidRPr="0052591C" w:rsidRDefault="006077EB"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36</w:t>
            </w:r>
          </w:p>
        </w:tc>
      </w:tr>
    </w:tbl>
    <w:p w14:paraId="52F76A6D" w14:textId="77777777" w:rsidR="000C2A8F" w:rsidRPr="0052591C" w:rsidRDefault="000C2A8F" w:rsidP="003E3E27">
      <w:pPr>
        <w:autoSpaceDE w:val="0"/>
        <w:autoSpaceDN w:val="0"/>
        <w:adjustRightInd w:val="0"/>
        <w:jc w:val="both"/>
        <w:rPr>
          <w:rFonts w:ascii="Times New Roman" w:hAnsi="Times New Roman" w:cs="Times New Roman"/>
          <w:color w:val="000000"/>
          <w:sz w:val="24"/>
          <w:szCs w:val="24"/>
          <w:lang w:val="ro-MD"/>
        </w:rPr>
      </w:pPr>
    </w:p>
    <w:p w14:paraId="78BAAE5D" w14:textId="77777777" w:rsidR="005D7022" w:rsidRPr="0052591C" w:rsidRDefault="005D7022" w:rsidP="005D7022">
      <w:pPr>
        <w:pStyle w:val="Bodytext20"/>
        <w:spacing w:after="0" w:line="240" w:lineRule="auto"/>
        <w:ind w:left="43" w:right="20" w:firstLine="0"/>
        <w:rPr>
          <w:rFonts w:ascii="Times New Roman" w:hAnsi="Times New Roman" w:cs="Times New Roman"/>
          <w:b/>
          <w:bCs/>
          <w:i/>
          <w:iCs/>
          <w:sz w:val="24"/>
          <w:szCs w:val="24"/>
          <w:lang w:val="ro-MD"/>
        </w:rPr>
      </w:pPr>
      <w:r w:rsidRPr="0052591C">
        <w:rPr>
          <w:rFonts w:ascii="Times New Roman" w:hAnsi="Times New Roman" w:cs="Times New Roman"/>
          <w:b/>
          <w:bCs/>
          <w:i/>
          <w:iCs/>
          <w:sz w:val="24"/>
          <w:szCs w:val="24"/>
          <w:lang w:val="ro-MD"/>
        </w:rPr>
        <w:t xml:space="preserve">Heliporturi în terase, unde substanța principală este livrată într-un jet continuu utilizând un sistem fix de livrare a spumei (FFAS) </w:t>
      </w:r>
    </w:p>
    <w:p w14:paraId="2CC00CAA" w14:textId="77777777" w:rsidR="005D7022" w:rsidRPr="0052591C" w:rsidRDefault="005D7022" w:rsidP="00455C92">
      <w:pPr>
        <w:pStyle w:val="Bodytext20"/>
        <w:spacing w:after="0" w:line="240" w:lineRule="auto"/>
        <w:ind w:left="1701" w:right="20" w:hanging="850"/>
        <w:rPr>
          <w:rFonts w:ascii="Times New Roman" w:hAnsi="Times New Roman" w:cs="Times New Roman"/>
          <w:i/>
          <w:iCs/>
          <w:sz w:val="24"/>
          <w:szCs w:val="24"/>
          <w:lang w:val="ro-MD"/>
        </w:rPr>
      </w:pPr>
      <w:r w:rsidRPr="0052591C">
        <w:rPr>
          <w:rFonts w:ascii="Times New Roman" w:hAnsi="Times New Roman" w:cs="Times New Roman"/>
          <w:b/>
          <w:bCs/>
          <w:i/>
          <w:iCs/>
          <w:sz w:val="24"/>
          <w:szCs w:val="24"/>
          <w:lang w:val="ro-MD"/>
        </w:rPr>
        <w:t>Notă.</w:t>
      </w:r>
      <w:r w:rsidRPr="0052591C">
        <w:rPr>
          <w:rFonts w:ascii="Times New Roman" w:hAnsi="Times New Roman" w:cs="Times New Roman"/>
          <w:i/>
          <w:iCs/>
          <w:sz w:val="24"/>
          <w:szCs w:val="24"/>
          <w:lang w:val="ro-MD"/>
        </w:rPr>
        <w:t xml:space="preserve"> </w:t>
      </w:r>
      <w:r w:rsidRPr="0052591C">
        <w:rPr>
          <w:rFonts w:ascii="Times New Roman" w:hAnsi="Times New Roman" w:cs="Times New Roman"/>
          <w:sz w:val="24"/>
          <w:szCs w:val="24"/>
          <w:lang w:val="ro-MD"/>
        </w:rPr>
        <w:tab/>
      </w:r>
      <w:r w:rsidRPr="0052591C">
        <w:rPr>
          <w:rFonts w:ascii="Times New Roman" w:hAnsi="Times New Roman" w:cs="Times New Roman"/>
          <w:i/>
          <w:iCs/>
          <w:sz w:val="24"/>
          <w:szCs w:val="24"/>
          <w:lang w:val="ro-MD"/>
        </w:rPr>
        <w:t>Se consideră că substanța de bază (spuma) va fi livrată utilizând un sistem fix de livrare a spumei, cum ar fi un sistem fix de monitorizare (FMS).</w:t>
      </w:r>
    </w:p>
    <w:p w14:paraId="5EB2985E" w14:textId="77777777" w:rsidR="005D7022" w:rsidRPr="0052591C" w:rsidRDefault="005D7022" w:rsidP="005D7022">
      <w:pPr>
        <w:pStyle w:val="Bodytext20"/>
        <w:spacing w:after="0" w:line="240" w:lineRule="auto"/>
        <w:ind w:left="751" w:right="20" w:hanging="708"/>
        <w:rPr>
          <w:rFonts w:ascii="Times New Roman" w:hAnsi="Times New Roman" w:cs="Times New Roman"/>
          <w:sz w:val="24"/>
          <w:szCs w:val="24"/>
          <w:lang w:val="ro-MD"/>
        </w:rPr>
      </w:pPr>
    </w:p>
    <w:p w14:paraId="048C3A59" w14:textId="77777777" w:rsidR="005D7022" w:rsidRPr="0052591C" w:rsidRDefault="005D7022" w:rsidP="00D17136">
      <w:pPr>
        <w:pStyle w:val="Bodytext20"/>
        <w:spacing w:after="0" w:line="240" w:lineRule="auto"/>
        <w:ind w:left="851" w:right="20" w:hanging="808"/>
        <w:rPr>
          <w:rFonts w:ascii="Times New Roman" w:hAnsi="Times New Roman" w:cs="Times New Roman"/>
          <w:sz w:val="24"/>
          <w:szCs w:val="24"/>
          <w:lang w:val="ro-MD"/>
        </w:rPr>
      </w:pPr>
      <w:r w:rsidRPr="0052591C">
        <w:rPr>
          <w:rFonts w:ascii="Times New Roman" w:hAnsi="Times New Roman" w:cs="Times New Roman"/>
          <w:sz w:val="24"/>
          <w:szCs w:val="24"/>
          <w:lang w:val="ro-MD"/>
        </w:rPr>
        <w:t>6.2.3.2</w:t>
      </w:r>
      <w:r w:rsidRPr="0052591C">
        <w:rPr>
          <w:rFonts w:ascii="Times New Roman" w:hAnsi="Times New Roman" w:cs="Times New Roman"/>
          <w:sz w:val="24"/>
          <w:szCs w:val="24"/>
          <w:lang w:val="ro-MD"/>
        </w:rPr>
        <w:tab/>
        <w:t>În cazul în care RFFS este furnizat la un heliport în terase, cantitatea de spumă și substanța suplimentară ar trebui să fie în conformitate cu Tabelul 6-3.</w:t>
      </w:r>
    </w:p>
    <w:p w14:paraId="12A726E6" w14:textId="77777777" w:rsidR="000C2A8F" w:rsidRPr="0052591C" w:rsidRDefault="005D7022" w:rsidP="00D17136">
      <w:pPr>
        <w:autoSpaceDE w:val="0"/>
        <w:autoSpaceDN w:val="0"/>
        <w:adjustRightInd w:val="0"/>
        <w:ind w:left="1560" w:hanging="709"/>
        <w:jc w:val="both"/>
        <w:rPr>
          <w:rFonts w:ascii="Times New Roman" w:hAnsi="Times New Roman" w:cs="Times New Roman"/>
          <w:color w:val="000000"/>
          <w:sz w:val="24"/>
          <w:szCs w:val="24"/>
          <w:lang w:val="ro-MD"/>
        </w:rPr>
      </w:pPr>
      <w:r w:rsidRPr="0052591C">
        <w:rPr>
          <w:rFonts w:ascii="Times New Roman" w:hAnsi="Times New Roman" w:cs="Times New Roman"/>
          <w:b/>
          <w:bCs/>
          <w:i/>
          <w:iCs/>
          <w:sz w:val="24"/>
          <w:szCs w:val="24"/>
          <w:lang w:val="ro-MD"/>
        </w:rPr>
        <w:t>Notă.</w:t>
      </w:r>
      <w:r w:rsidRPr="0052591C">
        <w:rPr>
          <w:rFonts w:ascii="Times New Roman" w:hAnsi="Times New Roman" w:cs="Times New Roman"/>
          <w:i/>
          <w:iCs/>
          <w:sz w:val="24"/>
          <w:szCs w:val="24"/>
          <w:lang w:val="ro-MD"/>
        </w:rPr>
        <w:t xml:space="preserve">  </w:t>
      </w:r>
      <w:r w:rsidRPr="0052591C">
        <w:rPr>
          <w:rFonts w:ascii="Times New Roman" w:hAnsi="Times New Roman" w:cs="Times New Roman"/>
          <w:sz w:val="24"/>
          <w:szCs w:val="24"/>
          <w:lang w:val="ro-MD"/>
        </w:rPr>
        <w:tab/>
      </w:r>
      <w:r w:rsidRPr="0052591C">
        <w:rPr>
          <w:rFonts w:ascii="Times New Roman" w:hAnsi="Times New Roman" w:cs="Times New Roman"/>
          <w:i/>
          <w:iCs/>
          <w:sz w:val="24"/>
          <w:szCs w:val="24"/>
          <w:lang w:val="ro-MD"/>
        </w:rPr>
        <w:t>Se consideră că timpul minim de consum din Tabelul 6-3 este de 5 minute.</w:t>
      </w:r>
    </w:p>
    <w:p w14:paraId="318C12BB" w14:textId="77777777" w:rsidR="005D7022" w:rsidRPr="0052591C" w:rsidRDefault="005D7022" w:rsidP="005D7022">
      <w:pPr>
        <w:autoSpaceDE w:val="0"/>
        <w:autoSpaceDN w:val="0"/>
        <w:adjustRightInd w:val="0"/>
        <w:jc w:val="center"/>
        <w:rPr>
          <w:rFonts w:ascii="Times New Roman" w:hAnsi="Times New Roman" w:cs="Times New Roman"/>
          <w:b/>
          <w:bCs/>
          <w:sz w:val="24"/>
          <w:szCs w:val="24"/>
          <w:lang w:val="ro-MD"/>
        </w:rPr>
      </w:pPr>
      <w:r w:rsidRPr="0052591C">
        <w:rPr>
          <w:rFonts w:ascii="Times New Roman" w:hAnsi="Times New Roman" w:cs="Times New Roman"/>
          <w:b/>
          <w:bCs/>
          <w:sz w:val="24"/>
          <w:szCs w:val="24"/>
          <w:lang w:val="ro-MD"/>
        </w:rPr>
        <w:t xml:space="preserve">Tabelul 6-3. Cantitatea </w:t>
      </w:r>
      <w:r w:rsidRPr="0052591C">
        <w:rPr>
          <w:rFonts w:ascii="Times New Roman" w:hAnsi="Times New Roman" w:cs="Times New Roman"/>
          <w:b/>
          <w:bCs/>
          <w:color w:val="000000"/>
          <w:sz w:val="24"/>
          <w:szCs w:val="24"/>
          <w:lang w:val="ro-MD"/>
        </w:rPr>
        <w:t>minimă</w:t>
      </w:r>
      <w:r w:rsidRPr="0052591C">
        <w:rPr>
          <w:rFonts w:ascii="Times New Roman" w:hAnsi="Times New Roman" w:cs="Times New Roman"/>
          <w:b/>
          <w:bCs/>
          <w:sz w:val="24"/>
          <w:szCs w:val="24"/>
          <w:lang w:val="ro-MD"/>
        </w:rPr>
        <w:t xml:space="preserve"> de agent de stingere care trebuie utilizată</w:t>
      </w:r>
    </w:p>
    <w:p w14:paraId="65B76D38" w14:textId="77777777" w:rsidR="005D7022" w:rsidRPr="0052591C" w:rsidRDefault="005D7022" w:rsidP="005D7022">
      <w:pPr>
        <w:pStyle w:val="Bodytext20"/>
        <w:shd w:val="clear" w:color="auto" w:fill="auto"/>
        <w:spacing w:after="0" w:line="240" w:lineRule="auto"/>
        <w:ind w:left="234" w:right="20" w:firstLine="0"/>
        <w:jc w:val="center"/>
        <w:rPr>
          <w:rFonts w:ascii="Times New Roman" w:hAnsi="Times New Roman" w:cs="Times New Roman"/>
          <w:b/>
          <w:bCs/>
          <w:sz w:val="24"/>
          <w:szCs w:val="24"/>
          <w:lang w:val="ro-MD"/>
        </w:rPr>
      </w:pPr>
      <w:r w:rsidRPr="0052591C">
        <w:rPr>
          <w:rFonts w:ascii="Times New Roman" w:hAnsi="Times New Roman" w:cs="Times New Roman"/>
          <w:b/>
          <w:bCs/>
          <w:sz w:val="24"/>
          <w:szCs w:val="24"/>
          <w:lang w:val="ro-MD"/>
        </w:rPr>
        <w:t>pentru heliporturi în terase</w:t>
      </w:r>
    </w:p>
    <w:p w14:paraId="48E5DCA7" w14:textId="77777777" w:rsidR="005D7022" w:rsidRPr="0052591C" w:rsidRDefault="005D7022" w:rsidP="005D7022">
      <w:pPr>
        <w:pStyle w:val="Bodytext20"/>
        <w:shd w:val="clear" w:color="auto" w:fill="auto"/>
        <w:spacing w:after="0" w:line="240" w:lineRule="auto"/>
        <w:ind w:left="1843" w:right="20" w:hanging="992"/>
        <w:rPr>
          <w:rFonts w:ascii="Times New Roman" w:hAnsi="Times New Roman" w:cs="Times New Roman"/>
          <w:sz w:val="24"/>
          <w:szCs w:val="24"/>
          <w:lang w:val="ro-MD"/>
        </w:rPr>
      </w:pPr>
    </w:p>
    <w:tbl>
      <w:tblPr>
        <w:tblStyle w:val="a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696"/>
        <w:gridCol w:w="1203"/>
        <w:gridCol w:w="709"/>
        <w:gridCol w:w="1203"/>
        <w:gridCol w:w="1203"/>
        <w:gridCol w:w="2484"/>
      </w:tblGrid>
      <w:tr w:rsidR="005D7022" w:rsidRPr="0052591C" w14:paraId="6D9B711C" w14:textId="77777777" w:rsidTr="00CC3906">
        <w:trPr>
          <w:jc w:val="center"/>
        </w:trPr>
        <w:tc>
          <w:tcPr>
            <w:tcW w:w="3048" w:type="dxa"/>
            <w:gridSpan w:val="3"/>
            <w:tcBorders>
              <w:top w:val="single" w:sz="4" w:space="0" w:color="auto"/>
              <w:bottom w:val="single" w:sz="4" w:space="0" w:color="auto"/>
            </w:tcBorders>
          </w:tcPr>
          <w:p w14:paraId="354ECE4E"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Spumă potrivită</w:t>
            </w:r>
          </w:p>
          <w:p w14:paraId="2B4D65CC"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caracteristicilor de </w:t>
            </w:r>
          </w:p>
          <w:p w14:paraId="53470652"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nivel B</w:t>
            </w:r>
          </w:p>
          <w:p w14:paraId="66CA4F01" w14:textId="77777777" w:rsidR="005D7022" w:rsidRPr="0052591C" w:rsidRDefault="005D7022" w:rsidP="00667D87">
            <w:pPr>
              <w:autoSpaceDE w:val="0"/>
              <w:autoSpaceDN w:val="0"/>
              <w:adjustRightInd w:val="0"/>
              <w:jc w:val="center"/>
              <w:rPr>
                <w:rFonts w:ascii="Times New Roman" w:hAnsi="Times New Roman" w:cs="Times New Roman"/>
                <w:color w:val="000000"/>
                <w:sz w:val="24"/>
                <w:szCs w:val="24"/>
                <w:lang w:val="ro-MD"/>
              </w:rPr>
            </w:pPr>
          </w:p>
        </w:tc>
        <w:tc>
          <w:tcPr>
            <w:tcW w:w="1912" w:type="dxa"/>
            <w:gridSpan w:val="2"/>
            <w:tcBorders>
              <w:top w:val="single" w:sz="4" w:space="0" w:color="auto"/>
              <w:bottom w:val="single" w:sz="4" w:space="0" w:color="auto"/>
            </w:tcBorders>
          </w:tcPr>
          <w:p w14:paraId="7A45C3AF"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Spumă potrivită</w:t>
            </w:r>
          </w:p>
          <w:p w14:paraId="6171071C"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caracteristicilor de nivel C</w:t>
            </w:r>
          </w:p>
          <w:p w14:paraId="482AA4CC" w14:textId="77777777" w:rsidR="005D7022" w:rsidRPr="0052591C" w:rsidRDefault="005D7022" w:rsidP="00667D87">
            <w:pPr>
              <w:autoSpaceDE w:val="0"/>
              <w:autoSpaceDN w:val="0"/>
              <w:adjustRightInd w:val="0"/>
              <w:jc w:val="center"/>
              <w:rPr>
                <w:rFonts w:ascii="Times New Roman" w:hAnsi="Times New Roman" w:cs="Times New Roman"/>
                <w:color w:val="000000"/>
                <w:sz w:val="24"/>
                <w:szCs w:val="24"/>
                <w:lang w:val="ro-MD"/>
              </w:rPr>
            </w:pPr>
          </w:p>
        </w:tc>
        <w:tc>
          <w:tcPr>
            <w:tcW w:w="3687" w:type="dxa"/>
            <w:gridSpan w:val="2"/>
            <w:tcBorders>
              <w:top w:val="single" w:sz="4" w:space="0" w:color="auto"/>
              <w:bottom w:val="single" w:sz="4" w:space="0" w:color="auto"/>
            </w:tcBorders>
          </w:tcPr>
          <w:p w14:paraId="270107F8" w14:textId="77777777" w:rsidR="005D7022" w:rsidRPr="0052591C" w:rsidRDefault="005D7022" w:rsidP="00667D87">
            <w:pPr>
              <w:autoSpaceDE w:val="0"/>
              <w:autoSpaceDN w:val="0"/>
              <w:adjustRightInd w:val="0"/>
              <w:jc w:val="center"/>
              <w:rPr>
                <w:rFonts w:ascii="Times New Roman" w:hAnsi="Times New Roman" w:cs="Times New Roman"/>
                <w:color w:val="000000"/>
                <w:sz w:val="24"/>
                <w:szCs w:val="24"/>
                <w:lang w:val="ro-MD"/>
              </w:rPr>
            </w:pPr>
            <w:r w:rsidRPr="0052591C">
              <w:rPr>
                <w:rFonts w:ascii="Times New Roman" w:hAnsi="Times New Roman" w:cs="Times New Roman"/>
                <w:sz w:val="24"/>
                <w:szCs w:val="24"/>
                <w:lang w:val="ro-MD"/>
              </w:rPr>
              <w:t>Agenți suplimentară</w:t>
            </w:r>
          </w:p>
        </w:tc>
      </w:tr>
      <w:tr w:rsidR="005D7022" w:rsidRPr="0052591C" w14:paraId="22DC305D" w14:textId="77777777" w:rsidTr="00CC3906">
        <w:trPr>
          <w:jc w:val="center"/>
        </w:trPr>
        <w:tc>
          <w:tcPr>
            <w:tcW w:w="1149" w:type="dxa"/>
            <w:tcBorders>
              <w:top w:val="single" w:sz="4" w:space="0" w:color="auto"/>
              <w:bottom w:val="single" w:sz="4" w:space="0" w:color="auto"/>
            </w:tcBorders>
          </w:tcPr>
          <w:p w14:paraId="7F4F2BF7"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Categorie</w:t>
            </w:r>
          </w:p>
          <w:p w14:paraId="1B56990B" w14:textId="77777777" w:rsidR="005D7022" w:rsidRPr="0052591C" w:rsidRDefault="005D7022" w:rsidP="00667D87">
            <w:pPr>
              <w:jc w:val="center"/>
              <w:rPr>
                <w:rFonts w:ascii="Times New Roman" w:hAnsi="Times New Roman" w:cs="Times New Roman"/>
                <w:sz w:val="24"/>
                <w:szCs w:val="24"/>
                <w:lang w:val="ro-MD"/>
              </w:rPr>
            </w:pPr>
          </w:p>
          <w:p w14:paraId="643A0DA4" w14:textId="77777777" w:rsidR="005D7022" w:rsidRPr="0052591C" w:rsidRDefault="005D7022" w:rsidP="00667D87">
            <w:pPr>
              <w:jc w:val="center"/>
              <w:rPr>
                <w:rFonts w:ascii="Times New Roman" w:hAnsi="Times New Roman" w:cs="Times New Roman"/>
                <w:sz w:val="24"/>
                <w:szCs w:val="24"/>
                <w:lang w:val="ro-MD"/>
              </w:rPr>
            </w:pPr>
          </w:p>
          <w:p w14:paraId="222A33D5" w14:textId="77777777" w:rsidR="005D7022" w:rsidRPr="0052591C" w:rsidRDefault="005D7022" w:rsidP="00667D87">
            <w:pPr>
              <w:jc w:val="center"/>
              <w:rPr>
                <w:rFonts w:ascii="Times New Roman" w:hAnsi="Times New Roman" w:cs="Times New Roman"/>
                <w:sz w:val="24"/>
                <w:szCs w:val="24"/>
                <w:lang w:val="ro-MD"/>
              </w:rPr>
            </w:pPr>
          </w:p>
          <w:p w14:paraId="48133165" w14:textId="77777777" w:rsidR="005D7022" w:rsidRPr="0052591C" w:rsidRDefault="005D7022" w:rsidP="00667D87">
            <w:pPr>
              <w:jc w:val="center"/>
              <w:rPr>
                <w:rFonts w:ascii="Times New Roman" w:hAnsi="Times New Roman" w:cs="Times New Roman"/>
                <w:sz w:val="24"/>
                <w:szCs w:val="24"/>
              </w:rPr>
            </w:pPr>
            <w:r w:rsidRPr="0052591C">
              <w:rPr>
                <w:rFonts w:ascii="Times New Roman" w:hAnsi="Times New Roman" w:cs="Times New Roman"/>
                <w:sz w:val="24"/>
                <w:szCs w:val="24"/>
                <w:lang w:val="ro-MD"/>
              </w:rPr>
              <w:t>(1)</w:t>
            </w:r>
          </w:p>
        </w:tc>
        <w:tc>
          <w:tcPr>
            <w:tcW w:w="696" w:type="dxa"/>
            <w:tcBorders>
              <w:top w:val="single" w:sz="4" w:space="0" w:color="auto"/>
              <w:bottom w:val="single" w:sz="4" w:space="0" w:color="auto"/>
            </w:tcBorders>
          </w:tcPr>
          <w:p w14:paraId="235AC051"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Apă </w:t>
            </w:r>
          </w:p>
          <w:p w14:paraId="6B90A7FC"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(l) </w:t>
            </w:r>
          </w:p>
          <w:p w14:paraId="2789501B" w14:textId="77777777" w:rsidR="005D7022" w:rsidRPr="0052591C" w:rsidRDefault="005D7022" w:rsidP="00667D87">
            <w:pPr>
              <w:jc w:val="center"/>
              <w:rPr>
                <w:rFonts w:ascii="Times New Roman" w:hAnsi="Times New Roman" w:cs="Times New Roman"/>
                <w:sz w:val="24"/>
                <w:szCs w:val="24"/>
                <w:lang w:val="ro-MD"/>
              </w:rPr>
            </w:pPr>
          </w:p>
          <w:p w14:paraId="59D2E277" w14:textId="77777777" w:rsidR="005D7022" w:rsidRPr="0052591C" w:rsidRDefault="005D7022" w:rsidP="00667D87">
            <w:pPr>
              <w:jc w:val="center"/>
              <w:rPr>
                <w:rFonts w:ascii="Times New Roman" w:hAnsi="Times New Roman" w:cs="Times New Roman"/>
                <w:sz w:val="24"/>
                <w:szCs w:val="24"/>
                <w:lang w:val="ro-MD"/>
              </w:rPr>
            </w:pPr>
          </w:p>
          <w:p w14:paraId="0A46D416" w14:textId="77777777" w:rsidR="005D7022" w:rsidRPr="0052591C" w:rsidRDefault="005D7022" w:rsidP="00667D87">
            <w:pPr>
              <w:jc w:val="center"/>
              <w:rPr>
                <w:rFonts w:ascii="Times New Roman" w:hAnsi="Times New Roman" w:cs="Times New Roman"/>
                <w:sz w:val="24"/>
                <w:szCs w:val="24"/>
              </w:rPr>
            </w:pPr>
            <w:r w:rsidRPr="0052591C">
              <w:rPr>
                <w:rFonts w:ascii="Times New Roman" w:hAnsi="Times New Roman" w:cs="Times New Roman"/>
                <w:sz w:val="24"/>
                <w:szCs w:val="24"/>
                <w:lang w:val="ro-MD"/>
              </w:rPr>
              <w:t>(2)</w:t>
            </w:r>
          </w:p>
        </w:tc>
        <w:tc>
          <w:tcPr>
            <w:tcW w:w="1203" w:type="dxa"/>
            <w:tcBorders>
              <w:top w:val="single" w:sz="4" w:space="0" w:color="auto"/>
              <w:bottom w:val="single" w:sz="4" w:space="0" w:color="auto"/>
            </w:tcBorders>
          </w:tcPr>
          <w:p w14:paraId="5A431633"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Consumul de soluție de spumă pe minut (l/min) </w:t>
            </w:r>
          </w:p>
          <w:p w14:paraId="5AB783EF" w14:textId="77777777" w:rsidR="005D7022" w:rsidRPr="0052591C" w:rsidRDefault="005D7022" w:rsidP="00667D87">
            <w:pPr>
              <w:jc w:val="center"/>
              <w:rPr>
                <w:rFonts w:ascii="Times New Roman" w:hAnsi="Times New Roman" w:cs="Times New Roman"/>
                <w:sz w:val="24"/>
                <w:szCs w:val="24"/>
              </w:rPr>
            </w:pPr>
            <w:r w:rsidRPr="0052591C">
              <w:rPr>
                <w:rFonts w:ascii="Times New Roman" w:hAnsi="Times New Roman" w:cs="Times New Roman"/>
                <w:sz w:val="24"/>
                <w:szCs w:val="24"/>
                <w:lang w:val="ro-MD"/>
              </w:rPr>
              <w:t>(3)</w:t>
            </w:r>
          </w:p>
        </w:tc>
        <w:tc>
          <w:tcPr>
            <w:tcW w:w="709" w:type="dxa"/>
            <w:tcBorders>
              <w:top w:val="single" w:sz="4" w:space="0" w:color="auto"/>
              <w:bottom w:val="single" w:sz="4" w:space="0" w:color="auto"/>
            </w:tcBorders>
          </w:tcPr>
          <w:p w14:paraId="4D4D46C2"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Apă </w:t>
            </w:r>
          </w:p>
          <w:p w14:paraId="28A05FA3"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(l) </w:t>
            </w:r>
          </w:p>
          <w:p w14:paraId="2B81BDEB" w14:textId="77777777" w:rsidR="005D7022" w:rsidRPr="0052591C" w:rsidRDefault="005D7022" w:rsidP="00667D87">
            <w:pPr>
              <w:jc w:val="center"/>
              <w:rPr>
                <w:rFonts w:ascii="Times New Roman" w:hAnsi="Times New Roman" w:cs="Times New Roman"/>
                <w:sz w:val="24"/>
                <w:szCs w:val="24"/>
                <w:lang w:val="ro-MD"/>
              </w:rPr>
            </w:pPr>
          </w:p>
          <w:p w14:paraId="2B5FA1B6" w14:textId="77777777" w:rsidR="005D7022" w:rsidRPr="0052591C" w:rsidRDefault="005D7022" w:rsidP="00667D87">
            <w:pPr>
              <w:jc w:val="center"/>
              <w:rPr>
                <w:rFonts w:ascii="Times New Roman" w:hAnsi="Times New Roman" w:cs="Times New Roman"/>
                <w:sz w:val="24"/>
                <w:szCs w:val="24"/>
                <w:lang w:val="ro-MD"/>
              </w:rPr>
            </w:pPr>
          </w:p>
          <w:p w14:paraId="0ECB8595" w14:textId="77777777" w:rsidR="005D7022" w:rsidRPr="0052591C" w:rsidRDefault="005D7022" w:rsidP="00667D87">
            <w:pPr>
              <w:jc w:val="center"/>
              <w:rPr>
                <w:rFonts w:ascii="Times New Roman" w:hAnsi="Times New Roman" w:cs="Times New Roman"/>
                <w:sz w:val="24"/>
                <w:szCs w:val="24"/>
                <w:lang w:val="ro-MD"/>
              </w:rPr>
            </w:pPr>
          </w:p>
          <w:p w14:paraId="30D05D07" w14:textId="77777777" w:rsidR="005D7022" w:rsidRPr="0052591C" w:rsidRDefault="005D7022" w:rsidP="00667D87">
            <w:pPr>
              <w:jc w:val="center"/>
              <w:rPr>
                <w:rFonts w:ascii="Times New Roman" w:hAnsi="Times New Roman" w:cs="Times New Roman"/>
                <w:sz w:val="24"/>
                <w:szCs w:val="24"/>
              </w:rPr>
            </w:pPr>
            <w:r w:rsidRPr="0052591C">
              <w:rPr>
                <w:rFonts w:ascii="Times New Roman" w:hAnsi="Times New Roman" w:cs="Times New Roman"/>
                <w:sz w:val="24"/>
                <w:szCs w:val="24"/>
                <w:lang w:val="ro-MD"/>
              </w:rPr>
              <w:t xml:space="preserve">(4) </w:t>
            </w:r>
          </w:p>
        </w:tc>
        <w:tc>
          <w:tcPr>
            <w:tcW w:w="1203" w:type="dxa"/>
            <w:tcBorders>
              <w:top w:val="single" w:sz="4" w:space="0" w:color="auto"/>
              <w:bottom w:val="single" w:sz="4" w:space="0" w:color="auto"/>
            </w:tcBorders>
          </w:tcPr>
          <w:p w14:paraId="448D9C5A"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Consumul de soluție de spumă pe minut (l/min) </w:t>
            </w:r>
          </w:p>
          <w:p w14:paraId="07B3F520" w14:textId="77777777" w:rsidR="005D7022" w:rsidRPr="0052591C" w:rsidRDefault="005D7022" w:rsidP="00667D87">
            <w:pPr>
              <w:jc w:val="center"/>
              <w:rPr>
                <w:rFonts w:ascii="Times New Roman" w:hAnsi="Times New Roman" w:cs="Times New Roman"/>
                <w:sz w:val="24"/>
                <w:szCs w:val="24"/>
              </w:rPr>
            </w:pPr>
            <w:r w:rsidRPr="0052591C">
              <w:rPr>
                <w:rFonts w:ascii="Times New Roman" w:hAnsi="Times New Roman" w:cs="Times New Roman"/>
                <w:sz w:val="24"/>
                <w:szCs w:val="24"/>
                <w:lang w:val="ro-MD"/>
              </w:rPr>
              <w:t>(5)</w:t>
            </w:r>
          </w:p>
        </w:tc>
        <w:tc>
          <w:tcPr>
            <w:tcW w:w="1203" w:type="dxa"/>
            <w:tcBorders>
              <w:top w:val="single" w:sz="4" w:space="0" w:color="auto"/>
              <w:bottom w:val="single" w:sz="4" w:space="0" w:color="auto"/>
            </w:tcBorders>
          </w:tcPr>
          <w:p w14:paraId="1DCF8A98"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noProof/>
                <w:lang w:eastAsia="ru-RU"/>
              </w:rPr>
              <mc:AlternateContent>
                <mc:Choice Requires="wps">
                  <w:drawing>
                    <wp:anchor distT="0" distB="0" distL="114300" distR="114300" simplePos="0" relativeHeight="251736064" behindDoc="0" locked="0" layoutInCell="1" allowOverlap="1" wp14:anchorId="3D9EA074" wp14:editId="097E5E28">
                      <wp:simplePos x="0" y="0"/>
                      <wp:positionH relativeFrom="column">
                        <wp:posOffset>495300</wp:posOffset>
                      </wp:positionH>
                      <wp:positionV relativeFrom="paragraph">
                        <wp:posOffset>249859</wp:posOffset>
                      </wp:positionV>
                      <wp:extent cx="269875" cy="206375"/>
                      <wp:effectExtent l="0" t="0" r="0" b="3175"/>
                      <wp:wrapNone/>
                      <wp:docPr id="221" name="Text Box 221"/>
                      <wp:cNvGraphicFramePr/>
                      <a:graphic xmlns:a="http://schemas.openxmlformats.org/drawingml/2006/main">
                        <a:graphicData uri="http://schemas.microsoft.com/office/word/2010/wordprocessingShape">
                          <wps:wsp>
                            <wps:cNvSpPr txBox="1"/>
                            <wps:spPr>
                              <a:xfrm>
                                <a:off x="0" y="0"/>
                                <a:ext cx="269875" cy="206375"/>
                              </a:xfrm>
                              <a:prstGeom prst="rect">
                                <a:avLst/>
                              </a:prstGeom>
                              <a:solidFill>
                                <a:schemeClr val="lt1"/>
                              </a:solidFill>
                              <a:ln w="6350">
                                <a:noFill/>
                              </a:ln>
                            </wps:spPr>
                            <wps:txbx>
                              <w:txbxContent>
                                <w:p w14:paraId="12A6C2D1" w14:textId="77777777" w:rsidR="00667D87" w:rsidRPr="00BD0A49" w:rsidRDefault="00667D87" w:rsidP="005D7022">
                                  <w:pPr>
                                    <w:spacing w:after="0" w:line="240" w:lineRule="auto"/>
                                    <w:rPr>
                                      <w:sz w:val="16"/>
                                      <w:szCs w:val="16"/>
                                      <w:lang w:val="ro-RO"/>
                                    </w:rPr>
                                  </w:pPr>
                                  <w:r>
                                    <w:rPr>
                                      <w:sz w:val="16"/>
                                      <w:szCs w:val="16"/>
                                      <w:lang w:val="ro-RO"/>
                                    </w:rPr>
                                    <w:t>și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9EA074" id="Text Box 221" o:spid="_x0000_s1092" type="#_x0000_t202" style="position:absolute;left:0;text-align:left;margin-left:39pt;margin-top:19.65pt;width:21.25pt;height:16.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" fillcolor="white [3201]" stroked="f" strokeweight=".5pt">
                      <v:textbox>
                        <w:txbxContent>
                          <w:p w14:paraId="12A6C2D1" w14:textId="77777777" w:rsidR="00667D87" w:rsidRPr="00BD0A49" w:rsidRDefault="00667D87" w:rsidP="005D7022">
                            <w:pPr>
                              <w:spacing w:after="0" w:line="240" w:lineRule="auto"/>
                              <w:rPr>
                                <w:sz w:val="16"/>
                                <w:szCs w:val="16"/>
                                <w:lang w:val="ro-RO"/>
                              </w:rPr>
                            </w:pPr>
                            <w:r>
                              <w:rPr>
                                <w:sz w:val="16"/>
                                <w:szCs w:val="16"/>
                                <w:lang w:val="ro-RO"/>
                              </w:rPr>
                              <w:t>și</w:t>
                            </w:r>
                          </w:p>
                        </w:txbxContent>
                      </v:textbox>
                    </v:shape>
                  </w:pict>
                </mc:Fallback>
              </mc:AlternateContent>
            </w:r>
            <w:r w:rsidRPr="0052591C">
              <w:rPr>
                <w:rFonts w:ascii="Times New Roman" w:hAnsi="Times New Roman" w:cs="Times New Roman"/>
                <w:lang w:val="ro-MD"/>
              </w:rPr>
              <w:t xml:space="preserve">Pulberi chimice uscate </w:t>
            </w:r>
          </w:p>
          <w:p w14:paraId="3E04A503" w14:textId="77777777" w:rsidR="005D7022" w:rsidRPr="0052591C" w:rsidRDefault="005D7022" w:rsidP="00667D87">
            <w:pPr>
              <w:pStyle w:val="Default"/>
              <w:jc w:val="center"/>
              <w:rPr>
                <w:rFonts w:ascii="Times New Roman" w:hAnsi="Times New Roman" w:cs="Times New Roman"/>
                <w:lang w:val="ro-MD"/>
              </w:rPr>
            </w:pPr>
          </w:p>
          <w:p w14:paraId="533B3BFB"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(kg) </w:t>
            </w:r>
          </w:p>
          <w:p w14:paraId="2278E87F" w14:textId="77777777" w:rsidR="005D7022" w:rsidRPr="0052591C" w:rsidRDefault="005D7022" w:rsidP="00667D87">
            <w:pPr>
              <w:jc w:val="center"/>
              <w:rPr>
                <w:rFonts w:ascii="Times New Roman" w:hAnsi="Times New Roman" w:cs="Times New Roman"/>
                <w:sz w:val="24"/>
                <w:szCs w:val="24"/>
                <w:lang w:val="ro-MD"/>
              </w:rPr>
            </w:pPr>
          </w:p>
          <w:p w14:paraId="137C2196" w14:textId="77777777" w:rsidR="005D7022" w:rsidRPr="0052591C" w:rsidRDefault="005D7022" w:rsidP="00667D87">
            <w:pPr>
              <w:jc w:val="center"/>
              <w:rPr>
                <w:rFonts w:ascii="Times New Roman" w:hAnsi="Times New Roman" w:cs="Times New Roman"/>
                <w:sz w:val="24"/>
                <w:szCs w:val="24"/>
              </w:rPr>
            </w:pPr>
            <w:r w:rsidRPr="0052591C">
              <w:rPr>
                <w:rFonts w:ascii="Times New Roman" w:hAnsi="Times New Roman" w:cs="Times New Roman"/>
                <w:sz w:val="24"/>
                <w:szCs w:val="24"/>
                <w:lang w:val="ro-MD"/>
              </w:rPr>
              <w:t>(6)</w:t>
            </w:r>
          </w:p>
        </w:tc>
        <w:tc>
          <w:tcPr>
            <w:tcW w:w="2484" w:type="dxa"/>
            <w:tcBorders>
              <w:top w:val="single" w:sz="4" w:space="0" w:color="auto"/>
              <w:bottom w:val="single" w:sz="4" w:space="0" w:color="auto"/>
            </w:tcBorders>
          </w:tcPr>
          <w:p w14:paraId="1C213BFB"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Substanțe gazoase</w:t>
            </w:r>
          </w:p>
          <w:p w14:paraId="4206C069" w14:textId="77777777" w:rsidR="005D7022" w:rsidRPr="0052591C" w:rsidRDefault="005D7022" w:rsidP="00667D87">
            <w:pPr>
              <w:pStyle w:val="Default"/>
              <w:jc w:val="center"/>
              <w:rPr>
                <w:rFonts w:ascii="Times New Roman" w:hAnsi="Times New Roman" w:cs="Times New Roman"/>
                <w:lang w:val="ro-MD"/>
              </w:rPr>
            </w:pPr>
          </w:p>
          <w:p w14:paraId="181046C7" w14:textId="77777777" w:rsidR="005D7022" w:rsidRPr="0052591C" w:rsidRDefault="005D7022" w:rsidP="00667D87">
            <w:pPr>
              <w:pStyle w:val="Default"/>
              <w:jc w:val="center"/>
              <w:rPr>
                <w:rFonts w:ascii="Times New Roman" w:hAnsi="Times New Roman" w:cs="Times New Roman"/>
                <w:lang w:val="ro-MD"/>
              </w:rPr>
            </w:pPr>
            <w:r w:rsidRPr="0052591C">
              <w:rPr>
                <w:rFonts w:ascii="Times New Roman" w:hAnsi="Times New Roman" w:cs="Times New Roman"/>
                <w:lang w:val="ro-MD"/>
              </w:rPr>
              <w:t xml:space="preserve">(kg) </w:t>
            </w:r>
          </w:p>
          <w:p w14:paraId="4377F079" w14:textId="77777777" w:rsidR="005D7022" w:rsidRPr="0052591C" w:rsidRDefault="005D7022" w:rsidP="00667D87">
            <w:pPr>
              <w:jc w:val="center"/>
              <w:rPr>
                <w:rFonts w:ascii="Times New Roman" w:hAnsi="Times New Roman" w:cs="Times New Roman"/>
                <w:sz w:val="24"/>
                <w:szCs w:val="24"/>
                <w:lang w:val="ro-MD"/>
              </w:rPr>
            </w:pPr>
          </w:p>
          <w:p w14:paraId="6B5123ED" w14:textId="77777777" w:rsidR="005D7022" w:rsidRPr="0052591C" w:rsidRDefault="005D7022" w:rsidP="00667D87">
            <w:pPr>
              <w:jc w:val="center"/>
              <w:rPr>
                <w:rFonts w:ascii="Times New Roman" w:hAnsi="Times New Roman" w:cs="Times New Roman"/>
                <w:sz w:val="24"/>
                <w:szCs w:val="24"/>
              </w:rPr>
            </w:pPr>
            <w:r w:rsidRPr="0052591C">
              <w:rPr>
                <w:rFonts w:ascii="Times New Roman" w:hAnsi="Times New Roman" w:cs="Times New Roman"/>
                <w:sz w:val="24"/>
                <w:szCs w:val="24"/>
                <w:lang w:val="ro-MD"/>
              </w:rPr>
              <w:t>(7)</w:t>
            </w:r>
          </w:p>
        </w:tc>
      </w:tr>
      <w:tr w:rsidR="005D7022" w:rsidRPr="0052591C" w14:paraId="036EA64B" w14:textId="77777777" w:rsidTr="00CC3906">
        <w:trPr>
          <w:jc w:val="center"/>
        </w:trPr>
        <w:tc>
          <w:tcPr>
            <w:tcW w:w="1149" w:type="dxa"/>
            <w:tcBorders>
              <w:top w:val="single" w:sz="4" w:space="0" w:color="auto"/>
            </w:tcBorders>
          </w:tcPr>
          <w:p w14:paraId="74381D99"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H0</w:t>
            </w:r>
          </w:p>
        </w:tc>
        <w:tc>
          <w:tcPr>
            <w:tcW w:w="696" w:type="dxa"/>
            <w:tcBorders>
              <w:top w:val="single" w:sz="4" w:space="0" w:color="auto"/>
            </w:tcBorders>
          </w:tcPr>
          <w:p w14:paraId="27D4712B"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1250</w:t>
            </w:r>
          </w:p>
        </w:tc>
        <w:tc>
          <w:tcPr>
            <w:tcW w:w="1203" w:type="dxa"/>
            <w:tcBorders>
              <w:top w:val="single" w:sz="4" w:space="0" w:color="auto"/>
            </w:tcBorders>
          </w:tcPr>
          <w:p w14:paraId="1C063865"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250</w:t>
            </w:r>
          </w:p>
        </w:tc>
        <w:tc>
          <w:tcPr>
            <w:tcW w:w="709" w:type="dxa"/>
            <w:tcBorders>
              <w:top w:val="single" w:sz="4" w:space="0" w:color="auto"/>
            </w:tcBorders>
          </w:tcPr>
          <w:p w14:paraId="35AE2FE4"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825</w:t>
            </w:r>
          </w:p>
        </w:tc>
        <w:tc>
          <w:tcPr>
            <w:tcW w:w="1203" w:type="dxa"/>
            <w:tcBorders>
              <w:top w:val="single" w:sz="4" w:space="0" w:color="auto"/>
            </w:tcBorders>
          </w:tcPr>
          <w:p w14:paraId="76701651"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165</w:t>
            </w:r>
          </w:p>
        </w:tc>
        <w:tc>
          <w:tcPr>
            <w:tcW w:w="1203" w:type="dxa"/>
            <w:tcBorders>
              <w:top w:val="single" w:sz="4" w:space="0" w:color="auto"/>
            </w:tcBorders>
          </w:tcPr>
          <w:p w14:paraId="45150F1F"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23</w:t>
            </w:r>
          </w:p>
        </w:tc>
        <w:tc>
          <w:tcPr>
            <w:tcW w:w="2484" w:type="dxa"/>
            <w:tcBorders>
              <w:top w:val="single" w:sz="4" w:space="0" w:color="auto"/>
            </w:tcBorders>
          </w:tcPr>
          <w:p w14:paraId="53F1EF1A"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9</w:t>
            </w:r>
          </w:p>
        </w:tc>
      </w:tr>
      <w:tr w:rsidR="005D7022" w:rsidRPr="0052591C" w14:paraId="7D47085A" w14:textId="77777777" w:rsidTr="00CC3906">
        <w:trPr>
          <w:jc w:val="center"/>
        </w:trPr>
        <w:tc>
          <w:tcPr>
            <w:tcW w:w="1149" w:type="dxa"/>
          </w:tcPr>
          <w:p w14:paraId="46EE49A9"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H1</w:t>
            </w:r>
          </w:p>
        </w:tc>
        <w:tc>
          <w:tcPr>
            <w:tcW w:w="696" w:type="dxa"/>
          </w:tcPr>
          <w:p w14:paraId="3E8CBDFF"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2000</w:t>
            </w:r>
          </w:p>
        </w:tc>
        <w:tc>
          <w:tcPr>
            <w:tcW w:w="1203" w:type="dxa"/>
          </w:tcPr>
          <w:p w14:paraId="3861C52A"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400</w:t>
            </w:r>
          </w:p>
        </w:tc>
        <w:tc>
          <w:tcPr>
            <w:tcW w:w="709" w:type="dxa"/>
          </w:tcPr>
          <w:p w14:paraId="19D5BAD2"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1350</w:t>
            </w:r>
          </w:p>
        </w:tc>
        <w:tc>
          <w:tcPr>
            <w:tcW w:w="1203" w:type="dxa"/>
          </w:tcPr>
          <w:p w14:paraId="376CC69B"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270</w:t>
            </w:r>
          </w:p>
        </w:tc>
        <w:tc>
          <w:tcPr>
            <w:tcW w:w="1203" w:type="dxa"/>
          </w:tcPr>
          <w:p w14:paraId="630C0A9D"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45</w:t>
            </w:r>
          </w:p>
        </w:tc>
        <w:tc>
          <w:tcPr>
            <w:tcW w:w="2484" w:type="dxa"/>
          </w:tcPr>
          <w:p w14:paraId="60000EDC"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18</w:t>
            </w:r>
          </w:p>
        </w:tc>
      </w:tr>
      <w:tr w:rsidR="005D7022" w:rsidRPr="0052591C" w14:paraId="1F3B584B" w14:textId="77777777" w:rsidTr="00CC3906">
        <w:trPr>
          <w:jc w:val="center"/>
        </w:trPr>
        <w:tc>
          <w:tcPr>
            <w:tcW w:w="1149" w:type="dxa"/>
          </w:tcPr>
          <w:p w14:paraId="29185D42"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H2</w:t>
            </w:r>
          </w:p>
        </w:tc>
        <w:tc>
          <w:tcPr>
            <w:tcW w:w="696" w:type="dxa"/>
          </w:tcPr>
          <w:p w14:paraId="26BE6A7F"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3000</w:t>
            </w:r>
          </w:p>
        </w:tc>
        <w:tc>
          <w:tcPr>
            <w:tcW w:w="1203" w:type="dxa"/>
          </w:tcPr>
          <w:p w14:paraId="7208427B"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600</w:t>
            </w:r>
          </w:p>
        </w:tc>
        <w:tc>
          <w:tcPr>
            <w:tcW w:w="709" w:type="dxa"/>
          </w:tcPr>
          <w:p w14:paraId="41EB594D"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2000</w:t>
            </w:r>
          </w:p>
        </w:tc>
        <w:tc>
          <w:tcPr>
            <w:tcW w:w="1203" w:type="dxa"/>
          </w:tcPr>
          <w:p w14:paraId="7CCDB91C"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400</w:t>
            </w:r>
          </w:p>
        </w:tc>
        <w:tc>
          <w:tcPr>
            <w:tcW w:w="1203" w:type="dxa"/>
          </w:tcPr>
          <w:p w14:paraId="7B4354B7"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45</w:t>
            </w:r>
          </w:p>
        </w:tc>
        <w:tc>
          <w:tcPr>
            <w:tcW w:w="2484" w:type="dxa"/>
          </w:tcPr>
          <w:p w14:paraId="6115DFE6"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18</w:t>
            </w:r>
          </w:p>
        </w:tc>
      </w:tr>
      <w:tr w:rsidR="005D7022" w:rsidRPr="0052591C" w14:paraId="268BBD6F" w14:textId="77777777" w:rsidTr="00CC3906">
        <w:trPr>
          <w:jc w:val="center"/>
        </w:trPr>
        <w:tc>
          <w:tcPr>
            <w:tcW w:w="1149" w:type="dxa"/>
          </w:tcPr>
          <w:p w14:paraId="42B6F1A3"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H3</w:t>
            </w:r>
          </w:p>
        </w:tc>
        <w:tc>
          <w:tcPr>
            <w:tcW w:w="696" w:type="dxa"/>
          </w:tcPr>
          <w:p w14:paraId="7F60E37C"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4000</w:t>
            </w:r>
          </w:p>
        </w:tc>
        <w:tc>
          <w:tcPr>
            <w:tcW w:w="1203" w:type="dxa"/>
          </w:tcPr>
          <w:p w14:paraId="4304141E"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800</w:t>
            </w:r>
          </w:p>
        </w:tc>
        <w:tc>
          <w:tcPr>
            <w:tcW w:w="709" w:type="dxa"/>
          </w:tcPr>
          <w:p w14:paraId="0E849759"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2750</w:t>
            </w:r>
          </w:p>
        </w:tc>
        <w:tc>
          <w:tcPr>
            <w:tcW w:w="1203" w:type="dxa"/>
          </w:tcPr>
          <w:p w14:paraId="0FAED9A6"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550</w:t>
            </w:r>
          </w:p>
        </w:tc>
        <w:tc>
          <w:tcPr>
            <w:tcW w:w="1203" w:type="dxa"/>
          </w:tcPr>
          <w:p w14:paraId="41E05E24"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90</w:t>
            </w:r>
          </w:p>
        </w:tc>
        <w:tc>
          <w:tcPr>
            <w:tcW w:w="2484" w:type="dxa"/>
          </w:tcPr>
          <w:p w14:paraId="578864B1" w14:textId="77777777" w:rsidR="005D7022" w:rsidRPr="0052591C" w:rsidRDefault="005D7022" w:rsidP="00667D87">
            <w:pPr>
              <w:jc w:val="center"/>
              <w:rPr>
                <w:rFonts w:ascii="Times New Roman" w:hAnsi="Times New Roman" w:cs="Times New Roman"/>
                <w:sz w:val="24"/>
                <w:szCs w:val="24"/>
                <w:lang w:val="ro-MD"/>
              </w:rPr>
            </w:pPr>
            <w:r w:rsidRPr="0052591C">
              <w:rPr>
                <w:rFonts w:ascii="Times New Roman" w:hAnsi="Times New Roman" w:cs="Times New Roman"/>
                <w:sz w:val="24"/>
                <w:szCs w:val="24"/>
                <w:lang w:val="ro-MD"/>
              </w:rPr>
              <w:t>36</w:t>
            </w:r>
          </w:p>
        </w:tc>
      </w:tr>
    </w:tbl>
    <w:p w14:paraId="59EF0AB6" w14:textId="77777777" w:rsidR="005D7022" w:rsidRPr="0052591C" w:rsidRDefault="005D7022" w:rsidP="005D7022">
      <w:pPr>
        <w:pStyle w:val="Bodytext20"/>
        <w:shd w:val="clear" w:color="auto" w:fill="auto"/>
        <w:spacing w:after="0" w:line="240" w:lineRule="auto"/>
        <w:ind w:left="943" w:right="20" w:hanging="801"/>
        <w:rPr>
          <w:rFonts w:ascii="Times New Roman" w:hAnsi="Times New Roman" w:cs="Times New Roman"/>
          <w:sz w:val="24"/>
          <w:szCs w:val="24"/>
          <w:lang w:val="ro-MD"/>
        </w:rPr>
      </w:pPr>
    </w:p>
    <w:p w14:paraId="427ADB95" w14:textId="77777777" w:rsidR="000C2A8F" w:rsidRPr="0052591C" w:rsidRDefault="005D7022" w:rsidP="00D246E8">
      <w:pPr>
        <w:autoSpaceDE w:val="0"/>
        <w:autoSpaceDN w:val="0"/>
        <w:adjustRightInd w:val="0"/>
        <w:ind w:left="1560" w:hanging="709"/>
        <w:jc w:val="both"/>
        <w:rPr>
          <w:rFonts w:ascii="Times New Roman" w:hAnsi="Times New Roman" w:cs="Times New Roman"/>
          <w:color w:val="000000"/>
          <w:sz w:val="24"/>
          <w:szCs w:val="24"/>
          <w:lang w:val="ro-MD"/>
        </w:rPr>
      </w:pPr>
      <w:r w:rsidRPr="0052591C">
        <w:rPr>
          <w:rFonts w:ascii="Times New Roman" w:hAnsi="Times New Roman" w:cs="Times New Roman"/>
          <w:b/>
          <w:bCs/>
          <w:sz w:val="24"/>
          <w:szCs w:val="24"/>
          <w:lang w:val="ro-MD"/>
        </w:rPr>
        <w:t>Notă.</w:t>
      </w:r>
      <w:r w:rsidRPr="0052591C">
        <w:rPr>
          <w:rFonts w:ascii="Times New Roman" w:hAnsi="Times New Roman" w:cs="Times New Roman"/>
          <w:sz w:val="24"/>
          <w:szCs w:val="24"/>
          <w:lang w:val="ro-MD"/>
        </w:rPr>
        <w:t xml:space="preserve"> </w:t>
      </w:r>
      <w:r w:rsidRPr="0052591C">
        <w:rPr>
          <w:rFonts w:ascii="Times New Roman" w:hAnsi="Times New Roman" w:cs="Times New Roman"/>
          <w:b/>
          <w:i/>
          <w:iCs/>
          <w:color w:val="000000"/>
          <w:sz w:val="24"/>
          <w:szCs w:val="24"/>
          <w:lang w:val="ro-MD"/>
        </w:rPr>
        <w:tab/>
      </w:r>
      <w:r w:rsidRPr="0052591C">
        <w:rPr>
          <w:rFonts w:ascii="Times New Roman" w:hAnsi="Times New Roman" w:cs="Times New Roman"/>
          <w:i/>
          <w:iCs/>
          <w:sz w:val="24"/>
          <w:szCs w:val="24"/>
          <w:lang w:val="ro-MD"/>
        </w:rPr>
        <w:t>Materialul instructiv despre utilizarea duzelor de spumă reglabile manual, opționale pentru livrarea spumei de aspirație, sunt conținute în Manualul heliporturilor (Doc 9261).</w:t>
      </w:r>
    </w:p>
    <w:p w14:paraId="7E46B971" w14:textId="77777777" w:rsidR="008E434F" w:rsidRPr="0052591C" w:rsidRDefault="008E434F" w:rsidP="008E434F">
      <w:pPr>
        <w:ind w:left="92" w:right="20" w:firstLine="1"/>
        <w:jc w:val="both"/>
        <w:rPr>
          <w:rFonts w:ascii="Times New Roman" w:eastAsia="Arial" w:hAnsi="Times New Roman" w:cs="Times New Roman"/>
          <w:b/>
          <w:bCs/>
          <w:i/>
          <w:iCs/>
          <w:sz w:val="24"/>
          <w:szCs w:val="24"/>
          <w:lang w:val="ro-MD"/>
        </w:rPr>
      </w:pPr>
      <w:r w:rsidRPr="0052591C">
        <w:rPr>
          <w:rFonts w:ascii="Times New Roman" w:eastAsia="Arial" w:hAnsi="Times New Roman" w:cs="Times New Roman"/>
          <w:b/>
          <w:bCs/>
          <w:i/>
          <w:iCs/>
          <w:sz w:val="24"/>
          <w:szCs w:val="24"/>
          <w:lang w:val="ro-MD"/>
        </w:rPr>
        <w:t>Heliporturi în terase/heliporturi situate la nivelul unei suprafețe limitate, în care materialul de bază este pulverizat utilizând un sistem fix de livrare a spumei (FFAS) - heliport cu o platformă dură</w:t>
      </w:r>
    </w:p>
    <w:p w14:paraId="7A452DD7" w14:textId="77777777" w:rsidR="008E434F" w:rsidRPr="0052591C" w:rsidRDefault="008E434F" w:rsidP="00633BCC">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 xml:space="preserve">6.2.3.3 </w:t>
      </w:r>
      <w:r w:rsidRPr="0052591C">
        <w:rPr>
          <w:rFonts w:ascii="Times New Roman" w:hAnsi="Times New Roman" w:cs="Times New Roman"/>
          <w:color w:val="000000"/>
          <w:sz w:val="24"/>
          <w:szCs w:val="24"/>
          <w:lang w:val="ro-MD"/>
        </w:rPr>
        <w:tab/>
        <w:t xml:space="preserve">Cantitatea de apă necesară pentru formarea spumei va depinde de zona critică practică (m2) </w:t>
      </w:r>
      <w:r w:rsidRPr="0052591C">
        <w:rPr>
          <w:rFonts w:ascii="Times New Roman" w:hAnsi="Times New Roman" w:cs="Times New Roman"/>
          <w:iCs/>
          <w:color w:val="000000"/>
          <w:sz w:val="24"/>
          <w:szCs w:val="24"/>
          <w:lang w:val="ro-MD"/>
        </w:rPr>
        <w:t>înmulțită</w:t>
      </w:r>
      <w:r w:rsidRPr="0052591C">
        <w:rPr>
          <w:rFonts w:ascii="Times New Roman" w:hAnsi="Times New Roman" w:cs="Times New Roman"/>
          <w:color w:val="000000"/>
          <w:sz w:val="24"/>
          <w:szCs w:val="24"/>
          <w:lang w:val="ro-MD"/>
        </w:rPr>
        <w:t xml:space="preserve"> cu debitul corespunzător (l / min / m2), care depinde de consumului specific al soluției de spumă (în l/min). Consumul specific trebuie să fie înmulțit cu timpul de livrare pentru a determina cantitatea de apă necesară pentru a crea spumă.</w:t>
      </w:r>
    </w:p>
    <w:p w14:paraId="4AFC92CE" w14:textId="77777777" w:rsidR="000C2A8F" w:rsidRPr="0052591C" w:rsidRDefault="0095750C" w:rsidP="00633BCC">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lastRenderedPageBreak/>
        <w:t xml:space="preserve">6.2.3.4 </w:t>
      </w:r>
      <w:r w:rsidRPr="0052591C">
        <w:rPr>
          <w:rFonts w:ascii="Times New Roman" w:hAnsi="Times New Roman" w:cs="Times New Roman"/>
          <w:color w:val="000000"/>
          <w:sz w:val="24"/>
          <w:szCs w:val="24"/>
          <w:lang w:val="ro-MD"/>
        </w:rPr>
        <w:tab/>
      </w:r>
      <w:r w:rsidRPr="0052591C">
        <w:rPr>
          <w:rFonts w:ascii="Times New Roman" w:hAnsi="Times New Roman" w:cs="Times New Roman"/>
          <w:iCs/>
          <w:color w:val="000000"/>
          <w:sz w:val="24"/>
          <w:szCs w:val="24"/>
          <w:lang w:val="ro-MD"/>
        </w:rPr>
        <w:t>Durata</w:t>
      </w:r>
      <w:r w:rsidRPr="0052591C">
        <w:rPr>
          <w:rFonts w:ascii="Times New Roman" w:hAnsi="Times New Roman" w:cs="Times New Roman"/>
          <w:color w:val="000000"/>
          <w:sz w:val="24"/>
          <w:szCs w:val="24"/>
          <w:lang w:val="ro-MD"/>
        </w:rPr>
        <w:t xml:space="preserve"> de livrare trebuie să fie de cel puțin 3 minute.</w:t>
      </w:r>
    </w:p>
    <w:p w14:paraId="5698D2DC" w14:textId="77777777" w:rsidR="0095750C" w:rsidRPr="0052591C" w:rsidRDefault="0095750C" w:rsidP="00633BCC">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 xml:space="preserve">6.2.3.5 </w:t>
      </w:r>
      <w:r w:rsidRPr="0052591C">
        <w:rPr>
          <w:rFonts w:ascii="Times New Roman" w:hAnsi="Times New Roman" w:cs="Times New Roman"/>
          <w:color w:val="000000"/>
          <w:sz w:val="24"/>
          <w:szCs w:val="24"/>
          <w:lang w:val="ro-MD"/>
        </w:rPr>
        <w:tab/>
        <w:t>Substanțele suplimentare trebuie să fie în conformitate cu tabelul 6-3 pentru operațiunile H2.</w:t>
      </w:r>
    </w:p>
    <w:p w14:paraId="3FDE1C96" w14:textId="77777777" w:rsidR="000C2A8F" w:rsidRPr="0052591C" w:rsidRDefault="0095750C" w:rsidP="00663C79">
      <w:pPr>
        <w:autoSpaceDE w:val="0"/>
        <w:autoSpaceDN w:val="0"/>
        <w:adjustRightInd w:val="0"/>
        <w:ind w:left="1701" w:hanging="708"/>
        <w:jc w:val="both"/>
        <w:rPr>
          <w:rFonts w:ascii="Times New Roman" w:hAnsi="Times New Roman" w:cs="Times New Roman"/>
          <w:color w:val="000000"/>
          <w:sz w:val="24"/>
          <w:szCs w:val="24"/>
          <w:lang w:val="ro-MD"/>
        </w:rPr>
      </w:pPr>
      <w:r w:rsidRPr="0052591C">
        <w:rPr>
          <w:rFonts w:ascii="Times New Roman" w:hAnsi="Times New Roman" w:cs="Times New Roman"/>
          <w:b/>
          <w:bCs/>
          <w:i/>
          <w:iCs/>
          <w:color w:val="000000"/>
          <w:sz w:val="24"/>
          <w:szCs w:val="24"/>
          <w:lang w:val="ro-MD"/>
        </w:rPr>
        <w:t>Notă.</w:t>
      </w:r>
      <w:r w:rsidRPr="0052591C">
        <w:rPr>
          <w:rFonts w:ascii="Times New Roman" w:hAnsi="Times New Roman" w:cs="Times New Roman"/>
          <w:i/>
          <w:iCs/>
          <w:color w:val="000000"/>
          <w:sz w:val="24"/>
          <w:szCs w:val="24"/>
          <w:lang w:val="ro-MD"/>
        </w:rPr>
        <w:t xml:space="preserve"> </w:t>
      </w:r>
      <w:r w:rsidRPr="0052591C">
        <w:rPr>
          <w:rFonts w:ascii="Times New Roman" w:hAnsi="Times New Roman" w:cs="Times New Roman"/>
          <w:i/>
          <w:iCs/>
          <w:color w:val="000000"/>
          <w:sz w:val="24"/>
          <w:szCs w:val="24"/>
          <w:lang w:val="ro-MD"/>
        </w:rPr>
        <w:tab/>
        <w:t>Pentru elicoptere cu o lungime a fuzelajului &gt; 16 m și / sau o lățime a fuzelajului mai mare de 2,5 m, substanțele suplimentare pot fi luate în considerare pentru operațiunile H3 în tabelul 6-3.</w:t>
      </w:r>
    </w:p>
    <w:p w14:paraId="46FB7817" w14:textId="77777777" w:rsidR="008C3C30" w:rsidRPr="0052591C" w:rsidRDefault="008C3C30" w:rsidP="008C3C30">
      <w:pPr>
        <w:ind w:left="92" w:right="20"/>
        <w:jc w:val="both"/>
        <w:rPr>
          <w:rFonts w:ascii="Times New Roman" w:eastAsia="Arial" w:hAnsi="Times New Roman" w:cs="Times New Roman"/>
          <w:b/>
          <w:bCs/>
          <w:i/>
          <w:iCs/>
          <w:sz w:val="24"/>
          <w:szCs w:val="24"/>
          <w:lang w:val="ro-MD"/>
        </w:rPr>
      </w:pPr>
      <w:r w:rsidRPr="0052591C">
        <w:rPr>
          <w:rFonts w:ascii="Times New Roman" w:eastAsia="Arial" w:hAnsi="Times New Roman" w:cs="Times New Roman"/>
          <w:b/>
          <w:bCs/>
          <w:i/>
          <w:iCs/>
          <w:sz w:val="24"/>
          <w:szCs w:val="24"/>
          <w:lang w:val="ro-MD"/>
        </w:rPr>
        <w:t>Heliporturile special echipate/heliporturile în terase/heliporturile situate la nivelul unei suprafețe limitate, unde substanța principală este pulverizată folosind un sistem de livrare fix (FAS) - suprafață ignifugă pasivă cu DIFFS, folosind doar apă</w:t>
      </w:r>
    </w:p>
    <w:p w14:paraId="383ADCC7" w14:textId="77777777" w:rsidR="000C2A8F" w:rsidRPr="0052591C" w:rsidRDefault="008C3C30" w:rsidP="00C11A8E">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 xml:space="preserve">6.2.3.6 </w:t>
      </w:r>
      <w:r w:rsidRPr="0052591C">
        <w:rPr>
          <w:rFonts w:ascii="Times New Roman" w:hAnsi="Times New Roman" w:cs="Times New Roman"/>
          <w:color w:val="000000"/>
          <w:sz w:val="24"/>
          <w:szCs w:val="24"/>
          <w:lang w:val="ro-MD"/>
        </w:rPr>
        <w:tab/>
        <w:t xml:space="preserve">Cantitatea de apă necesară ar trebui să depindă de zona critică practică (m2) înmulțită cu debitul de spumă corespunzător (3,75 l/min/m2), care depinde de consumul specific de apă (în l/min). </w:t>
      </w:r>
      <w:r w:rsidRPr="0052591C">
        <w:rPr>
          <w:rFonts w:ascii="Times New Roman" w:hAnsi="Times New Roman" w:cs="Times New Roman"/>
          <w:iCs/>
          <w:color w:val="000000"/>
          <w:sz w:val="24"/>
          <w:szCs w:val="24"/>
          <w:lang w:val="ro-MD"/>
        </w:rPr>
        <w:t>Consumul</w:t>
      </w:r>
      <w:r w:rsidRPr="0052591C">
        <w:rPr>
          <w:rFonts w:ascii="Times New Roman" w:hAnsi="Times New Roman" w:cs="Times New Roman"/>
          <w:color w:val="000000"/>
          <w:sz w:val="24"/>
          <w:szCs w:val="24"/>
          <w:lang w:val="ro-MD"/>
        </w:rPr>
        <w:t xml:space="preserve"> specific trebuie înmulțit cu timpul de livrare pentru a determina cantitatea totală de apă necesară.</w:t>
      </w:r>
    </w:p>
    <w:p w14:paraId="453490A4" w14:textId="77777777" w:rsidR="000C2A8F" w:rsidRPr="0052591C" w:rsidRDefault="008C3C30" w:rsidP="00C11A8E">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iCs/>
          <w:color w:val="000000"/>
          <w:sz w:val="24"/>
          <w:szCs w:val="24"/>
          <w:lang w:val="ro-MD"/>
        </w:rPr>
        <w:t xml:space="preserve">6.2.3.7 </w:t>
      </w:r>
      <w:r w:rsidRPr="0052591C">
        <w:rPr>
          <w:rFonts w:ascii="Times New Roman" w:hAnsi="Times New Roman" w:cs="Times New Roman"/>
          <w:iCs/>
          <w:color w:val="000000"/>
          <w:sz w:val="24"/>
          <w:szCs w:val="24"/>
          <w:lang w:val="ro-MD"/>
        </w:rPr>
        <w:tab/>
        <w:t>Durata de livrare trebuie să fie de cel puțin 2 minute.</w:t>
      </w:r>
    </w:p>
    <w:p w14:paraId="0C9DAEF6" w14:textId="77777777" w:rsidR="008C3C30" w:rsidRPr="0052591C" w:rsidRDefault="008C3C30" w:rsidP="00C11A8E">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 xml:space="preserve">6.2.3.8 </w:t>
      </w:r>
      <w:r w:rsidRPr="0052591C">
        <w:rPr>
          <w:rFonts w:ascii="Times New Roman" w:hAnsi="Times New Roman" w:cs="Times New Roman"/>
          <w:color w:val="000000"/>
          <w:sz w:val="24"/>
          <w:szCs w:val="24"/>
          <w:lang w:val="ro-MD"/>
        </w:rPr>
        <w:tab/>
      </w:r>
      <w:r w:rsidRPr="0052591C">
        <w:rPr>
          <w:rFonts w:ascii="Times New Roman" w:hAnsi="Times New Roman" w:cs="Times New Roman"/>
          <w:iCs/>
          <w:color w:val="000000"/>
          <w:sz w:val="24"/>
          <w:szCs w:val="24"/>
          <w:lang w:val="ro-MD"/>
        </w:rPr>
        <w:t>Substanțele</w:t>
      </w:r>
      <w:r w:rsidRPr="0052591C">
        <w:rPr>
          <w:rFonts w:ascii="Times New Roman" w:hAnsi="Times New Roman" w:cs="Times New Roman"/>
          <w:color w:val="000000"/>
          <w:sz w:val="24"/>
          <w:szCs w:val="24"/>
          <w:lang w:val="ro-MD"/>
        </w:rPr>
        <w:t xml:space="preserve"> suplimentare trebuie să fie în conformitate cu tabelul 6-3 pentru operațiunile H2.</w:t>
      </w:r>
    </w:p>
    <w:p w14:paraId="184DBC81" w14:textId="77777777" w:rsidR="000C2A8F" w:rsidRPr="0052591C" w:rsidRDefault="008C3C30" w:rsidP="007B16CB">
      <w:pPr>
        <w:autoSpaceDE w:val="0"/>
        <w:autoSpaceDN w:val="0"/>
        <w:adjustRightInd w:val="0"/>
        <w:ind w:left="1701" w:hanging="708"/>
        <w:jc w:val="both"/>
        <w:rPr>
          <w:rFonts w:ascii="Times New Roman" w:hAnsi="Times New Roman" w:cs="Times New Roman"/>
          <w:color w:val="000000"/>
          <w:sz w:val="24"/>
          <w:szCs w:val="24"/>
          <w:lang w:val="ro-MD"/>
        </w:rPr>
      </w:pPr>
      <w:r w:rsidRPr="0052591C">
        <w:rPr>
          <w:rFonts w:ascii="Times New Roman" w:hAnsi="Times New Roman" w:cs="Times New Roman"/>
          <w:b/>
          <w:bCs/>
          <w:i/>
          <w:iCs/>
          <w:color w:val="000000"/>
          <w:sz w:val="24"/>
          <w:szCs w:val="24"/>
          <w:lang w:val="ro-MD"/>
        </w:rPr>
        <w:t>Notă.</w:t>
      </w:r>
      <w:r w:rsidRPr="0052591C">
        <w:rPr>
          <w:rFonts w:ascii="Times New Roman" w:hAnsi="Times New Roman" w:cs="Times New Roman"/>
          <w:color w:val="000000"/>
          <w:sz w:val="24"/>
          <w:szCs w:val="24"/>
          <w:lang w:val="ro-MD"/>
        </w:rPr>
        <w:t xml:space="preserve"> </w:t>
      </w:r>
      <w:r w:rsidRPr="0052591C">
        <w:rPr>
          <w:rFonts w:ascii="Times New Roman" w:hAnsi="Times New Roman" w:cs="Times New Roman"/>
          <w:color w:val="000000"/>
          <w:sz w:val="24"/>
          <w:szCs w:val="24"/>
          <w:lang w:val="ro-MD"/>
        </w:rPr>
        <w:tab/>
      </w:r>
      <w:r w:rsidRPr="0052591C">
        <w:rPr>
          <w:rFonts w:ascii="Times New Roman" w:hAnsi="Times New Roman" w:cs="Times New Roman"/>
          <w:i/>
          <w:iCs/>
          <w:color w:val="000000"/>
          <w:sz w:val="24"/>
          <w:szCs w:val="24"/>
          <w:lang w:val="ro-MD"/>
        </w:rPr>
        <w:t>Pentru elicopterele cu o lungime a fuzelajului &gt; 16 m și / sau o lățime a fuzelajului mai mare de 2,5 m, pot fi luate în considerare substanțe suplimentare pentru operațiuni H3.</w:t>
      </w:r>
    </w:p>
    <w:p w14:paraId="79456FFC" w14:textId="77777777" w:rsidR="008C3C30" w:rsidRPr="0052591C" w:rsidRDefault="008C3C30" w:rsidP="008C3C30">
      <w:pPr>
        <w:ind w:left="92" w:right="20" w:firstLine="1"/>
        <w:jc w:val="both"/>
        <w:rPr>
          <w:rFonts w:ascii="Times New Roman" w:eastAsia="Arial" w:hAnsi="Times New Roman" w:cs="Times New Roman"/>
          <w:b/>
          <w:bCs/>
          <w:i/>
          <w:iCs/>
          <w:sz w:val="24"/>
          <w:szCs w:val="24"/>
          <w:lang w:val="ro-MD"/>
        </w:rPr>
      </w:pPr>
      <w:r w:rsidRPr="0052591C">
        <w:rPr>
          <w:rFonts w:ascii="Times New Roman" w:eastAsia="Arial" w:hAnsi="Times New Roman" w:cs="Times New Roman"/>
          <w:b/>
          <w:bCs/>
          <w:i/>
          <w:iCs/>
          <w:sz w:val="24"/>
          <w:szCs w:val="24"/>
          <w:lang w:val="ro-MD"/>
        </w:rPr>
        <w:t>Heliporturi special echipate, unde substanța principală este livrată cu un flux solid sau prin pulverizare utilizând sisteme fixe de spumă (FFAS) - heliport cu o platformă dură</w:t>
      </w:r>
    </w:p>
    <w:p w14:paraId="77E60F8E" w14:textId="77777777" w:rsidR="000C2A8F" w:rsidRPr="0052591C" w:rsidRDefault="008C3C30" w:rsidP="00632674">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 xml:space="preserve">6.2.3.9 </w:t>
      </w:r>
      <w:r w:rsidRPr="0052591C">
        <w:rPr>
          <w:rFonts w:ascii="Times New Roman" w:hAnsi="Times New Roman" w:cs="Times New Roman"/>
          <w:color w:val="000000"/>
          <w:sz w:val="24"/>
          <w:szCs w:val="24"/>
          <w:lang w:val="ro-MD"/>
        </w:rPr>
        <w:tab/>
        <w:t xml:space="preserve">Cantitatea de apă necesară pentru formarea spumei va depinde de zona critică practică (m2) </w:t>
      </w:r>
      <w:r w:rsidRPr="0052591C">
        <w:rPr>
          <w:rFonts w:ascii="Times New Roman" w:hAnsi="Times New Roman" w:cs="Times New Roman"/>
          <w:iCs/>
          <w:color w:val="000000"/>
          <w:sz w:val="24"/>
          <w:szCs w:val="24"/>
          <w:lang w:val="ro-MD"/>
        </w:rPr>
        <w:t>înmulțită</w:t>
      </w:r>
      <w:r w:rsidRPr="0052591C">
        <w:rPr>
          <w:rFonts w:ascii="Times New Roman" w:hAnsi="Times New Roman" w:cs="Times New Roman"/>
          <w:color w:val="000000"/>
          <w:sz w:val="24"/>
          <w:szCs w:val="24"/>
          <w:lang w:val="ro-MD"/>
        </w:rPr>
        <w:t xml:space="preserve"> cu debitul corespunzător (l / min / m2), care depinde de consumului specific al soluției de spumă (în l/min). Consumul specific trebuie să fie înmulțit cu timpul de livrare pentru a determina cantitatea de apă necesară pentru a crea spumă.</w:t>
      </w:r>
    </w:p>
    <w:p w14:paraId="4FEFA1E9" w14:textId="77777777" w:rsidR="000C2A8F" w:rsidRPr="0052591C" w:rsidRDefault="008C3C30" w:rsidP="00632674">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6.2.3.10</w:t>
      </w:r>
      <w:r w:rsidRPr="0052591C">
        <w:rPr>
          <w:rFonts w:ascii="Times New Roman" w:hAnsi="Times New Roman" w:cs="Times New Roman"/>
          <w:color w:val="000000"/>
          <w:sz w:val="24"/>
          <w:szCs w:val="24"/>
          <w:lang w:val="ro-MD"/>
        </w:rPr>
        <w:tab/>
      </w:r>
      <w:r w:rsidRPr="0052591C">
        <w:rPr>
          <w:rFonts w:ascii="Times New Roman" w:hAnsi="Times New Roman" w:cs="Times New Roman"/>
          <w:iCs/>
          <w:color w:val="000000"/>
          <w:sz w:val="24"/>
          <w:szCs w:val="24"/>
          <w:lang w:val="ro-MD"/>
        </w:rPr>
        <w:t>Durata</w:t>
      </w:r>
      <w:r w:rsidRPr="0052591C">
        <w:rPr>
          <w:rFonts w:ascii="Times New Roman" w:hAnsi="Times New Roman" w:cs="Times New Roman"/>
          <w:color w:val="000000"/>
          <w:sz w:val="24"/>
          <w:szCs w:val="24"/>
          <w:lang w:val="ro-MD"/>
        </w:rPr>
        <w:t xml:space="preserve"> de livrare trebuie să fie de cel puțin 5 minute.</w:t>
      </w:r>
    </w:p>
    <w:p w14:paraId="37235411" w14:textId="77777777" w:rsidR="008C3C30" w:rsidRPr="0052591C" w:rsidRDefault="008C3C30" w:rsidP="00632674">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 xml:space="preserve">6.2.3.11 </w:t>
      </w:r>
      <w:r w:rsidRPr="0052591C">
        <w:rPr>
          <w:rFonts w:ascii="Times New Roman" w:hAnsi="Times New Roman" w:cs="Times New Roman"/>
          <w:color w:val="000000"/>
          <w:sz w:val="24"/>
          <w:szCs w:val="24"/>
          <w:lang w:val="ro-MD"/>
        </w:rPr>
        <w:tab/>
        <w:t>Substanțele suplimentare ar trebui să fie în conformitate cu tabelul 6-3, cu nivelurile H0 pentru helideck-</w:t>
      </w:r>
      <w:r w:rsidRPr="0052591C">
        <w:rPr>
          <w:rFonts w:ascii="Times New Roman" w:hAnsi="Times New Roman" w:cs="Times New Roman"/>
          <w:iCs/>
          <w:color w:val="000000"/>
          <w:sz w:val="24"/>
          <w:szCs w:val="24"/>
          <w:lang w:val="ro-MD"/>
        </w:rPr>
        <w:t>uri</w:t>
      </w:r>
      <w:r w:rsidRPr="0052591C">
        <w:rPr>
          <w:rFonts w:ascii="Times New Roman" w:hAnsi="Times New Roman" w:cs="Times New Roman"/>
          <w:color w:val="000000"/>
          <w:sz w:val="24"/>
          <w:szCs w:val="24"/>
          <w:lang w:val="ro-MD"/>
        </w:rPr>
        <w:t xml:space="preserve"> până la și inclusiv 16,0 m. și cu nivelurile H1/H2 pentru helideck-uri peste 16,0 m. Pentru helideck-urile peste 24 m, ar trebui adoptate nivelurile H3..</w:t>
      </w:r>
    </w:p>
    <w:p w14:paraId="615CE3A5" w14:textId="77777777" w:rsidR="000C2A8F" w:rsidRPr="0052591C" w:rsidRDefault="008C3C30" w:rsidP="008A5A98">
      <w:pPr>
        <w:autoSpaceDE w:val="0"/>
        <w:autoSpaceDN w:val="0"/>
        <w:adjustRightInd w:val="0"/>
        <w:ind w:left="1701" w:hanging="708"/>
        <w:jc w:val="both"/>
        <w:rPr>
          <w:rFonts w:ascii="Times New Roman" w:hAnsi="Times New Roman" w:cs="Times New Roman"/>
          <w:color w:val="000000"/>
          <w:sz w:val="24"/>
          <w:szCs w:val="24"/>
          <w:lang w:val="ro-MD"/>
        </w:rPr>
      </w:pPr>
      <w:r w:rsidRPr="0052591C">
        <w:rPr>
          <w:rFonts w:ascii="Times New Roman" w:hAnsi="Times New Roman" w:cs="Times New Roman"/>
          <w:b/>
          <w:bCs/>
          <w:i/>
          <w:iCs/>
          <w:color w:val="000000"/>
          <w:sz w:val="24"/>
          <w:szCs w:val="24"/>
          <w:lang w:val="ro-MD"/>
        </w:rPr>
        <w:t>Notă.</w:t>
      </w:r>
      <w:r w:rsidRPr="0052591C">
        <w:rPr>
          <w:rFonts w:ascii="Times New Roman" w:hAnsi="Times New Roman" w:cs="Times New Roman"/>
          <w:i/>
          <w:iCs/>
          <w:color w:val="000000"/>
          <w:sz w:val="24"/>
          <w:szCs w:val="24"/>
          <w:lang w:val="ro-MD"/>
        </w:rPr>
        <w:t xml:space="preserve"> </w:t>
      </w:r>
      <w:r w:rsidRPr="0052591C">
        <w:rPr>
          <w:rFonts w:ascii="Times New Roman" w:hAnsi="Times New Roman" w:cs="Times New Roman"/>
          <w:color w:val="000000"/>
          <w:sz w:val="24"/>
          <w:szCs w:val="24"/>
          <w:lang w:val="ro-MD"/>
        </w:rPr>
        <w:tab/>
      </w:r>
      <w:r w:rsidRPr="0052591C">
        <w:rPr>
          <w:rFonts w:ascii="Times New Roman" w:hAnsi="Times New Roman" w:cs="Times New Roman"/>
          <w:i/>
          <w:iCs/>
          <w:color w:val="000000"/>
          <w:sz w:val="24"/>
          <w:szCs w:val="24"/>
          <w:lang w:val="ro-MD"/>
        </w:rPr>
        <w:t>Materialul instructiv despre utilizarea duzelor de spumă reglabile manual, opționale pentru livrarea spumei de aspirație, sunt conținute în Manualul Heliporturilor (Doc 9261).</w:t>
      </w:r>
    </w:p>
    <w:p w14:paraId="4396181E" w14:textId="77777777" w:rsidR="00942D59" w:rsidRPr="0052591C" w:rsidRDefault="00942D59" w:rsidP="00942D59">
      <w:pPr>
        <w:autoSpaceDE w:val="0"/>
        <w:autoSpaceDN w:val="0"/>
        <w:adjustRightInd w:val="0"/>
        <w:ind w:left="1145" w:hanging="1145"/>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 xml:space="preserve">6.2.3.12 </w:t>
      </w:r>
      <w:r w:rsidRPr="0052591C">
        <w:rPr>
          <w:rFonts w:ascii="Times New Roman" w:hAnsi="Times New Roman" w:cs="Times New Roman"/>
          <w:color w:val="000000"/>
          <w:sz w:val="24"/>
          <w:szCs w:val="24"/>
          <w:lang w:val="ro-MD"/>
        </w:rPr>
        <w:tab/>
        <w:t>Cantitatea de apă necesară ar trebui să depindă de zona critică practică (m2) înmulțită cu debitul (3,75 l/min/</w:t>
      </w:r>
      <w:r w:rsidRPr="0052591C">
        <w:rPr>
          <w:rFonts w:ascii="Times New Roman" w:hAnsi="Times New Roman" w:cs="Times New Roman"/>
          <w:iCs/>
          <w:color w:val="000000"/>
          <w:sz w:val="24"/>
          <w:szCs w:val="24"/>
          <w:lang w:val="ro-MD"/>
        </w:rPr>
        <w:t>m2</w:t>
      </w:r>
      <w:r w:rsidRPr="0052591C">
        <w:rPr>
          <w:rFonts w:ascii="Times New Roman" w:hAnsi="Times New Roman" w:cs="Times New Roman"/>
          <w:color w:val="000000"/>
          <w:sz w:val="24"/>
          <w:szCs w:val="24"/>
          <w:lang w:val="ro-MD"/>
        </w:rPr>
        <w:t>), care depinde de consumului specific de apă (în l/min). Consumul specific trebuie să fie înmulțit cu timpul de livrare pentru a determina cantitatea necesară de apă.</w:t>
      </w:r>
    </w:p>
    <w:p w14:paraId="7028154E" w14:textId="77777777" w:rsidR="000C2A8F" w:rsidRPr="0052591C" w:rsidRDefault="00942D59" w:rsidP="00CB0E52">
      <w:pPr>
        <w:autoSpaceDE w:val="0"/>
        <w:autoSpaceDN w:val="0"/>
        <w:adjustRightInd w:val="0"/>
        <w:ind w:left="1843" w:hanging="709"/>
        <w:jc w:val="both"/>
        <w:rPr>
          <w:rFonts w:ascii="Times New Roman" w:hAnsi="Times New Roman" w:cs="Times New Roman"/>
          <w:color w:val="000000"/>
          <w:sz w:val="24"/>
          <w:szCs w:val="24"/>
          <w:lang w:val="ro-MD"/>
        </w:rPr>
      </w:pPr>
      <w:r w:rsidRPr="0052591C">
        <w:rPr>
          <w:rFonts w:ascii="Times New Roman" w:hAnsi="Times New Roman" w:cs="Times New Roman"/>
          <w:b/>
          <w:bCs/>
          <w:i/>
          <w:iCs/>
          <w:color w:val="000000"/>
          <w:sz w:val="24"/>
          <w:szCs w:val="24"/>
          <w:lang w:val="ro-MD"/>
        </w:rPr>
        <w:t>Notă.</w:t>
      </w:r>
      <w:r w:rsidRPr="0052591C">
        <w:rPr>
          <w:rFonts w:ascii="Times New Roman" w:hAnsi="Times New Roman" w:cs="Times New Roman"/>
          <w:i/>
          <w:iCs/>
          <w:color w:val="000000"/>
          <w:sz w:val="24"/>
          <w:szCs w:val="24"/>
          <w:lang w:val="ro-MD"/>
        </w:rPr>
        <w:t xml:space="preserve"> </w:t>
      </w:r>
      <w:r w:rsidRPr="0052591C">
        <w:rPr>
          <w:rFonts w:ascii="Times New Roman" w:hAnsi="Times New Roman" w:cs="Times New Roman"/>
          <w:color w:val="000000"/>
          <w:sz w:val="24"/>
          <w:szCs w:val="24"/>
          <w:lang w:val="ro-MD"/>
        </w:rPr>
        <w:tab/>
      </w:r>
      <w:r w:rsidRPr="0052591C">
        <w:rPr>
          <w:rFonts w:ascii="Times New Roman" w:hAnsi="Times New Roman" w:cs="Times New Roman"/>
          <w:i/>
          <w:iCs/>
          <w:color w:val="000000"/>
          <w:sz w:val="24"/>
          <w:szCs w:val="24"/>
          <w:lang w:val="ro-MD"/>
        </w:rPr>
        <w:t>Se permite utilizarea apei de mare.</w:t>
      </w:r>
    </w:p>
    <w:p w14:paraId="4CC64C71" w14:textId="77777777" w:rsidR="000C2A8F" w:rsidRPr="0052591C" w:rsidRDefault="00942D59" w:rsidP="002522DD">
      <w:pPr>
        <w:autoSpaceDE w:val="0"/>
        <w:autoSpaceDN w:val="0"/>
        <w:adjustRightInd w:val="0"/>
        <w:ind w:left="1134" w:hanging="1134"/>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lastRenderedPageBreak/>
        <w:t>6.2.3.13</w:t>
      </w:r>
      <w:r w:rsidRPr="0052591C">
        <w:rPr>
          <w:rFonts w:ascii="Times New Roman" w:hAnsi="Times New Roman" w:cs="Times New Roman"/>
          <w:color w:val="000000"/>
          <w:sz w:val="24"/>
          <w:szCs w:val="24"/>
          <w:lang w:val="ro-MD"/>
        </w:rPr>
        <w:tab/>
        <w:t>Durata de livrare trebuie să fie de cel puțin 3 minute.</w:t>
      </w:r>
    </w:p>
    <w:p w14:paraId="6E6F75AC" w14:textId="77777777" w:rsidR="000C2A8F" w:rsidRPr="0052591C" w:rsidRDefault="00942D59" w:rsidP="002522DD">
      <w:pPr>
        <w:autoSpaceDE w:val="0"/>
        <w:autoSpaceDN w:val="0"/>
        <w:adjustRightInd w:val="0"/>
        <w:ind w:left="1134" w:hanging="1134"/>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 xml:space="preserve">6.2.3.14 </w:t>
      </w:r>
      <w:r w:rsidRPr="0052591C">
        <w:rPr>
          <w:rFonts w:ascii="Times New Roman" w:hAnsi="Times New Roman" w:cs="Times New Roman"/>
          <w:color w:val="000000"/>
          <w:sz w:val="24"/>
          <w:szCs w:val="24"/>
          <w:lang w:val="ro-MD"/>
        </w:rPr>
        <w:tab/>
        <w:t>Substanțele suplimentare ar trebui să fie în conformitate cu tabelul 6-3, cu nivelurile H0 pentru helideck-uri până la și inclusiv 16,0 m. și cu nivelurile H1/H2 pentru helideck-uri peste 16,0 m. Pentru helideck-urile peste 24 m, ar trebui adoptate nivelurile H3.</w:t>
      </w:r>
    </w:p>
    <w:p w14:paraId="45023388" w14:textId="77777777" w:rsidR="00942D59" w:rsidRPr="002522DD" w:rsidRDefault="00942D59" w:rsidP="002522DD">
      <w:pPr>
        <w:autoSpaceDE w:val="0"/>
        <w:autoSpaceDN w:val="0"/>
        <w:adjustRightInd w:val="0"/>
        <w:ind w:left="1134" w:hanging="1134"/>
        <w:jc w:val="both"/>
        <w:rPr>
          <w:rFonts w:ascii="Times New Roman" w:hAnsi="Times New Roman" w:cs="Times New Roman"/>
          <w:b/>
          <w:color w:val="000000"/>
          <w:sz w:val="24"/>
          <w:szCs w:val="24"/>
          <w:lang w:val="ro-MD"/>
        </w:rPr>
      </w:pPr>
      <w:r w:rsidRPr="002522DD">
        <w:rPr>
          <w:rFonts w:ascii="Times New Roman" w:hAnsi="Times New Roman" w:cs="Times New Roman"/>
          <w:b/>
          <w:color w:val="000000"/>
          <w:sz w:val="24"/>
          <w:szCs w:val="24"/>
          <w:lang w:val="ro-MD"/>
        </w:rPr>
        <w:t xml:space="preserve">6.2.4 </w:t>
      </w:r>
      <w:r w:rsidRPr="002522DD">
        <w:rPr>
          <w:rFonts w:ascii="Times New Roman" w:hAnsi="Times New Roman" w:cs="Times New Roman"/>
          <w:b/>
          <w:color w:val="000000"/>
          <w:sz w:val="24"/>
          <w:szCs w:val="24"/>
          <w:lang w:val="ro-MD"/>
        </w:rPr>
        <w:tab/>
        <w:t>Timp de desfășurare</w:t>
      </w:r>
    </w:p>
    <w:p w14:paraId="007FBF8D" w14:textId="77777777" w:rsidR="00942D59" w:rsidRPr="0052591C" w:rsidRDefault="00942D59" w:rsidP="002522DD">
      <w:pPr>
        <w:autoSpaceDE w:val="0"/>
        <w:autoSpaceDN w:val="0"/>
        <w:adjustRightInd w:val="0"/>
        <w:ind w:left="1134" w:hanging="1134"/>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 xml:space="preserve">6.2.4.1 </w:t>
      </w:r>
      <w:r w:rsidRPr="0052591C">
        <w:rPr>
          <w:rFonts w:ascii="Times New Roman" w:hAnsi="Times New Roman" w:cs="Times New Roman"/>
          <w:color w:val="000000"/>
          <w:sz w:val="24"/>
          <w:szCs w:val="24"/>
          <w:lang w:val="ro-MD"/>
        </w:rPr>
        <w:tab/>
        <w:t>La un heliport de suprafață, sarcina operațională a serviciului de salvare și pompieri ar trebui să fie realizarea unui timp de desfășurare de cel mult două minute, în condiții optime de vizibilitate și stare a suprafeței.</w:t>
      </w:r>
    </w:p>
    <w:p w14:paraId="3FE44137" w14:textId="5207867C" w:rsidR="000C2A8F" w:rsidRPr="0052591C" w:rsidRDefault="00942D59" w:rsidP="002522DD">
      <w:pPr>
        <w:autoSpaceDE w:val="0"/>
        <w:autoSpaceDN w:val="0"/>
        <w:adjustRightInd w:val="0"/>
        <w:ind w:left="1843" w:hanging="709"/>
        <w:jc w:val="both"/>
        <w:rPr>
          <w:rFonts w:ascii="Times New Roman" w:hAnsi="Times New Roman" w:cs="Times New Roman"/>
          <w:color w:val="000000"/>
          <w:sz w:val="24"/>
          <w:szCs w:val="24"/>
          <w:lang w:val="ro-MD"/>
        </w:rPr>
      </w:pPr>
      <w:r w:rsidRPr="0052591C">
        <w:rPr>
          <w:rFonts w:ascii="Times New Roman" w:hAnsi="Times New Roman" w:cs="Times New Roman"/>
          <w:b/>
          <w:bCs/>
          <w:i/>
          <w:iCs/>
          <w:color w:val="000000"/>
          <w:sz w:val="24"/>
          <w:szCs w:val="24"/>
          <w:lang w:val="ro-MD"/>
        </w:rPr>
        <w:t>Notă.</w:t>
      </w:r>
      <w:r w:rsidRPr="0052591C">
        <w:rPr>
          <w:rFonts w:ascii="Times New Roman" w:hAnsi="Times New Roman" w:cs="Times New Roman"/>
          <w:i/>
          <w:iCs/>
          <w:color w:val="000000"/>
          <w:sz w:val="24"/>
          <w:szCs w:val="24"/>
          <w:lang w:val="ro-MD"/>
        </w:rPr>
        <w:t xml:space="preserve"> </w:t>
      </w:r>
      <w:r w:rsidRPr="0052591C">
        <w:rPr>
          <w:rFonts w:ascii="Times New Roman" w:hAnsi="Times New Roman" w:cs="Times New Roman"/>
          <w:color w:val="000000"/>
          <w:sz w:val="24"/>
          <w:szCs w:val="24"/>
          <w:lang w:val="ro-MD"/>
        </w:rPr>
        <w:tab/>
      </w:r>
      <w:r w:rsidRPr="0052591C">
        <w:rPr>
          <w:rFonts w:ascii="Times New Roman" w:hAnsi="Times New Roman" w:cs="Times New Roman"/>
          <w:i/>
          <w:iCs/>
          <w:color w:val="000000"/>
          <w:sz w:val="24"/>
          <w:szCs w:val="24"/>
          <w:lang w:val="ro-MD"/>
        </w:rPr>
        <w:t xml:space="preserve">Timpul de desfășurare este timpul de la primul apel al serviciului de salvare și pompieri de urgență până în momentul în care primul vehicul (vehiculele) care ajunge la locul accidentului (accidentelor) (service) poate </w:t>
      </w:r>
      <w:r w:rsidRPr="00225169">
        <w:rPr>
          <w:rFonts w:ascii="Times New Roman" w:hAnsi="Times New Roman" w:cs="Times New Roman"/>
          <w:i/>
          <w:iCs/>
          <w:color w:val="000000"/>
          <w:sz w:val="24"/>
          <w:szCs w:val="24"/>
          <w:lang w:val="ro-MD"/>
        </w:rPr>
        <w:t>(</w:t>
      </w:r>
      <w:r w:rsidR="00371ACE" w:rsidRPr="00225169">
        <w:rPr>
          <w:rFonts w:ascii="Times New Roman" w:hAnsi="Times New Roman" w:cs="Times New Roman"/>
          <w:i/>
          <w:iCs/>
          <w:color w:val="000000"/>
          <w:sz w:val="24"/>
          <w:szCs w:val="24"/>
          <w:lang w:val="ro-MD"/>
        </w:rPr>
        <w:t>pot</w:t>
      </w:r>
      <w:r w:rsidRPr="00225169">
        <w:rPr>
          <w:rFonts w:ascii="Times New Roman" w:hAnsi="Times New Roman" w:cs="Times New Roman"/>
          <w:i/>
          <w:iCs/>
          <w:color w:val="000000"/>
          <w:sz w:val="24"/>
          <w:szCs w:val="24"/>
          <w:lang w:val="ro-MD"/>
        </w:rPr>
        <w:t>) să</w:t>
      </w:r>
      <w:r w:rsidRPr="0052591C">
        <w:rPr>
          <w:rFonts w:ascii="Times New Roman" w:hAnsi="Times New Roman" w:cs="Times New Roman"/>
          <w:i/>
          <w:iCs/>
          <w:color w:val="000000"/>
          <w:sz w:val="24"/>
          <w:szCs w:val="24"/>
          <w:lang w:val="ro-MD"/>
        </w:rPr>
        <w:t xml:space="preserve"> ofere spumă în cantitate, reprezentând cel puțin 50% din debitul specificat în tabelul 6-2.</w:t>
      </w:r>
    </w:p>
    <w:p w14:paraId="32A6AF47" w14:textId="77777777" w:rsidR="000C2A8F" w:rsidRPr="0052591C" w:rsidRDefault="00A42F6C" w:rsidP="00A97E7D">
      <w:pPr>
        <w:autoSpaceDE w:val="0"/>
        <w:autoSpaceDN w:val="0"/>
        <w:adjustRightInd w:val="0"/>
        <w:ind w:left="1134" w:hanging="1134"/>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6.2.4.2</w:t>
      </w:r>
      <w:r w:rsidRPr="0052591C">
        <w:rPr>
          <w:rFonts w:ascii="Times New Roman" w:hAnsi="Times New Roman" w:cs="Times New Roman"/>
          <w:color w:val="000000"/>
          <w:sz w:val="24"/>
          <w:szCs w:val="24"/>
          <w:lang w:val="ro-MD"/>
        </w:rPr>
        <w:tab/>
        <w:t xml:space="preserve">La heliporturi în terase, heliporturi la niveluri de suprafață limitată și helideckuri, timpul de desfășurare pentru livrarea materialului de bază la rata de livrare necesară ar trebui să fie de 15 secunde din momentul în care sistemul este activat. </w:t>
      </w:r>
      <w:r w:rsidRPr="0052591C">
        <w:rPr>
          <w:rFonts w:ascii="Times New Roman" w:hAnsi="Times New Roman" w:cs="Times New Roman"/>
          <w:iCs/>
          <w:color w:val="000000"/>
          <w:sz w:val="24"/>
          <w:szCs w:val="24"/>
          <w:lang w:val="ro-MD"/>
        </w:rPr>
        <w:t>Dacă</w:t>
      </w:r>
      <w:r w:rsidRPr="0052591C">
        <w:rPr>
          <w:rFonts w:ascii="Times New Roman" w:hAnsi="Times New Roman" w:cs="Times New Roman"/>
          <w:color w:val="000000"/>
          <w:sz w:val="24"/>
          <w:szCs w:val="24"/>
          <w:lang w:val="ro-MD"/>
        </w:rPr>
        <w:t xml:space="preserve"> sunt necesare personal de căutare și salvare și de stingere a incendiilor, acest personal ar trebui să fie localizat direct la sau în apropierea heliportului în timpul zborurilor cu elicopterele.</w:t>
      </w:r>
    </w:p>
    <w:p w14:paraId="3F9F02FF" w14:textId="77777777" w:rsidR="00A42F6C" w:rsidRPr="00FD600A" w:rsidRDefault="00A42F6C" w:rsidP="00A42F6C">
      <w:pPr>
        <w:autoSpaceDE w:val="0"/>
        <w:autoSpaceDN w:val="0"/>
        <w:adjustRightInd w:val="0"/>
        <w:ind w:left="1145" w:hanging="1145"/>
        <w:jc w:val="both"/>
        <w:rPr>
          <w:rFonts w:ascii="Times New Roman" w:hAnsi="Times New Roman" w:cs="Times New Roman"/>
          <w:b/>
          <w:iCs/>
          <w:color w:val="000000"/>
          <w:sz w:val="24"/>
          <w:szCs w:val="24"/>
          <w:lang w:val="ro-MD"/>
        </w:rPr>
      </w:pPr>
      <w:r w:rsidRPr="00FD600A">
        <w:rPr>
          <w:rFonts w:ascii="Times New Roman" w:hAnsi="Times New Roman" w:cs="Times New Roman"/>
          <w:b/>
          <w:color w:val="000000"/>
          <w:sz w:val="24"/>
          <w:szCs w:val="24"/>
          <w:lang w:val="ro-MD"/>
        </w:rPr>
        <w:t>6.2.5</w:t>
      </w:r>
      <w:r w:rsidRPr="00FD600A">
        <w:rPr>
          <w:rFonts w:ascii="Times New Roman" w:hAnsi="Times New Roman" w:cs="Times New Roman"/>
          <w:b/>
          <w:color w:val="000000"/>
          <w:sz w:val="24"/>
          <w:szCs w:val="24"/>
          <w:lang w:val="ro-MD"/>
        </w:rPr>
        <w:tab/>
        <w:t>Mijl</w:t>
      </w:r>
      <w:r w:rsidRPr="00FD600A">
        <w:rPr>
          <w:rFonts w:ascii="Times New Roman" w:hAnsi="Times New Roman" w:cs="Times New Roman"/>
          <w:b/>
          <w:iCs/>
          <w:color w:val="000000"/>
          <w:sz w:val="24"/>
          <w:szCs w:val="24"/>
          <w:lang w:val="ro-MD"/>
        </w:rPr>
        <w:t>oace și echipamente de supraviețuire</w:t>
      </w:r>
    </w:p>
    <w:p w14:paraId="5242C00F" w14:textId="77777777" w:rsidR="00A42F6C" w:rsidRPr="0052591C" w:rsidRDefault="00A42F6C" w:rsidP="00A42F6C">
      <w:pPr>
        <w:autoSpaceDE w:val="0"/>
        <w:autoSpaceDN w:val="0"/>
        <w:adjustRightInd w:val="0"/>
        <w:ind w:left="1145" w:hanging="1145"/>
        <w:jc w:val="both"/>
        <w:rPr>
          <w:rFonts w:ascii="Times New Roman" w:hAnsi="Times New Roman" w:cs="Times New Roman"/>
          <w:color w:val="000000"/>
          <w:sz w:val="24"/>
          <w:szCs w:val="24"/>
          <w:lang w:val="ro-MD"/>
        </w:rPr>
      </w:pPr>
      <w:r w:rsidRPr="0052591C">
        <w:rPr>
          <w:rFonts w:ascii="Times New Roman" w:hAnsi="Times New Roman" w:cs="Times New Roman"/>
          <w:iCs/>
          <w:color w:val="000000"/>
          <w:sz w:val="24"/>
          <w:szCs w:val="24"/>
          <w:lang w:val="ro-MD"/>
        </w:rPr>
        <w:t xml:space="preserve">6.2.5.1 </w:t>
      </w:r>
      <w:r w:rsidRPr="0052591C">
        <w:rPr>
          <w:rFonts w:ascii="Times New Roman" w:hAnsi="Times New Roman" w:cs="Times New Roman"/>
          <w:iCs/>
          <w:color w:val="000000"/>
          <w:sz w:val="24"/>
          <w:szCs w:val="24"/>
          <w:lang w:val="ro-MD"/>
        </w:rPr>
        <w:tab/>
        <w:t>Heli</w:t>
      </w:r>
      <w:r w:rsidRPr="0052591C">
        <w:rPr>
          <w:rFonts w:ascii="Times New Roman" w:hAnsi="Times New Roman" w:cs="Times New Roman"/>
          <w:color w:val="000000"/>
          <w:sz w:val="24"/>
          <w:szCs w:val="24"/>
          <w:lang w:val="ro-MD"/>
        </w:rPr>
        <w:t>portul trebuie să fie prevăzut cu mijloace și echipamente de supraviețuire adecvate nivelului general de risc asociat operării elicopterelor.</w:t>
      </w:r>
    </w:p>
    <w:p w14:paraId="65CEEDF7" w14:textId="77777777" w:rsidR="000C2A8F" w:rsidRPr="0052591C" w:rsidRDefault="00A42F6C" w:rsidP="00FD600A">
      <w:pPr>
        <w:autoSpaceDE w:val="0"/>
        <w:autoSpaceDN w:val="0"/>
        <w:adjustRightInd w:val="0"/>
        <w:ind w:left="1843" w:hanging="709"/>
        <w:jc w:val="both"/>
        <w:rPr>
          <w:rFonts w:ascii="Times New Roman" w:hAnsi="Times New Roman" w:cs="Times New Roman"/>
          <w:color w:val="000000"/>
          <w:sz w:val="24"/>
          <w:szCs w:val="24"/>
          <w:lang w:val="ro-MD"/>
        </w:rPr>
      </w:pPr>
      <w:r w:rsidRPr="0052591C">
        <w:rPr>
          <w:rFonts w:ascii="Times New Roman" w:hAnsi="Times New Roman" w:cs="Times New Roman"/>
          <w:b/>
          <w:bCs/>
          <w:i/>
          <w:iCs/>
          <w:color w:val="000000"/>
          <w:sz w:val="24"/>
          <w:szCs w:val="24"/>
          <w:lang w:val="ro-MD"/>
        </w:rPr>
        <w:t>Notă.</w:t>
      </w:r>
      <w:r w:rsidRPr="0052591C">
        <w:rPr>
          <w:rFonts w:ascii="Times New Roman" w:hAnsi="Times New Roman" w:cs="Times New Roman"/>
          <w:i/>
          <w:iCs/>
          <w:color w:val="000000"/>
          <w:sz w:val="24"/>
          <w:szCs w:val="24"/>
          <w:lang w:val="ro-MD"/>
        </w:rPr>
        <w:t xml:space="preserve"> </w:t>
      </w:r>
      <w:r w:rsidRPr="0052591C">
        <w:rPr>
          <w:rFonts w:ascii="Times New Roman" w:hAnsi="Times New Roman" w:cs="Times New Roman"/>
          <w:color w:val="000000"/>
          <w:sz w:val="24"/>
          <w:szCs w:val="24"/>
          <w:lang w:val="ro-MD"/>
        </w:rPr>
        <w:tab/>
      </w:r>
      <w:r w:rsidRPr="0052591C">
        <w:rPr>
          <w:rFonts w:ascii="Times New Roman" w:hAnsi="Times New Roman" w:cs="Times New Roman"/>
          <w:i/>
          <w:iCs/>
          <w:color w:val="000000"/>
          <w:sz w:val="24"/>
          <w:szCs w:val="24"/>
          <w:lang w:val="ro-MD"/>
        </w:rPr>
        <w:t>Materialul instructiv pentru mijloace și echipamente de supraviețuire și/sau de protecție a personalului, care trebuie obligatoriu să fie prezente la un heliport, sunt conținute în Manualul Heliporturilor (Doc 9261).</w:t>
      </w:r>
    </w:p>
    <w:p w14:paraId="4E8C19DC" w14:textId="77777777" w:rsidR="00A42F6C" w:rsidRPr="009E17E3" w:rsidRDefault="00A42F6C" w:rsidP="00A42F6C">
      <w:pPr>
        <w:autoSpaceDE w:val="0"/>
        <w:autoSpaceDN w:val="0"/>
        <w:adjustRightInd w:val="0"/>
        <w:ind w:left="1145" w:hanging="1145"/>
        <w:jc w:val="both"/>
        <w:rPr>
          <w:rFonts w:ascii="Times New Roman" w:hAnsi="Times New Roman" w:cs="Times New Roman"/>
          <w:b/>
          <w:color w:val="000000"/>
          <w:sz w:val="24"/>
          <w:szCs w:val="24"/>
          <w:lang w:val="ro-MD"/>
        </w:rPr>
      </w:pPr>
      <w:r w:rsidRPr="009E17E3">
        <w:rPr>
          <w:rFonts w:ascii="Times New Roman" w:hAnsi="Times New Roman" w:cs="Times New Roman"/>
          <w:b/>
          <w:color w:val="000000"/>
          <w:sz w:val="24"/>
          <w:szCs w:val="24"/>
          <w:lang w:val="ro-MD"/>
        </w:rPr>
        <w:t>6.2.6</w:t>
      </w:r>
      <w:r w:rsidRPr="009E17E3">
        <w:rPr>
          <w:rFonts w:ascii="Times New Roman" w:hAnsi="Times New Roman" w:cs="Times New Roman"/>
          <w:b/>
          <w:color w:val="000000"/>
          <w:sz w:val="24"/>
          <w:szCs w:val="24"/>
          <w:lang w:val="ro-MD"/>
        </w:rPr>
        <w:tab/>
        <w:t>Sistem de comunicare și alarmă</w:t>
      </w:r>
    </w:p>
    <w:p w14:paraId="6FC8F3CC" w14:textId="77777777" w:rsidR="000C2A8F" w:rsidRPr="0052591C" w:rsidRDefault="00A42F6C" w:rsidP="009E17E3">
      <w:pPr>
        <w:autoSpaceDE w:val="0"/>
        <w:autoSpaceDN w:val="0"/>
        <w:adjustRightInd w:val="0"/>
        <w:ind w:left="1134" w:hanging="1134"/>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6.2.6.1</w:t>
      </w:r>
      <w:r w:rsidRPr="0052591C">
        <w:rPr>
          <w:rFonts w:ascii="Times New Roman" w:hAnsi="Times New Roman" w:cs="Times New Roman"/>
          <w:color w:val="000000"/>
          <w:sz w:val="24"/>
          <w:szCs w:val="24"/>
          <w:lang w:val="ro-MD"/>
        </w:rPr>
        <w:tab/>
        <w:t>Un sistem adecvat de alertă și / sau comunicare ar trebui să fie furnizat în conformitate cu planul de urgență.</w:t>
      </w:r>
    </w:p>
    <w:p w14:paraId="0B3DC203" w14:textId="77777777" w:rsidR="00A42F6C" w:rsidRPr="009E17E3" w:rsidRDefault="00A42F6C" w:rsidP="00A42F6C">
      <w:pPr>
        <w:autoSpaceDE w:val="0"/>
        <w:autoSpaceDN w:val="0"/>
        <w:adjustRightInd w:val="0"/>
        <w:ind w:left="1145" w:hanging="1145"/>
        <w:jc w:val="both"/>
        <w:rPr>
          <w:rFonts w:ascii="Times New Roman" w:hAnsi="Times New Roman" w:cs="Times New Roman"/>
          <w:b/>
          <w:color w:val="000000"/>
          <w:sz w:val="24"/>
          <w:szCs w:val="24"/>
          <w:lang w:val="ro-MD"/>
        </w:rPr>
      </w:pPr>
      <w:r w:rsidRPr="009E17E3">
        <w:rPr>
          <w:rFonts w:ascii="Times New Roman" w:hAnsi="Times New Roman" w:cs="Times New Roman"/>
          <w:b/>
          <w:color w:val="000000"/>
          <w:sz w:val="24"/>
          <w:szCs w:val="24"/>
          <w:lang w:val="ro-MD"/>
        </w:rPr>
        <w:t>6.2.7</w:t>
      </w:r>
      <w:r w:rsidRPr="009E17E3">
        <w:rPr>
          <w:rFonts w:ascii="Times New Roman" w:hAnsi="Times New Roman" w:cs="Times New Roman"/>
          <w:b/>
          <w:color w:val="000000"/>
          <w:sz w:val="24"/>
          <w:szCs w:val="24"/>
          <w:lang w:val="ro-MD"/>
        </w:rPr>
        <w:tab/>
        <w:t>Personal</w:t>
      </w:r>
    </w:p>
    <w:p w14:paraId="5B48ABF4" w14:textId="77777777" w:rsidR="000C2A8F" w:rsidRPr="0052591C" w:rsidRDefault="00A42F6C" w:rsidP="009E17E3">
      <w:pPr>
        <w:autoSpaceDE w:val="0"/>
        <w:autoSpaceDN w:val="0"/>
        <w:adjustRightInd w:val="0"/>
        <w:ind w:left="1843" w:hanging="709"/>
        <w:jc w:val="both"/>
        <w:rPr>
          <w:rFonts w:ascii="Times New Roman" w:hAnsi="Times New Roman" w:cs="Times New Roman"/>
          <w:color w:val="000000"/>
          <w:sz w:val="24"/>
          <w:szCs w:val="24"/>
          <w:lang w:val="ro-MD"/>
        </w:rPr>
      </w:pPr>
      <w:r w:rsidRPr="0052591C">
        <w:rPr>
          <w:rFonts w:ascii="Times New Roman" w:hAnsi="Times New Roman" w:cs="Times New Roman"/>
          <w:b/>
          <w:bCs/>
          <w:i/>
          <w:iCs/>
          <w:color w:val="000000"/>
          <w:sz w:val="24"/>
          <w:szCs w:val="24"/>
          <w:lang w:val="ro-MD"/>
        </w:rPr>
        <w:t>Notă.</w:t>
      </w:r>
      <w:r w:rsidRPr="0052591C">
        <w:rPr>
          <w:rFonts w:ascii="Times New Roman" w:hAnsi="Times New Roman" w:cs="Times New Roman"/>
          <w:i/>
          <w:iCs/>
          <w:color w:val="000000"/>
          <w:sz w:val="24"/>
          <w:szCs w:val="24"/>
          <w:lang w:val="ro-MD"/>
        </w:rPr>
        <w:t xml:space="preserve"> </w:t>
      </w:r>
      <w:r w:rsidRPr="0052591C">
        <w:rPr>
          <w:rFonts w:ascii="Times New Roman" w:hAnsi="Times New Roman" w:cs="Times New Roman"/>
          <w:color w:val="000000"/>
          <w:sz w:val="24"/>
          <w:szCs w:val="24"/>
          <w:lang w:val="ro-MD"/>
        </w:rPr>
        <w:tab/>
      </w:r>
      <w:r w:rsidRPr="0052591C">
        <w:rPr>
          <w:rFonts w:ascii="Times New Roman" w:hAnsi="Times New Roman" w:cs="Times New Roman"/>
          <w:i/>
          <w:iCs/>
          <w:color w:val="000000"/>
          <w:sz w:val="24"/>
          <w:szCs w:val="24"/>
          <w:lang w:val="ro-MD"/>
        </w:rPr>
        <w:t>Echiparea serviciilor de salvare și de pompieri cu personal se efectuează folosind analiza sarcinilor/resurselor. Materialul de instruire este conținut în Manualul Heliporturilor (Doc 9261).</w:t>
      </w:r>
    </w:p>
    <w:p w14:paraId="0DF998B2" w14:textId="77777777" w:rsidR="000C2A8F" w:rsidRPr="0052591C" w:rsidRDefault="00A42F6C" w:rsidP="0032398B">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 xml:space="preserve">6.2.7.1 </w:t>
      </w:r>
      <w:r w:rsidRPr="0052591C">
        <w:rPr>
          <w:rFonts w:ascii="Times New Roman" w:hAnsi="Times New Roman" w:cs="Times New Roman"/>
          <w:color w:val="000000"/>
          <w:sz w:val="24"/>
          <w:szCs w:val="24"/>
          <w:lang w:val="ro-MD"/>
        </w:rPr>
        <w:tab/>
        <w:t>Când serviciul de pompieri de salvare se echipează cu personal, numărul acestora trebuie să corespundă sarcinii necesare.</w:t>
      </w:r>
    </w:p>
    <w:p w14:paraId="3B638B1A" w14:textId="77777777" w:rsidR="000C2A8F" w:rsidRPr="0052591C" w:rsidRDefault="00A42F6C" w:rsidP="0032398B">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 xml:space="preserve">6.2.7.2 </w:t>
      </w:r>
      <w:r w:rsidRPr="0052591C">
        <w:rPr>
          <w:rFonts w:ascii="Times New Roman" w:hAnsi="Times New Roman" w:cs="Times New Roman"/>
          <w:color w:val="000000"/>
          <w:sz w:val="24"/>
          <w:szCs w:val="24"/>
          <w:lang w:val="ro-MD"/>
        </w:rPr>
        <w:tab/>
        <w:t>Când serviciul de pompieri de salvare se echipează cu personal, acesta este instruit pentru a-și îndeplini atribuțiile și a-și menține calificările.</w:t>
      </w:r>
    </w:p>
    <w:p w14:paraId="74DC4540" w14:textId="77777777" w:rsidR="00A42F6C" w:rsidRPr="0032398B" w:rsidRDefault="00A42F6C" w:rsidP="0032398B">
      <w:pPr>
        <w:autoSpaceDE w:val="0"/>
        <w:autoSpaceDN w:val="0"/>
        <w:adjustRightInd w:val="0"/>
        <w:ind w:left="993" w:hanging="993"/>
        <w:jc w:val="both"/>
        <w:rPr>
          <w:rFonts w:ascii="Times New Roman" w:hAnsi="Times New Roman" w:cs="Times New Roman"/>
          <w:b/>
          <w:color w:val="000000"/>
          <w:sz w:val="24"/>
          <w:szCs w:val="24"/>
          <w:lang w:val="ro-MD"/>
        </w:rPr>
      </w:pPr>
      <w:r w:rsidRPr="0032398B">
        <w:rPr>
          <w:rFonts w:ascii="Times New Roman" w:hAnsi="Times New Roman" w:cs="Times New Roman"/>
          <w:b/>
          <w:color w:val="000000"/>
          <w:sz w:val="24"/>
          <w:szCs w:val="24"/>
          <w:lang w:val="ro-MD"/>
        </w:rPr>
        <w:t>6.2.8</w:t>
      </w:r>
      <w:r w:rsidRPr="0032398B">
        <w:rPr>
          <w:rFonts w:ascii="Times New Roman" w:hAnsi="Times New Roman" w:cs="Times New Roman"/>
          <w:b/>
          <w:color w:val="000000"/>
          <w:sz w:val="24"/>
          <w:szCs w:val="24"/>
          <w:lang w:val="ro-MD"/>
        </w:rPr>
        <w:tab/>
        <w:t>Căi de evacuare</w:t>
      </w:r>
    </w:p>
    <w:p w14:paraId="41599C2A" w14:textId="77777777" w:rsidR="000C2A8F" w:rsidRPr="0052591C" w:rsidRDefault="00A42F6C" w:rsidP="0032398B">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lastRenderedPageBreak/>
        <w:t>6.2.8.1</w:t>
      </w:r>
      <w:r w:rsidRPr="0052591C">
        <w:rPr>
          <w:rFonts w:ascii="Times New Roman" w:hAnsi="Times New Roman" w:cs="Times New Roman"/>
          <w:color w:val="000000"/>
          <w:sz w:val="24"/>
          <w:szCs w:val="24"/>
          <w:lang w:val="ro-MD"/>
        </w:rPr>
        <w:tab/>
        <w:t>Heliporturile în terase și helideckurile trebuie să aibă o ieșire de urgență principală și cel puțin o ieșire de urgență suplimentară.</w:t>
      </w:r>
    </w:p>
    <w:p w14:paraId="25C8D119" w14:textId="77777777" w:rsidR="00A42F6C" w:rsidRPr="0052591C" w:rsidRDefault="00A42F6C" w:rsidP="0032398B">
      <w:pPr>
        <w:autoSpaceDE w:val="0"/>
        <w:autoSpaceDN w:val="0"/>
        <w:adjustRightInd w:val="0"/>
        <w:ind w:left="993" w:hanging="993"/>
        <w:jc w:val="both"/>
        <w:rPr>
          <w:rFonts w:ascii="Times New Roman" w:hAnsi="Times New Roman" w:cs="Times New Roman"/>
          <w:color w:val="000000"/>
          <w:sz w:val="24"/>
          <w:szCs w:val="24"/>
          <w:lang w:val="ro-MD"/>
        </w:rPr>
      </w:pPr>
      <w:r w:rsidRPr="0052591C">
        <w:rPr>
          <w:rFonts w:ascii="Times New Roman" w:hAnsi="Times New Roman" w:cs="Times New Roman"/>
          <w:color w:val="000000"/>
          <w:sz w:val="24"/>
          <w:szCs w:val="24"/>
          <w:lang w:val="ro-MD"/>
        </w:rPr>
        <w:t xml:space="preserve">6.2.8.2  </w:t>
      </w:r>
      <w:r w:rsidRPr="0052591C">
        <w:rPr>
          <w:rFonts w:ascii="Times New Roman" w:hAnsi="Times New Roman" w:cs="Times New Roman"/>
          <w:color w:val="000000"/>
          <w:sz w:val="24"/>
          <w:szCs w:val="24"/>
          <w:lang w:val="ro-MD"/>
        </w:rPr>
        <w:tab/>
        <w:t>Ieșirile de urgență trebuie amplasate unul de la altul cât mai departe posibil.</w:t>
      </w:r>
    </w:p>
    <w:p w14:paraId="240A7DC2" w14:textId="77777777" w:rsidR="00A42F6C" w:rsidRPr="0052591C" w:rsidRDefault="00A42F6C" w:rsidP="00956291">
      <w:pPr>
        <w:autoSpaceDE w:val="0"/>
        <w:autoSpaceDN w:val="0"/>
        <w:adjustRightInd w:val="0"/>
        <w:ind w:left="1701" w:hanging="708"/>
        <w:jc w:val="both"/>
        <w:rPr>
          <w:rFonts w:ascii="Times New Roman" w:hAnsi="Times New Roman" w:cs="Times New Roman"/>
          <w:color w:val="000000"/>
          <w:sz w:val="24"/>
          <w:szCs w:val="24"/>
          <w:lang w:val="ro-MD"/>
        </w:rPr>
      </w:pPr>
      <w:r w:rsidRPr="0052591C">
        <w:rPr>
          <w:rFonts w:ascii="Times New Roman" w:hAnsi="Times New Roman" w:cs="Times New Roman"/>
          <w:b/>
          <w:bCs/>
          <w:i/>
          <w:iCs/>
          <w:color w:val="000000"/>
          <w:sz w:val="24"/>
          <w:szCs w:val="24"/>
          <w:lang w:val="ro-MD"/>
        </w:rPr>
        <w:t>Notă.</w:t>
      </w:r>
      <w:r w:rsidRPr="0052591C">
        <w:rPr>
          <w:rFonts w:ascii="Times New Roman" w:hAnsi="Times New Roman" w:cs="Times New Roman"/>
          <w:color w:val="000000"/>
          <w:sz w:val="24"/>
          <w:szCs w:val="24"/>
          <w:lang w:val="ro-MD"/>
        </w:rPr>
        <w:t xml:space="preserve"> </w:t>
      </w:r>
      <w:r w:rsidRPr="0052591C">
        <w:rPr>
          <w:rFonts w:ascii="Times New Roman" w:hAnsi="Times New Roman" w:cs="Times New Roman"/>
          <w:color w:val="000000"/>
          <w:sz w:val="24"/>
          <w:szCs w:val="24"/>
          <w:lang w:val="ro-MD"/>
        </w:rPr>
        <w:tab/>
      </w:r>
      <w:r w:rsidRPr="0052591C">
        <w:rPr>
          <w:rFonts w:ascii="Times New Roman" w:hAnsi="Times New Roman" w:cs="Times New Roman"/>
          <w:i/>
          <w:iCs/>
          <w:color w:val="000000"/>
          <w:sz w:val="24"/>
          <w:szCs w:val="24"/>
          <w:lang w:val="ro-MD"/>
        </w:rPr>
        <w:t>Ar trebui să se prevadă căi de evacuare alternative pentru evacuarea și accesul personalului de urgență și de stingere a incendiilor. Pentru a determina parametrii unei căi de evacuare de urgență, poate fi necesar să se ia în considerare numărul de pasageri sau operațiunile speciale, cum ar fi utilizarea ambulanțelor elicopterului (HEMS) atunci când pasagerii trebuie transportați pe targă sau în scaune cu roti</w:t>
      </w:r>
      <w:r w:rsidRPr="0052591C">
        <w:rPr>
          <w:rFonts w:ascii="Times New Roman" w:hAnsi="Times New Roman" w:cs="Times New Roman"/>
          <w:color w:val="000000"/>
          <w:sz w:val="24"/>
          <w:szCs w:val="24"/>
          <w:lang w:val="ro-MD"/>
        </w:rPr>
        <w:t xml:space="preserve">. </w:t>
      </w:r>
    </w:p>
    <w:p w14:paraId="41872E81" w14:textId="77777777" w:rsidR="00AC56FE" w:rsidRDefault="00985077" w:rsidP="00985077">
      <w:pPr>
        <w:pStyle w:val="a3"/>
        <w:numPr>
          <w:ilvl w:val="0"/>
          <w:numId w:val="9"/>
        </w:numPr>
        <w:autoSpaceDE w:val="0"/>
        <w:autoSpaceDN w:val="0"/>
        <w:adjustRightInd w:val="0"/>
        <w:ind w:left="851" w:hanging="284"/>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în limba rusă:</w:t>
      </w:r>
    </w:p>
    <w:p w14:paraId="7A0FD916" w14:textId="77777777" w:rsidR="006F557A" w:rsidRPr="00225169" w:rsidRDefault="006F557A" w:rsidP="006F557A">
      <w:pPr>
        <w:pStyle w:val="1"/>
        <w:jc w:val="center"/>
        <w:rPr>
          <w:rFonts w:ascii="Times New Roman" w:hAnsi="Times New Roman" w:cs="Times New Roman"/>
          <w:b/>
          <w:color w:val="auto"/>
          <w:sz w:val="24"/>
          <w:szCs w:val="24"/>
        </w:rPr>
      </w:pPr>
      <w:r w:rsidRPr="00225169">
        <w:rPr>
          <w:rFonts w:ascii="Times New Roman" w:hAnsi="Times New Roman" w:cs="Times New Roman"/>
          <w:b/>
          <w:color w:val="auto"/>
          <w:sz w:val="24"/>
          <w:szCs w:val="24"/>
        </w:rPr>
        <w:t>ГЛАВА 6. СЛУЖБЫ ВЕРТОДРОМОВ</w:t>
      </w:r>
    </w:p>
    <w:p w14:paraId="46EED63E" w14:textId="77777777" w:rsidR="00DA73DB" w:rsidRPr="00371ACE" w:rsidRDefault="00DA73DB" w:rsidP="00DA73DB">
      <w:pPr>
        <w:autoSpaceDE w:val="0"/>
        <w:autoSpaceDN w:val="0"/>
        <w:adjustRightInd w:val="0"/>
        <w:spacing w:after="120"/>
        <w:jc w:val="both"/>
        <w:rPr>
          <w:rFonts w:ascii="Times New Roman" w:hAnsi="Times New Roman" w:cs="Times New Roman"/>
          <w:b/>
          <w:bCs/>
          <w:sz w:val="24"/>
          <w:szCs w:val="24"/>
        </w:rPr>
      </w:pPr>
      <w:r w:rsidRPr="00225169">
        <w:rPr>
          <w:rFonts w:ascii="Times New Roman" w:hAnsi="Times New Roman" w:cs="Times New Roman"/>
          <w:b/>
          <w:color w:val="000000"/>
          <w:sz w:val="24"/>
          <w:szCs w:val="24"/>
          <w:lang w:val="ro-RO"/>
        </w:rPr>
        <w:t xml:space="preserve">6.1 </w:t>
      </w:r>
      <w:r w:rsidRPr="00225169">
        <w:rPr>
          <w:rFonts w:ascii="Times New Roman" w:hAnsi="Times New Roman" w:cs="Times New Roman"/>
          <w:b/>
          <w:bCs/>
          <w:sz w:val="24"/>
          <w:szCs w:val="24"/>
        </w:rPr>
        <w:t>Планирование мероприятий на случай аварийной обстановки на вертодроме</w:t>
      </w:r>
    </w:p>
    <w:p w14:paraId="539DF3D2" w14:textId="77777777" w:rsidR="00DA73DB" w:rsidRPr="00371ACE" w:rsidRDefault="00DA73DB" w:rsidP="00DA73DB">
      <w:pPr>
        <w:autoSpaceDE w:val="0"/>
        <w:autoSpaceDN w:val="0"/>
        <w:adjustRightInd w:val="0"/>
        <w:spacing w:after="120"/>
        <w:jc w:val="both"/>
        <w:rPr>
          <w:rFonts w:ascii="Times New Roman" w:hAnsi="Times New Roman" w:cs="Times New Roman"/>
          <w:b/>
          <w:bCs/>
          <w:i/>
          <w:iCs/>
          <w:sz w:val="24"/>
          <w:szCs w:val="24"/>
        </w:rPr>
      </w:pPr>
      <w:r w:rsidRPr="00371ACE">
        <w:rPr>
          <w:rFonts w:ascii="Times New Roman" w:hAnsi="Times New Roman" w:cs="Times New Roman"/>
          <w:b/>
          <w:bCs/>
          <w:i/>
          <w:iCs/>
          <w:sz w:val="24"/>
          <w:szCs w:val="24"/>
        </w:rPr>
        <w:t>Общие положения</w:t>
      </w:r>
    </w:p>
    <w:p w14:paraId="6D9F9D52" w14:textId="77777777" w:rsidR="00DA73DB" w:rsidRPr="00371ACE" w:rsidRDefault="00DA73DB" w:rsidP="00DA73DB">
      <w:pPr>
        <w:autoSpaceDE w:val="0"/>
        <w:autoSpaceDN w:val="0"/>
        <w:adjustRightInd w:val="0"/>
        <w:spacing w:after="120"/>
        <w:ind w:left="1418" w:hanging="1418"/>
        <w:jc w:val="both"/>
        <w:rPr>
          <w:rFonts w:ascii="Times New Roman" w:hAnsi="Times New Roman" w:cs="Times New Roman"/>
          <w:i/>
          <w:iCs/>
          <w:sz w:val="24"/>
          <w:szCs w:val="24"/>
        </w:rPr>
      </w:pPr>
      <w:r w:rsidRPr="00371ACE">
        <w:rPr>
          <w:rFonts w:ascii="Times New Roman" w:hAnsi="Times New Roman" w:cs="Times New Roman"/>
          <w:i/>
          <w:iCs/>
          <w:sz w:val="24"/>
          <w:szCs w:val="24"/>
        </w:rPr>
        <w:t>Вступительное примечание. План мероприятий на случай аварийной обстановки на вертодроме определяет порядок координации действий различных органов или служб вертодрома (орган управления воздушным движением, противопожарные службы, администрация вертодрома, медико-санитарные службы и службы скорой помощи, эксплуатанты воздушных судов, службы безопасности и полиция) и других органов из окружающих вертодром районов (пожарные депо, полиция, медико-санитарные службы и службы скорой помощи, больницы, военные власти, службы портовой), которые могли бы оказать помощь в случае чрезвычайных происшествий.</w:t>
      </w:r>
    </w:p>
    <w:p w14:paraId="1F63516C" w14:textId="77777777" w:rsidR="00DA73DB" w:rsidRPr="00371ACE" w:rsidRDefault="00DA73DB" w:rsidP="00DA73DB">
      <w:pPr>
        <w:autoSpaceDE w:val="0"/>
        <w:autoSpaceDN w:val="0"/>
        <w:adjustRightInd w:val="0"/>
        <w:ind w:left="993" w:hanging="993"/>
        <w:jc w:val="both"/>
        <w:rPr>
          <w:rFonts w:ascii="Times New Roman" w:hAnsi="Times New Roman" w:cs="Times New Roman"/>
          <w:sz w:val="24"/>
          <w:szCs w:val="24"/>
        </w:rPr>
      </w:pPr>
      <w:r w:rsidRPr="00371ACE">
        <w:rPr>
          <w:rFonts w:ascii="Times New Roman" w:hAnsi="Times New Roman" w:cs="Times New Roman"/>
          <w:sz w:val="24"/>
          <w:szCs w:val="24"/>
        </w:rPr>
        <w:t xml:space="preserve">6.1.1 </w:t>
      </w:r>
      <w:r>
        <w:rPr>
          <w:rFonts w:ascii="Times New Roman" w:hAnsi="Times New Roman" w:cs="Times New Roman"/>
          <w:sz w:val="24"/>
          <w:szCs w:val="24"/>
        </w:rPr>
        <w:tab/>
      </w:r>
      <w:r w:rsidRPr="00371ACE">
        <w:rPr>
          <w:rFonts w:ascii="Times New Roman" w:hAnsi="Times New Roman" w:cs="Times New Roman"/>
          <w:sz w:val="24"/>
          <w:szCs w:val="24"/>
        </w:rPr>
        <w:t xml:space="preserve">План </w:t>
      </w:r>
      <w:r w:rsidRPr="00371ACE">
        <w:rPr>
          <w:rFonts w:ascii="Times New Roman" w:hAnsi="Times New Roman" w:cs="Times New Roman"/>
          <w:iCs/>
          <w:color w:val="000000"/>
          <w:sz w:val="24"/>
          <w:szCs w:val="24"/>
        </w:rPr>
        <w:t>мероприятий</w:t>
      </w:r>
      <w:r w:rsidRPr="00371ACE">
        <w:rPr>
          <w:rFonts w:ascii="Times New Roman" w:hAnsi="Times New Roman" w:cs="Times New Roman"/>
          <w:sz w:val="24"/>
          <w:szCs w:val="24"/>
        </w:rPr>
        <w:t xml:space="preserve"> на случай аварийной обстановки на вертодроме разрабатывается с учетом полетов вертолетов и других видов деятельности на вертодроме.</w:t>
      </w:r>
    </w:p>
    <w:p w14:paraId="40374ED0" w14:textId="77777777" w:rsidR="00DA73DB" w:rsidRPr="00371ACE" w:rsidRDefault="00DA73DB" w:rsidP="00DA73DB">
      <w:pPr>
        <w:autoSpaceDE w:val="0"/>
        <w:autoSpaceDN w:val="0"/>
        <w:adjustRightInd w:val="0"/>
        <w:ind w:left="993" w:hanging="993"/>
        <w:jc w:val="both"/>
        <w:rPr>
          <w:rFonts w:ascii="Times New Roman" w:hAnsi="Times New Roman" w:cs="Times New Roman"/>
          <w:sz w:val="24"/>
          <w:szCs w:val="24"/>
        </w:rPr>
      </w:pPr>
      <w:r w:rsidRPr="00371ACE">
        <w:rPr>
          <w:rFonts w:ascii="Times New Roman" w:hAnsi="Times New Roman" w:cs="Times New Roman"/>
          <w:sz w:val="24"/>
          <w:szCs w:val="24"/>
        </w:rPr>
        <w:t xml:space="preserve">6.1.2 </w:t>
      </w:r>
      <w:r>
        <w:rPr>
          <w:rFonts w:ascii="Times New Roman" w:hAnsi="Times New Roman" w:cs="Times New Roman"/>
          <w:sz w:val="24"/>
          <w:szCs w:val="24"/>
        </w:rPr>
        <w:tab/>
      </w:r>
      <w:r w:rsidRPr="00371ACE">
        <w:rPr>
          <w:rFonts w:ascii="Times New Roman" w:hAnsi="Times New Roman" w:cs="Times New Roman"/>
          <w:sz w:val="24"/>
          <w:szCs w:val="24"/>
        </w:rPr>
        <w:t>Этот план определяют ведомства, которые могут оказать помощь при возникновении чрезвычайных обстоятельств на вертодроме или в его окрестностях.</w:t>
      </w:r>
    </w:p>
    <w:p w14:paraId="24D74C58" w14:textId="77777777" w:rsidR="00DA73DB" w:rsidRPr="00371ACE" w:rsidRDefault="00DA73DB" w:rsidP="00DA73DB">
      <w:pPr>
        <w:autoSpaceDE w:val="0"/>
        <w:autoSpaceDN w:val="0"/>
        <w:adjustRightInd w:val="0"/>
        <w:ind w:left="993" w:hanging="993"/>
        <w:jc w:val="both"/>
        <w:rPr>
          <w:rFonts w:ascii="Times New Roman" w:hAnsi="Times New Roman" w:cs="Times New Roman"/>
          <w:sz w:val="24"/>
          <w:szCs w:val="24"/>
        </w:rPr>
      </w:pPr>
      <w:r w:rsidRPr="00371ACE">
        <w:rPr>
          <w:rFonts w:ascii="Times New Roman" w:hAnsi="Times New Roman" w:cs="Times New Roman"/>
          <w:sz w:val="24"/>
          <w:szCs w:val="24"/>
        </w:rPr>
        <w:t>6.1.3</w:t>
      </w:r>
      <w:r w:rsidRPr="00371ACE">
        <w:rPr>
          <w:rFonts w:ascii="Times New Roman" w:hAnsi="Times New Roman" w:cs="Times New Roman"/>
          <w:b/>
          <w:bCs/>
          <w:sz w:val="24"/>
          <w:szCs w:val="24"/>
        </w:rPr>
        <w:t xml:space="preserve"> </w:t>
      </w:r>
      <w:r>
        <w:rPr>
          <w:rFonts w:ascii="Times New Roman" w:hAnsi="Times New Roman" w:cs="Times New Roman"/>
          <w:b/>
          <w:bCs/>
          <w:sz w:val="24"/>
          <w:szCs w:val="24"/>
        </w:rPr>
        <w:tab/>
      </w:r>
      <w:r w:rsidRPr="00371ACE">
        <w:rPr>
          <w:rFonts w:ascii="Times New Roman" w:hAnsi="Times New Roman" w:cs="Times New Roman"/>
          <w:sz w:val="24"/>
          <w:szCs w:val="24"/>
        </w:rPr>
        <w:t>План мероприятий на случай аварийной обстановки на вертодроме должен предусматривать координацию действий, подлежащих принятию при возникновении аварийной ситуации на вертодроме или в его окрестностях.</w:t>
      </w:r>
    </w:p>
    <w:p w14:paraId="72988A15" w14:textId="77777777" w:rsidR="00DA73DB" w:rsidRPr="00371ACE" w:rsidRDefault="00DA73DB" w:rsidP="00DA73DB">
      <w:pPr>
        <w:autoSpaceDE w:val="0"/>
        <w:autoSpaceDN w:val="0"/>
        <w:adjustRightInd w:val="0"/>
        <w:ind w:left="993" w:hanging="993"/>
        <w:jc w:val="both"/>
        <w:rPr>
          <w:rFonts w:ascii="Times New Roman" w:hAnsi="Times New Roman" w:cs="Times New Roman"/>
          <w:sz w:val="24"/>
          <w:szCs w:val="24"/>
        </w:rPr>
      </w:pPr>
      <w:r w:rsidRPr="00371ACE">
        <w:rPr>
          <w:rFonts w:ascii="Times New Roman" w:hAnsi="Times New Roman" w:cs="Times New Roman"/>
          <w:sz w:val="24"/>
          <w:szCs w:val="24"/>
        </w:rPr>
        <w:t xml:space="preserve">6.1.4 </w:t>
      </w:r>
      <w:r>
        <w:rPr>
          <w:rFonts w:ascii="Times New Roman" w:hAnsi="Times New Roman" w:cs="Times New Roman"/>
          <w:sz w:val="24"/>
          <w:szCs w:val="24"/>
        </w:rPr>
        <w:tab/>
      </w:r>
      <w:r w:rsidRPr="00371ACE">
        <w:rPr>
          <w:rFonts w:ascii="Times New Roman" w:hAnsi="Times New Roman" w:cs="Times New Roman"/>
          <w:sz w:val="24"/>
          <w:szCs w:val="24"/>
        </w:rPr>
        <w:t>Если траектория захода на посадку на вертодром/вылета с вертодрома проходит над водным пространством, планом должны определяться ведомство, ответственное за координацию проведения спасательных операций в случае аварийного приводнения вертолета, и порядок установления связи с этим ведомством.</w:t>
      </w:r>
    </w:p>
    <w:p w14:paraId="60F637B8" w14:textId="77777777" w:rsidR="00DA73DB" w:rsidRPr="00371ACE" w:rsidRDefault="00DA73DB" w:rsidP="00DA73DB">
      <w:pPr>
        <w:autoSpaceDE w:val="0"/>
        <w:autoSpaceDN w:val="0"/>
        <w:adjustRightInd w:val="0"/>
        <w:ind w:left="993" w:hanging="993"/>
        <w:jc w:val="both"/>
        <w:rPr>
          <w:rFonts w:ascii="Times New Roman" w:hAnsi="Times New Roman" w:cs="Times New Roman"/>
          <w:sz w:val="24"/>
          <w:szCs w:val="24"/>
        </w:rPr>
      </w:pPr>
      <w:r w:rsidRPr="00371ACE">
        <w:rPr>
          <w:rFonts w:ascii="Times New Roman" w:hAnsi="Times New Roman" w:cs="Times New Roman"/>
          <w:sz w:val="24"/>
          <w:szCs w:val="24"/>
        </w:rPr>
        <w:t xml:space="preserve">6.1.5 </w:t>
      </w:r>
      <w:r>
        <w:rPr>
          <w:rFonts w:ascii="Times New Roman" w:hAnsi="Times New Roman" w:cs="Times New Roman"/>
          <w:sz w:val="24"/>
          <w:szCs w:val="24"/>
        </w:rPr>
        <w:tab/>
      </w:r>
      <w:r w:rsidRPr="00371ACE">
        <w:rPr>
          <w:rFonts w:ascii="Times New Roman" w:hAnsi="Times New Roman" w:cs="Times New Roman"/>
          <w:sz w:val="24"/>
          <w:szCs w:val="24"/>
        </w:rPr>
        <w:t>План должен содержать как минимум следующую информацию:</w:t>
      </w:r>
    </w:p>
    <w:p w14:paraId="60C483DB" w14:textId="77777777" w:rsidR="00DA73DB" w:rsidRPr="00371ACE" w:rsidRDefault="00DA73DB" w:rsidP="00DA73DB">
      <w:pPr>
        <w:autoSpaceDE w:val="0"/>
        <w:autoSpaceDN w:val="0"/>
        <w:adjustRightInd w:val="0"/>
        <w:spacing w:after="120"/>
        <w:ind w:left="1560" w:hanging="284"/>
        <w:jc w:val="both"/>
        <w:rPr>
          <w:rFonts w:ascii="Times New Roman" w:hAnsi="Times New Roman" w:cs="Times New Roman"/>
          <w:sz w:val="24"/>
          <w:szCs w:val="24"/>
        </w:rPr>
      </w:pPr>
      <w:r w:rsidRPr="00371ACE">
        <w:rPr>
          <w:rFonts w:ascii="Times New Roman" w:hAnsi="Times New Roman" w:cs="Times New Roman"/>
          <w:sz w:val="24"/>
          <w:szCs w:val="24"/>
        </w:rPr>
        <w:t>a) виды аварийных ситуаций, для которых он составляется;</w:t>
      </w:r>
    </w:p>
    <w:p w14:paraId="6E03459E" w14:textId="77777777" w:rsidR="00DA73DB" w:rsidRPr="00371ACE" w:rsidRDefault="00DA73DB" w:rsidP="00DA73DB">
      <w:pPr>
        <w:autoSpaceDE w:val="0"/>
        <w:autoSpaceDN w:val="0"/>
        <w:adjustRightInd w:val="0"/>
        <w:spacing w:after="120"/>
        <w:ind w:left="1560" w:hanging="284"/>
        <w:jc w:val="both"/>
        <w:rPr>
          <w:rFonts w:ascii="Times New Roman" w:hAnsi="Times New Roman" w:cs="Times New Roman"/>
          <w:sz w:val="24"/>
          <w:szCs w:val="24"/>
        </w:rPr>
      </w:pPr>
      <w:r w:rsidRPr="00371ACE">
        <w:rPr>
          <w:rFonts w:ascii="Times New Roman" w:hAnsi="Times New Roman" w:cs="Times New Roman"/>
          <w:sz w:val="24"/>
          <w:szCs w:val="24"/>
        </w:rPr>
        <w:lastRenderedPageBreak/>
        <w:t>b) порядок начала реализации плана в каждой предусмотренной аварийной ситуации;</w:t>
      </w:r>
    </w:p>
    <w:p w14:paraId="0E92AF2B" w14:textId="77777777" w:rsidR="00DA73DB" w:rsidRPr="00371ACE" w:rsidRDefault="00DA73DB" w:rsidP="00DA73DB">
      <w:pPr>
        <w:autoSpaceDE w:val="0"/>
        <w:autoSpaceDN w:val="0"/>
        <w:adjustRightInd w:val="0"/>
        <w:spacing w:after="120"/>
        <w:ind w:left="1560" w:hanging="284"/>
        <w:jc w:val="both"/>
        <w:rPr>
          <w:rFonts w:ascii="Times New Roman" w:hAnsi="Times New Roman" w:cs="Times New Roman"/>
          <w:sz w:val="24"/>
          <w:szCs w:val="24"/>
        </w:rPr>
      </w:pPr>
      <w:r w:rsidRPr="00371ACE">
        <w:rPr>
          <w:rFonts w:ascii="Times New Roman" w:hAnsi="Times New Roman" w:cs="Times New Roman"/>
          <w:sz w:val="24"/>
          <w:szCs w:val="24"/>
        </w:rPr>
        <w:t>c) название органов, находящихся на вертодроме и за его пределами, с которыми должна устанавливаться связь в каждой аварийной ситуации, с указанием номеров их телефонов и другой контактной информации;</w:t>
      </w:r>
    </w:p>
    <w:p w14:paraId="2C56C656" w14:textId="77777777" w:rsidR="00DA73DB" w:rsidRPr="00371ACE" w:rsidRDefault="00DA73DB" w:rsidP="00DA73DB">
      <w:pPr>
        <w:autoSpaceDE w:val="0"/>
        <w:autoSpaceDN w:val="0"/>
        <w:adjustRightInd w:val="0"/>
        <w:spacing w:after="120"/>
        <w:ind w:left="1560" w:hanging="284"/>
        <w:jc w:val="both"/>
        <w:rPr>
          <w:rFonts w:ascii="Times New Roman" w:hAnsi="Times New Roman" w:cs="Times New Roman"/>
          <w:sz w:val="24"/>
          <w:szCs w:val="24"/>
        </w:rPr>
      </w:pPr>
      <w:r w:rsidRPr="00371ACE">
        <w:rPr>
          <w:rFonts w:ascii="Times New Roman" w:hAnsi="Times New Roman" w:cs="Times New Roman"/>
          <w:sz w:val="24"/>
          <w:szCs w:val="24"/>
        </w:rPr>
        <w:t>d) роль каждого органа применительно к каждому виду аварийной ситуации;</w:t>
      </w:r>
    </w:p>
    <w:p w14:paraId="1803902F" w14:textId="77777777" w:rsidR="00DA73DB" w:rsidRPr="00371ACE" w:rsidRDefault="00DA73DB" w:rsidP="00DA73DB">
      <w:pPr>
        <w:autoSpaceDE w:val="0"/>
        <w:autoSpaceDN w:val="0"/>
        <w:adjustRightInd w:val="0"/>
        <w:spacing w:after="120"/>
        <w:ind w:left="1560" w:hanging="284"/>
        <w:jc w:val="both"/>
        <w:rPr>
          <w:rFonts w:ascii="Times New Roman" w:hAnsi="Times New Roman" w:cs="Times New Roman"/>
          <w:sz w:val="24"/>
          <w:szCs w:val="24"/>
        </w:rPr>
      </w:pPr>
      <w:r w:rsidRPr="00371ACE">
        <w:rPr>
          <w:rFonts w:ascii="Times New Roman" w:hAnsi="Times New Roman" w:cs="Times New Roman"/>
          <w:sz w:val="24"/>
          <w:szCs w:val="24"/>
        </w:rPr>
        <w:t>e) перечень имеющихся на вертодроме соответствующих служб с указанием номеров их телефонов или другой контактной информации;</w:t>
      </w:r>
    </w:p>
    <w:p w14:paraId="5BBF24BA" w14:textId="77777777" w:rsidR="00DA73DB" w:rsidRPr="00371ACE" w:rsidRDefault="00DA73DB" w:rsidP="00DA73DB">
      <w:pPr>
        <w:autoSpaceDE w:val="0"/>
        <w:autoSpaceDN w:val="0"/>
        <w:adjustRightInd w:val="0"/>
        <w:spacing w:after="120"/>
        <w:ind w:left="1560" w:hanging="284"/>
        <w:jc w:val="both"/>
        <w:rPr>
          <w:rFonts w:ascii="Times New Roman" w:hAnsi="Times New Roman" w:cs="Times New Roman"/>
          <w:sz w:val="24"/>
          <w:szCs w:val="24"/>
        </w:rPr>
      </w:pPr>
      <w:r w:rsidRPr="00371ACE">
        <w:rPr>
          <w:rFonts w:ascii="Times New Roman" w:hAnsi="Times New Roman" w:cs="Times New Roman"/>
          <w:sz w:val="24"/>
          <w:szCs w:val="24"/>
        </w:rPr>
        <w:t xml:space="preserve">f) экземпляры письменных договоренностей с другими ведомствами относительно взаимной помощи и предоставления аварийного обслуживания; </w:t>
      </w:r>
    </w:p>
    <w:p w14:paraId="4EF0E29D" w14:textId="77777777" w:rsidR="00DA73DB" w:rsidRPr="00371ACE" w:rsidRDefault="00DA73DB" w:rsidP="00DA73DB">
      <w:pPr>
        <w:autoSpaceDE w:val="0"/>
        <w:autoSpaceDN w:val="0"/>
        <w:adjustRightInd w:val="0"/>
        <w:spacing w:after="120"/>
        <w:ind w:left="1560" w:hanging="284"/>
        <w:jc w:val="both"/>
        <w:rPr>
          <w:rFonts w:ascii="Times New Roman" w:hAnsi="Times New Roman" w:cs="Times New Roman"/>
          <w:sz w:val="24"/>
          <w:szCs w:val="24"/>
        </w:rPr>
      </w:pPr>
      <w:r w:rsidRPr="00371ACE">
        <w:rPr>
          <w:rFonts w:ascii="Times New Roman" w:hAnsi="Times New Roman" w:cs="Times New Roman"/>
          <w:sz w:val="24"/>
          <w:szCs w:val="24"/>
        </w:rPr>
        <w:t>g) карту вертодрома и его ближайших окрестностей с нанесенной сеткой координат.</w:t>
      </w:r>
    </w:p>
    <w:p w14:paraId="0A328239" w14:textId="77777777" w:rsidR="00DA73DB" w:rsidRPr="00371ACE" w:rsidRDefault="00DA73DB" w:rsidP="00DA73DB">
      <w:pPr>
        <w:autoSpaceDE w:val="0"/>
        <w:autoSpaceDN w:val="0"/>
        <w:adjustRightInd w:val="0"/>
        <w:ind w:left="993" w:hanging="993"/>
        <w:jc w:val="both"/>
        <w:rPr>
          <w:rFonts w:ascii="Times New Roman" w:hAnsi="Times New Roman" w:cs="Times New Roman"/>
          <w:sz w:val="24"/>
          <w:szCs w:val="24"/>
        </w:rPr>
      </w:pPr>
      <w:r w:rsidRPr="00371ACE">
        <w:rPr>
          <w:rFonts w:ascii="Times New Roman" w:hAnsi="Times New Roman" w:cs="Times New Roman"/>
          <w:sz w:val="24"/>
          <w:szCs w:val="24"/>
        </w:rPr>
        <w:t>6.1.6</w:t>
      </w:r>
      <w:r w:rsidRPr="00371ACE">
        <w:rPr>
          <w:rFonts w:ascii="Times New Roman" w:hAnsi="Times New Roman" w:cs="Times New Roman"/>
          <w:b/>
          <w:bCs/>
          <w:sz w:val="24"/>
          <w:szCs w:val="24"/>
        </w:rPr>
        <w:t xml:space="preserve"> </w:t>
      </w:r>
      <w:r>
        <w:rPr>
          <w:rFonts w:ascii="Times New Roman" w:hAnsi="Times New Roman" w:cs="Times New Roman"/>
          <w:b/>
          <w:bCs/>
          <w:sz w:val="24"/>
          <w:szCs w:val="24"/>
        </w:rPr>
        <w:tab/>
      </w:r>
      <w:r w:rsidRPr="00371ACE">
        <w:rPr>
          <w:rFonts w:ascii="Times New Roman" w:hAnsi="Times New Roman" w:cs="Times New Roman"/>
          <w:sz w:val="24"/>
          <w:szCs w:val="24"/>
        </w:rPr>
        <w:t>Все органы, указанные в плане, должны быть ознакомлены с их ролью, предусмотренной планом.</w:t>
      </w:r>
    </w:p>
    <w:p w14:paraId="4EBA685F" w14:textId="77777777" w:rsidR="00DA73DB" w:rsidRPr="00371ACE" w:rsidRDefault="00DA73DB" w:rsidP="00DA73DB">
      <w:pPr>
        <w:autoSpaceDE w:val="0"/>
        <w:autoSpaceDN w:val="0"/>
        <w:adjustRightInd w:val="0"/>
        <w:ind w:left="993" w:hanging="993"/>
        <w:jc w:val="both"/>
        <w:rPr>
          <w:rFonts w:ascii="Times New Roman" w:hAnsi="Times New Roman" w:cs="Times New Roman"/>
          <w:sz w:val="24"/>
          <w:szCs w:val="24"/>
        </w:rPr>
      </w:pPr>
      <w:r w:rsidRPr="00371ACE">
        <w:rPr>
          <w:rFonts w:ascii="Times New Roman" w:hAnsi="Times New Roman" w:cs="Times New Roman"/>
          <w:sz w:val="24"/>
          <w:szCs w:val="24"/>
        </w:rPr>
        <w:t xml:space="preserve">6.1.7 </w:t>
      </w:r>
      <w:r>
        <w:rPr>
          <w:rFonts w:ascii="Times New Roman" w:hAnsi="Times New Roman" w:cs="Times New Roman"/>
          <w:sz w:val="24"/>
          <w:szCs w:val="24"/>
        </w:rPr>
        <w:tab/>
      </w:r>
      <w:r w:rsidRPr="00371ACE">
        <w:rPr>
          <w:rFonts w:ascii="Times New Roman" w:hAnsi="Times New Roman" w:cs="Times New Roman"/>
          <w:sz w:val="24"/>
          <w:szCs w:val="24"/>
        </w:rPr>
        <w:t>План должен пересматриваться, а содержащаяся в нем информация обновляться по меньшей мере ежегодно или, если это будет сочтено необходимым – после фактической аварийной ситуации, с тем чтобы устранить все недостатки, обнаруженные во время фактической аварийной ситуации.</w:t>
      </w:r>
    </w:p>
    <w:p w14:paraId="6042F008" w14:textId="605B53E0" w:rsidR="00DA73DB" w:rsidRPr="00371ACE" w:rsidRDefault="00DA73DB" w:rsidP="00DA73DB">
      <w:pPr>
        <w:autoSpaceDE w:val="0"/>
        <w:autoSpaceDN w:val="0"/>
        <w:adjustRightInd w:val="0"/>
        <w:ind w:left="993" w:hanging="993"/>
        <w:jc w:val="both"/>
        <w:rPr>
          <w:rFonts w:ascii="Times New Roman" w:hAnsi="Times New Roman" w:cs="Times New Roman"/>
          <w:b/>
          <w:color w:val="000000"/>
          <w:sz w:val="24"/>
          <w:szCs w:val="24"/>
          <w:lang w:val="ro-RO"/>
        </w:rPr>
      </w:pPr>
      <w:r w:rsidRPr="00371ACE">
        <w:rPr>
          <w:rFonts w:ascii="Times New Roman" w:hAnsi="Times New Roman" w:cs="Times New Roman"/>
          <w:sz w:val="24"/>
          <w:szCs w:val="24"/>
        </w:rPr>
        <w:t xml:space="preserve">6.1.8 </w:t>
      </w:r>
      <w:r>
        <w:rPr>
          <w:rFonts w:ascii="Times New Roman" w:hAnsi="Times New Roman" w:cs="Times New Roman"/>
          <w:sz w:val="24"/>
          <w:szCs w:val="24"/>
        </w:rPr>
        <w:tab/>
      </w:r>
      <w:r w:rsidRPr="00371ACE">
        <w:rPr>
          <w:rFonts w:ascii="Times New Roman" w:hAnsi="Times New Roman" w:cs="Times New Roman"/>
          <w:sz w:val="24"/>
          <w:szCs w:val="24"/>
        </w:rPr>
        <w:t xml:space="preserve">Не менее одного раза в три года на вертодроме должна проводиться </w:t>
      </w:r>
      <w:proofErr w:type="spellStart"/>
      <w:r w:rsidRPr="00371ACE">
        <w:rPr>
          <w:rFonts w:ascii="Times New Roman" w:hAnsi="Times New Roman" w:cs="Times New Roman"/>
          <w:sz w:val="24"/>
          <w:szCs w:val="24"/>
        </w:rPr>
        <w:t>переапробация</w:t>
      </w:r>
      <w:proofErr w:type="spellEnd"/>
      <w:r w:rsidRPr="00371ACE">
        <w:rPr>
          <w:rFonts w:ascii="Times New Roman" w:hAnsi="Times New Roman" w:cs="Times New Roman"/>
          <w:sz w:val="24"/>
          <w:szCs w:val="24"/>
        </w:rPr>
        <w:t xml:space="preserve"> </w:t>
      </w:r>
      <w:r w:rsidR="00940525">
        <w:rPr>
          <w:rFonts w:ascii="Times New Roman" w:hAnsi="Times New Roman" w:cs="Times New Roman"/>
          <w:sz w:val="24"/>
          <w:szCs w:val="24"/>
        </w:rPr>
        <w:t>(</w:t>
      </w:r>
      <w:r w:rsidR="00940525" w:rsidRPr="00940525">
        <w:rPr>
          <w:rFonts w:ascii="Times New Roman" w:hAnsi="Times New Roman" w:cs="Times New Roman"/>
          <w:i/>
          <w:iCs/>
          <w:sz w:val="24"/>
          <w:szCs w:val="24"/>
        </w:rPr>
        <w:t>официальное одобрение, утверждение, вынесенное на основании испытания, проверки</w:t>
      </w:r>
      <w:r w:rsidR="00940525">
        <w:rPr>
          <w:rFonts w:ascii="Times New Roman" w:hAnsi="Times New Roman" w:cs="Times New Roman"/>
          <w:sz w:val="24"/>
          <w:szCs w:val="24"/>
        </w:rPr>
        <w:t xml:space="preserve">) </w:t>
      </w:r>
      <w:r w:rsidRPr="00371ACE">
        <w:rPr>
          <w:rFonts w:ascii="Times New Roman" w:hAnsi="Times New Roman" w:cs="Times New Roman"/>
          <w:sz w:val="24"/>
          <w:szCs w:val="24"/>
        </w:rPr>
        <w:t>плана мероприятий на случай аварийной обстановки.</w:t>
      </w:r>
    </w:p>
    <w:p w14:paraId="49D1E539" w14:textId="77777777" w:rsidR="00BA345A" w:rsidRPr="00C170E3" w:rsidRDefault="006F557A" w:rsidP="00B83B8D">
      <w:pPr>
        <w:autoSpaceDE w:val="0"/>
        <w:autoSpaceDN w:val="0"/>
        <w:adjustRightInd w:val="0"/>
        <w:jc w:val="both"/>
        <w:rPr>
          <w:rFonts w:ascii="Times New Roman" w:hAnsi="Times New Roman" w:cs="Times New Roman"/>
          <w:b/>
          <w:bCs/>
          <w:i/>
          <w:color w:val="000000"/>
          <w:sz w:val="24"/>
          <w:szCs w:val="24"/>
        </w:rPr>
      </w:pPr>
      <w:r w:rsidRPr="00C170E3">
        <w:rPr>
          <w:rFonts w:ascii="Times New Roman" w:hAnsi="Times New Roman" w:cs="Times New Roman"/>
          <w:b/>
          <w:color w:val="000000"/>
          <w:sz w:val="24"/>
          <w:szCs w:val="24"/>
          <w:lang w:val="ro-RO"/>
        </w:rPr>
        <w:t>6.2</w:t>
      </w:r>
      <w:r w:rsidR="003B4A46">
        <w:rPr>
          <w:rFonts w:ascii="Times New Roman" w:hAnsi="Times New Roman" w:cs="Times New Roman"/>
          <w:b/>
          <w:color w:val="000000"/>
          <w:sz w:val="24"/>
          <w:szCs w:val="24"/>
          <w:lang w:val="ro-RO"/>
        </w:rPr>
        <w:tab/>
      </w:r>
      <w:r w:rsidR="00BA345A" w:rsidRPr="00C170E3">
        <w:rPr>
          <w:rFonts w:ascii="Times New Roman" w:hAnsi="Times New Roman" w:cs="Times New Roman"/>
          <w:b/>
          <w:bCs/>
          <w:i/>
          <w:color w:val="000000"/>
          <w:sz w:val="24"/>
          <w:szCs w:val="24"/>
        </w:rPr>
        <w:t>Спасание и борьба с пожаром</w:t>
      </w:r>
    </w:p>
    <w:p w14:paraId="1453A390" w14:textId="77777777" w:rsidR="00BA345A" w:rsidRPr="00C170E3" w:rsidRDefault="00BA345A" w:rsidP="003B4A46">
      <w:pPr>
        <w:autoSpaceDE w:val="0"/>
        <w:autoSpaceDN w:val="0"/>
        <w:adjustRightInd w:val="0"/>
        <w:ind w:firstLine="720"/>
        <w:jc w:val="both"/>
        <w:rPr>
          <w:rFonts w:ascii="Times New Roman" w:hAnsi="Times New Roman" w:cs="Times New Roman"/>
          <w:b/>
          <w:bCs/>
          <w:i/>
          <w:color w:val="000000"/>
          <w:sz w:val="24"/>
          <w:szCs w:val="24"/>
        </w:rPr>
      </w:pPr>
      <w:r w:rsidRPr="00C170E3">
        <w:rPr>
          <w:rFonts w:ascii="Times New Roman" w:hAnsi="Times New Roman" w:cs="Times New Roman"/>
          <w:b/>
          <w:bCs/>
          <w:i/>
          <w:color w:val="000000"/>
          <w:sz w:val="24"/>
          <w:szCs w:val="24"/>
        </w:rPr>
        <w:t>Общие положения. Вводные примечания</w:t>
      </w:r>
    </w:p>
    <w:p w14:paraId="67B67558" w14:textId="77777777" w:rsidR="00BA345A" w:rsidRPr="00C170E3" w:rsidRDefault="00BA345A" w:rsidP="003B4A46">
      <w:pPr>
        <w:autoSpaceDE w:val="0"/>
        <w:autoSpaceDN w:val="0"/>
        <w:adjustRightInd w:val="0"/>
        <w:ind w:firstLine="720"/>
        <w:jc w:val="both"/>
        <w:rPr>
          <w:rFonts w:ascii="Times New Roman" w:hAnsi="Times New Roman" w:cs="Times New Roman"/>
          <w:color w:val="000000"/>
          <w:sz w:val="24"/>
          <w:szCs w:val="24"/>
        </w:rPr>
      </w:pPr>
      <w:r w:rsidRPr="00C170E3">
        <w:rPr>
          <w:rFonts w:ascii="Times New Roman" w:hAnsi="Times New Roman" w:cs="Times New Roman"/>
          <w:i/>
          <w:iCs/>
          <w:color w:val="000000"/>
          <w:sz w:val="24"/>
          <w:szCs w:val="24"/>
        </w:rPr>
        <w:t xml:space="preserve">Содержание настоящего раздела значительно пересмотрено и обновлено для включения в поправку 9. В связи с появлением в настоящее время новых концепций и терминов важно использовать раздел 6.2 вместе с соответствующим подробным инструктивным материалом по типам аварийно-спасательных и противопожарных операций, содержащимся в </w:t>
      </w:r>
      <w:r w:rsidRPr="00C170E3">
        <w:rPr>
          <w:rFonts w:ascii="Times New Roman" w:hAnsi="Times New Roman" w:cs="Times New Roman"/>
          <w:color w:val="000000"/>
          <w:sz w:val="24"/>
          <w:szCs w:val="24"/>
        </w:rPr>
        <w:t xml:space="preserve">Руководстве по вертодромам </w:t>
      </w:r>
      <w:r w:rsidRPr="00C170E3">
        <w:rPr>
          <w:rFonts w:ascii="Times New Roman" w:hAnsi="Times New Roman" w:cs="Times New Roman"/>
          <w:i/>
          <w:iCs/>
          <w:color w:val="000000"/>
          <w:sz w:val="24"/>
          <w:szCs w:val="24"/>
        </w:rPr>
        <w:t>(</w:t>
      </w:r>
      <w:proofErr w:type="spellStart"/>
      <w:r w:rsidRPr="00C170E3">
        <w:rPr>
          <w:rFonts w:ascii="Times New Roman" w:hAnsi="Times New Roman" w:cs="Times New Roman"/>
          <w:i/>
          <w:iCs/>
          <w:color w:val="000000"/>
          <w:sz w:val="24"/>
          <w:szCs w:val="24"/>
        </w:rPr>
        <w:t>Doc</w:t>
      </w:r>
      <w:proofErr w:type="spellEnd"/>
      <w:r w:rsidRPr="00C170E3">
        <w:rPr>
          <w:rFonts w:ascii="Times New Roman" w:hAnsi="Times New Roman" w:cs="Times New Roman"/>
          <w:i/>
          <w:iCs/>
          <w:color w:val="000000"/>
          <w:sz w:val="24"/>
          <w:szCs w:val="24"/>
        </w:rPr>
        <w:t xml:space="preserve"> 9261). </w:t>
      </w:r>
    </w:p>
    <w:p w14:paraId="5DC0AD59" w14:textId="77777777" w:rsidR="00BA345A" w:rsidRPr="00C170E3" w:rsidRDefault="00BA345A" w:rsidP="003B4A46">
      <w:pPr>
        <w:autoSpaceDE w:val="0"/>
        <w:autoSpaceDN w:val="0"/>
        <w:adjustRightInd w:val="0"/>
        <w:ind w:firstLine="720"/>
        <w:jc w:val="both"/>
        <w:rPr>
          <w:rFonts w:ascii="Times New Roman" w:hAnsi="Times New Roman" w:cs="Times New Roman"/>
          <w:color w:val="000000"/>
          <w:sz w:val="24"/>
          <w:szCs w:val="24"/>
        </w:rPr>
      </w:pPr>
      <w:r w:rsidRPr="00C170E3">
        <w:rPr>
          <w:rFonts w:ascii="Times New Roman" w:hAnsi="Times New Roman" w:cs="Times New Roman"/>
          <w:i/>
          <w:iCs/>
          <w:color w:val="000000"/>
          <w:sz w:val="24"/>
          <w:szCs w:val="24"/>
        </w:rPr>
        <w:t xml:space="preserve">Изложенные в настоящем разделе положения предназначены для проведения операций в случае инцидентов или происшествий только в зоне реагирования данного вертодрома. В отношении происшествий или инцидентов с вертолетами, которые могут иметь место за пределами зоны реагирования, например, на соседней крыше около вертодрома, приподнятого над поверхностью, никаких специальных положений о борьбе с пожаром не включено. </w:t>
      </w:r>
    </w:p>
    <w:p w14:paraId="43C71D40" w14:textId="77777777" w:rsidR="00BA345A" w:rsidRPr="00C170E3" w:rsidRDefault="00BA345A" w:rsidP="003B4A46">
      <w:pPr>
        <w:autoSpaceDE w:val="0"/>
        <w:autoSpaceDN w:val="0"/>
        <w:adjustRightInd w:val="0"/>
        <w:ind w:firstLine="720"/>
        <w:jc w:val="both"/>
        <w:rPr>
          <w:rFonts w:ascii="Times New Roman" w:hAnsi="Times New Roman" w:cs="Times New Roman"/>
          <w:color w:val="000000"/>
          <w:sz w:val="24"/>
          <w:szCs w:val="24"/>
        </w:rPr>
      </w:pPr>
      <w:r w:rsidRPr="00C170E3">
        <w:rPr>
          <w:rFonts w:ascii="Times New Roman" w:hAnsi="Times New Roman" w:cs="Times New Roman"/>
          <w:i/>
          <w:iCs/>
          <w:color w:val="000000"/>
          <w:sz w:val="24"/>
          <w:szCs w:val="24"/>
        </w:rPr>
        <w:t xml:space="preserve">Дополнительные вещества в идеальном случае подаются из одного или двух огнетушителей (хотя может быть разрешено использование большего числа огнетушителей, если указываются большие объемы вещества, например, при операциях на H3). Удельный расход дополнительных веществ необходимо выбирать для достижения </w:t>
      </w:r>
      <w:r w:rsidRPr="00C170E3">
        <w:rPr>
          <w:rFonts w:ascii="Times New Roman" w:hAnsi="Times New Roman" w:cs="Times New Roman"/>
          <w:i/>
          <w:iCs/>
          <w:color w:val="000000"/>
          <w:sz w:val="24"/>
          <w:szCs w:val="24"/>
        </w:rPr>
        <w:lastRenderedPageBreak/>
        <w:t xml:space="preserve">оптимальной эффективности используемого вещества. При выборе сухих химических веществ для использования в сочетании с пеной необходимо обязательно обеспечить их совместимость. Необходимо, чтобы дополнительные вещества соответствовали надлежащим техническим требованиям Международной организации по стандартизации (ИСО). </w:t>
      </w:r>
    </w:p>
    <w:p w14:paraId="48BA0BFF" w14:textId="77777777" w:rsidR="00BA345A" w:rsidRPr="00C170E3" w:rsidRDefault="00BA345A" w:rsidP="003B4A46">
      <w:pPr>
        <w:autoSpaceDE w:val="0"/>
        <w:autoSpaceDN w:val="0"/>
        <w:adjustRightInd w:val="0"/>
        <w:ind w:firstLine="720"/>
        <w:jc w:val="both"/>
        <w:rPr>
          <w:rFonts w:ascii="Times New Roman" w:hAnsi="Times New Roman" w:cs="Times New Roman"/>
          <w:color w:val="000000"/>
          <w:sz w:val="24"/>
          <w:szCs w:val="24"/>
        </w:rPr>
      </w:pPr>
      <w:r w:rsidRPr="00C170E3">
        <w:rPr>
          <w:rFonts w:ascii="Times New Roman" w:hAnsi="Times New Roman" w:cs="Times New Roman"/>
          <w:i/>
          <w:iCs/>
          <w:color w:val="000000"/>
          <w:sz w:val="24"/>
          <w:szCs w:val="24"/>
        </w:rPr>
        <w:t xml:space="preserve">В тех случаях, когда установлена стационарная система мониторинга (FMS), обученные операторы мониторов, если они имеются, располагаются по крайней мере с наветренной стороны, с тем чтобы основное вещество было направлено на очаг возгорания. В отношении кольцевой магистральной системы (RMS) практические испытания показали, что эти решения гарантируют полную эффективность только для зоны TLOF до 20 м диаметром. Если зона TLOF превышает 20 м, использование RMS следует рассматривать только в том случае, если она дополняется другими средствами подачи основного вещества (например, в центре зоны TLOF устанавливаются выдвижные форсунки). </w:t>
      </w:r>
    </w:p>
    <w:p w14:paraId="246B171F" w14:textId="77777777" w:rsidR="00BA345A" w:rsidRPr="00C170E3" w:rsidRDefault="00BA345A" w:rsidP="003B4A46">
      <w:pPr>
        <w:autoSpaceDE w:val="0"/>
        <w:autoSpaceDN w:val="0"/>
        <w:adjustRightInd w:val="0"/>
        <w:ind w:firstLine="720"/>
        <w:jc w:val="both"/>
        <w:rPr>
          <w:rFonts w:ascii="Times New Roman" w:hAnsi="Times New Roman" w:cs="Times New Roman"/>
          <w:color w:val="000000"/>
          <w:sz w:val="24"/>
          <w:szCs w:val="24"/>
        </w:rPr>
      </w:pPr>
      <w:r w:rsidRPr="00C170E3">
        <w:rPr>
          <w:rFonts w:ascii="Times New Roman" w:hAnsi="Times New Roman" w:cs="Times New Roman"/>
          <w:i/>
          <w:iCs/>
          <w:color w:val="000000"/>
          <w:sz w:val="24"/>
          <w:szCs w:val="24"/>
        </w:rPr>
        <w:t xml:space="preserve">В правилах II-2/18, II-2 "Средства обслуживания вертолетов" Международной конвенции по охране человеческой жизни на море (СОЛАС) и в Кодексе по системам пожарной безопасности СОЛАС содержатся положения, касающиеся аварийно-спасательных и противопожарных (RFF) средства для специально оборудованных и для не оборудованных специально палубных вертодромов. </w:t>
      </w:r>
    </w:p>
    <w:p w14:paraId="3B62BFCD" w14:textId="77777777" w:rsidR="00BA345A" w:rsidRPr="00C170E3" w:rsidRDefault="00BA345A" w:rsidP="003B4A46">
      <w:pPr>
        <w:autoSpaceDE w:val="0"/>
        <w:autoSpaceDN w:val="0"/>
        <w:adjustRightInd w:val="0"/>
        <w:ind w:firstLine="720"/>
        <w:jc w:val="both"/>
        <w:rPr>
          <w:rFonts w:ascii="Times New Roman" w:hAnsi="Times New Roman" w:cs="Times New Roman"/>
          <w:color w:val="000000"/>
          <w:sz w:val="24"/>
          <w:szCs w:val="24"/>
          <w:lang w:val="ro-RO"/>
        </w:rPr>
      </w:pPr>
      <w:r w:rsidRPr="00C170E3">
        <w:rPr>
          <w:rFonts w:ascii="Times New Roman" w:hAnsi="Times New Roman" w:cs="Times New Roman"/>
          <w:i/>
          <w:iCs/>
          <w:color w:val="000000"/>
          <w:sz w:val="24"/>
          <w:szCs w:val="24"/>
        </w:rPr>
        <w:t>Таким образом, можно предположить, что настоящая глава не включает средства RFF для специально оборудованных или не оборудованных специально палубных вертодромов или для лебедочных площадок</w:t>
      </w:r>
    </w:p>
    <w:p w14:paraId="5664F682" w14:textId="77777777" w:rsidR="00EF49F5" w:rsidRPr="003B4A46" w:rsidRDefault="00EF49F5" w:rsidP="003B4A46">
      <w:pPr>
        <w:autoSpaceDE w:val="0"/>
        <w:autoSpaceDN w:val="0"/>
        <w:adjustRightInd w:val="0"/>
        <w:ind w:left="993" w:hanging="982"/>
        <w:jc w:val="both"/>
        <w:rPr>
          <w:rFonts w:ascii="Times New Roman" w:hAnsi="Times New Roman" w:cs="Times New Roman"/>
          <w:b/>
          <w:bCs/>
          <w:color w:val="000000"/>
          <w:sz w:val="24"/>
          <w:szCs w:val="24"/>
        </w:rPr>
      </w:pPr>
      <w:r w:rsidRPr="003B4A46">
        <w:rPr>
          <w:rFonts w:ascii="Times New Roman" w:hAnsi="Times New Roman" w:cs="Times New Roman"/>
          <w:b/>
          <w:bCs/>
          <w:color w:val="000000"/>
          <w:sz w:val="24"/>
          <w:szCs w:val="24"/>
        </w:rPr>
        <w:t xml:space="preserve">6.2.1 </w:t>
      </w:r>
      <w:r w:rsidRPr="003B4A46">
        <w:rPr>
          <w:rFonts w:ascii="Times New Roman" w:hAnsi="Times New Roman" w:cs="Times New Roman"/>
          <w:sz w:val="24"/>
          <w:szCs w:val="24"/>
          <w:lang w:val="ro-MD"/>
        </w:rPr>
        <w:tab/>
      </w:r>
      <w:r w:rsidRPr="003B4A46">
        <w:rPr>
          <w:rFonts w:ascii="Times New Roman" w:hAnsi="Times New Roman" w:cs="Times New Roman"/>
          <w:b/>
          <w:bCs/>
          <w:color w:val="000000"/>
          <w:sz w:val="24"/>
          <w:szCs w:val="24"/>
        </w:rPr>
        <w:t>Применение</w:t>
      </w:r>
    </w:p>
    <w:p w14:paraId="7A51CDA9" w14:textId="77777777" w:rsidR="00EF49F5" w:rsidRPr="00C170E3" w:rsidRDefault="00EF49F5" w:rsidP="00EF49F5">
      <w:pPr>
        <w:autoSpaceDE w:val="0"/>
        <w:autoSpaceDN w:val="0"/>
        <w:adjustRightInd w:val="0"/>
        <w:ind w:left="1003" w:hanging="1003"/>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6.2.1.1 </w:t>
      </w:r>
      <w:r w:rsidRPr="00C170E3">
        <w:rPr>
          <w:rFonts w:ascii="Times New Roman" w:hAnsi="Times New Roman" w:cs="Times New Roman"/>
          <w:color w:val="000000"/>
          <w:sz w:val="24"/>
          <w:szCs w:val="24"/>
        </w:rPr>
        <w:tab/>
        <w:t xml:space="preserve">Перечисленные ниже технические требования с 1 января 2023 года применяются к заново построенным вертодромам или к существующим системам, или их частям, которые были заменены: 6.2.2.1, 6.2.3.3, 6.2.3.4, 6.2.3.6, 6.2.3.7, 6.2.3.9, 6.2.3.10, 6.2.3.12, 6.2.3.13 и 6.2.4.2. </w:t>
      </w:r>
    </w:p>
    <w:p w14:paraId="2F4BD6F0" w14:textId="77777777" w:rsidR="0018314F" w:rsidRPr="00C170E3" w:rsidRDefault="00EF49F5" w:rsidP="003B4A46">
      <w:pPr>
        <w:autoSpaceDE w:val="0"/>
        <w:autoSpaceDN w:val="0"/>
        <w:adjustRightInd w:val="0"/>
        <w:ind w:left="2552" w:hanging="1559"/>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color w:val="000000"/>
          <w:sz w:val="24"/>
          <w:szCs w:val="24"/>
        </w:rPr>
        <w:t xml:space="preserve"> </w:t>
      </w:r>
      <w:r w:rsidRPr="00C170E3">
        <w:rPr>
          <w:rFonts w:ascii="Times New Roman" w:hAnsi="Times New Roman" w:cs="Times New Roman"/>
          <w:color w:val="000000"/>
          <w:sz w:val="24"/>
          <w:szCs w:val="24"/>
        </w:rPr>
        <w:tab/>
      </w:r>
      <w:r w:rsidRPr="00C170E3">
        <w:rPr>
          <w:rFonts w:ascii="Times New Roman" w:hAnsi="Times New Roman" w:cs="Times New Roman"/>
          <w:i/>
          <w:iCs/>
          <w:color w:val="000000"/>
          <w:sz w:val="24"/>
          <w:szCs w:val="24"/>
        </w:rPr>
        <w:t>Для зон, используемых исключительно вертолетами, на аэродромах, главным образом предназначенных для использования самолетами, подача огнегасящих веществ, время развертывания, поисково-спасательное оборудование и персонал в настоящем разделе не рассматриваются; см. главу 9 тома I Приложения 14.</w:t>
      </w:r>
    </w:p>
    <w:p w14:paraId="0B81897C" w14:textId="77777777" w:rsidR="00153078" w:rsidRPr="00C170E3" w:rsidRDefault="00153078" w:rsidP="001C614A">
      <w:pPr>
        <w:autoSpaceDE w:val="0"/>
        <w:autoSpaceDN w:val="0"/>
        <w:adjustRightInd w:val="0"/>
        <w:ind w:left="993" w:hanging="993"/>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6.2.1.2 </w:t>
      </w:r>
      <w:r w:rsidRPr="00C170E3">
        <w:rPr>
          <w:rFonts w:ascii="Times New Roman" w:hAnsi="Times New Roman" w:cs="Times New Roman"/>
          <w:color w:val="000000"/>
          <w:sz w:val="24"/>
          <w:szCs w:val="24"/>
        </w:rPr>
        <w:tab/>
        <w:t xml:space="preserve">Наличие аварийно-спасательного и противопожарного оборудования и служб обеспечивается на </w:t>
      </w:r>
      <w:proofErr w:type="spellStart"/>
      <w:r w:rsidRPr="00C170E3">
        <w:rPr>
          <w:rFonts w:ascii="Times New Roman" w:hAnsi="Times New Roman" w:cs="Times New Roman"/>
          <w:color w:val="000000"/>
          <w:sz w:val="24"/>
          <w:szCs w:val="24"/>
        </w:rPr>
        <w:t>вертопалубах</w:t>
      </w:r>
      <w:proofErr w:type="spellEnd"/>
      <w:r w:rsidRPr="00C170E3">
        <w:rPr>
          <w:rFonts w:ascii="Times New Roman" w:hAnsi="Times New Roman" w:cs="Times New Roman"/>
          <w:color w:val="000000"/>
          <w:sz w:val="24"/>
          <w:szCs w:val="24"/>
        </w:rPr>
        <w:t xml:space="preserve"> и на вертодромах, приподнятых над поверхностью, расположенных над сооружениями с пребыванием людей.</w:t>
      </w:r>
    </w:p>
    <w:p w14:paraId="03841ACA" w14:textId="77777777" w:rsidR="00153078" w:rsidRPr="00C170E3" w:rsidRDefault="00153078" w:rsidP="00153078">
      <w:pPr>
        <w:autoSpaceDE w:val="0"/>
        <w:autoSpaceDN w:val="0"/>
        <w:adjustRightInd w:val="0"/>
        <w:ind w:left="1003" w:hanging="1003"/>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6.2.1.3. </w:t>
      </w:r>
      <w:r w:rsidRPr="00C170E3">
        <w:rPr>
          <w:rFonts w:ascii="Times New Roman" w:hAnsi="Times New Roman" w:cs="Times New Roman"/>
          <w:color w:val="000000"/>
          <w:sz w:val="24"/>
          <w:szCs w:val="24"/>
        </w:rPr>
        <w:tab/>
      </w:r>
      <w:r w:rsidRPr="00C170E3">
        <w:rPr>
          <w:rFonts w:ascii="Times New Roman" w:hAnsi="Times New Roman" w:cs="Times New Roman"/>
          <w:iCs/>
          <w:color w:val="000000"/>
          <w:sz w:val="24"/>
          <w:szCs w:val="24"/>
        </w:rPr>
        <w:t xml:space="preserve">Для определения потребности в аварийно-спасательном и противопожарном оборудовании и службах на вертодромах, расположенных на уровне поверхности, и на вертодромах, приподнятых над поверхностью, расположенных над сооружениями без пребывания людей, следует проводить оценку риска для безопасности полетов. </w:t>
      </w:r>
    </w:p>
    <w:p w14:paraId="7E046875" w14:textId="247D01B6" w:rsidR="00153078" w:rsidRPr="00C170E3" w:rsidRDefault="00153078" w:rsidP="00F22322">
      <w:pPr>
        <w:autoSpaceDE w:val="0"/>
        <w:autoSpaceDN w:val="0"/>
        <w:adjustRightInd w:val="0"/>
        <w:ind w:left="2552" w:hanging="1559"/>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lastRenderedPageBreak/>
        <w:t>Примечание</w:t>
      </w:r>
      <w:r w:rsidRPr="00C170E3">
        <w:rPr>
          <w:rFonts w:ascii="Times New Roman" w:hAnsi="Times New Roman" w:cs="Times New Roman"/>
          <w:i/>
          <w:iCs/>
          <w:color w:val="000000"/>
          <w:sz w:val="24"/>
          <w:szCs w:val="24"/>
        </w:rPr>
        <w:t>.</w:t>
      </w:r>
      <w:r w:rsidRPr="00C170E3">
        <w:rPr>
          <w:rFonts w:ascii="Times New Roman" w:hAnsi="Times New Roman" w:cs="Times New Roman"/>
          <w:color w:val="000000"/>
          <w:sz w:val="24"/>
          <w:szCs w:val="24"/>
        </w:rPr>
        <w:t xml:space="preserve"> </w:t>
      </w:r>
      <w:r w:rsidRPr="00C170E3">
        <w:rPr>
          <w:rFonts w:ascii="Times New Roman" w:hAnsi="Times New Roman" w:cs="Times New Roman"/>
          <w:color w:val="000000"/>
          <w:sz w:val="24"/>
          <w:szCs w:val="24"/>
        </w:rPr>
        <w:tab/>
      </w:r>
      <w:r w:rsidRPr="00C170E3">
        <w:rPr>
          <w:rFonts w:ascii="Times New Roman" w:hAnsi="Times New Roman" w:cs="Times New Roman"/>
          <w:i/>
          <w:iCs/>
          <w:color w:val="000000"/>
          <w:sz w:val="24"/>
          <w:szCs w:val="24"/>
        </w:rPr>
        <w:t xml:space="preserve">Дополнительный инструктивный материал по факторам, обеспечивающим проведение обоснованной оценки риска для безопасности полетов, включая кадровые модели для вертодромов, на которых полеты выполняются только на нерегулярной основе, и примеры зон без пребывания людей, которые могут располагаться ниже вертодромов, приподнятых над поверхностью, приводятся в </w:t>
      </w:r>
      <w:r w:rsidRPr="00C170E3">
        <w:rPr>
          <w:rFonts w:ascii="Times New Roman" w:hAnsi="Times New Roman" w:cs="Times New Roman"/>
          <w:color w:val="000000"/>
          <w:sz w:val="24"/>
          <w:szCs w:val="24"/>
        </w:rPr>
        <w:t xml:space="preserve">Руководстве по вертодромам </w:t>
      </w:r>
      <w:r w:rsidRPr="00C170E3">
        <w:rPr>
          <w:rFonts w:ascii="Times New Roman" w:hAnsi="Times New Roman" w:cs="Times New Roman"/>
          <w:i/>
          <w:iCs/>
          <w:color w:val="000000"/>
          <w:sz w:val="24"/>
          <w:szCs w:val="24"/>
        </w:rPr>
        <w:t>(</w:t>
      </w:r>
      <w:proofErr w:type="spellStart"/>
      <w:r w:rsidRPr="00C170E3">
        <w:rPr>
          <w:rFonts w:ascii="Times New Roman" w:hAnsi="Times New Roman" w:cs="Times New Roman"/>
          <w:i/>
          <w:iCs/>
          <w:color w:val="000000"/>
          <w:sz w:val="24"/>
          <w:szCs w:val="24"/>
        </w:rPr>
        <w:t>Doc</w:t>
      </w:r>
      <w:proofErr w:type="spellEnd"/>
      <w:r w:rsidR="00B779BD">
        <w:rPr>
          <w:rFonts w:ascii="Times New Roman" w:hAnsi="Times New Roman" w:cs="Times New Roman"/>
          <w:i/>
          <w:iCs/>
          <w:color w:val="000000"/>
          <w:sz w:val="24"/>
          <w:szCs w:val="24"/>
          <w:lang w:val="ro-MD"/>
        </w:rPr>
        <w:t>.</w:t>
      </w:r>
      <w:bookmarkStart w:id="27" w:name="_GoBack"/>
      <w:bookmarkEnd w:id="27"/>
      <w:r w:rsidRPr="00C170E3">
        <w:rPr>
          <w:rFonts w:ascii="Times New Roman" w:hAnsi="Times New Roman" w:cs="Times New Roman"/>
          <w:i/>
          <w:iCs/>
          <w:color w:val="000000"/>
          <w:sz w:val="24"/>
          <w:szCs w:val="24"/>
        </w:rPr>
        <w:t>9261).</w:t>
      </w:r>
    </w:p>
    <w:p w14:paraId="0A284FBC" w14:textId="77777777" w:rsidR="00153078" w:rsidRPr="009A4F81" w:rsidRDefault="00153078" w:rsidP="00153078">
      <w:pPr>
        <w:autoSpaceDE w:val="0"/>
        <w:autoSpaceDN w:val="0"/>
        <w:adjustRightInd w:val="0"/>
        <w:ind w:left="1145" w:hanging="1134"/>
        <w:jc w:val="both"/>
        <w:rPr>
          <w:rFonts w:ascii="Times New Roman" w:hAnsi="Times New Roman" w:cs="Times New Roman"/>
          <w:b/>
          <w:bCs/>
          <w:color w:val="000000"/>
          <w:sz w:val="24"/>
          <w:szCs w:val="24"/>
        </w:rPr>
      </w:pPr>
      <w:r w:rsidRPr="009A4F81">
        <w:rPr>
          <w:rFonts w:ascii="Times New Roman" w:hAnsi="Times New Roman" w:cs="Times New Roman"/>
          <w:b/>
          <w:bCs/>
          <w:color w:val="000000"/>
          <w:sz w:val="24"/>
          <w:szCs w:val="24"/>
        </w:rPr>
        <w:t xml:space="preserve">6.2.2 </w:t>
      </w:r>
      <w:r w:rsidRPr="009A4F81">
        <w:rPr>
          <w:rFonts w:ascii="Times New Roman" w:hAnsi="Times New Roman" w:cs="Times New Roman"/>
          <w:sz w:val="24"/>
          <w:szCs w:val="24"/>
          <w:lang w:val="ro-MD"/>
        </w:rPr>
        <w:tab/>
      </w:r>
      <w:r w:rsidRPr="009A4F81">
        <w:rPr>
          <w:rFonts w:ascii="Times New Roman" w:hAnsi="Times New Roman" w:cs="Times New Roman"/>
          <w:b/>
          <w:bCs/>
          <w:color w:val="000000"/>
          <w:sz w:val="24"/>
          <w:szCs w:val="24"/>
        </w:rPr>
        <w:t xml:space="preserve">Уровень обеспечиваемой защиты </w:t>
      </w:r>
    </w:p>
    <w:p w14:paraId="4787A342" w14:textId="77777777" w:rsidR="00153078" w:rsidRPr="00C170E3" w:rsidRDefault="00153078" w:rsidP="00153078">
      <w:pPr>
        <w:autoSpaceDE w:val="0"/>
        <w:autoSpaceDN w:val="0"/>
        <w:adjustRightInd w:val="0"/>
        <w:ind w:left="1003" w:hanging="992"/>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6.2.2.1 </w:t>
      </w:r>
      <w:r w:rsidRPr="00C170E3">
        <w:rPr>
          <w:rFonts w:ascii="Times New Roman" w:hAnsi="Times New Roman" w:cs="Times New Roman"/>
          <w:color w:val="000000"/>
          <w:sz w:val="24"/>
          <w:szCs w:val="24"/>
        </w:rPr>
        <w:tab/>
        <w:t xml:space="preserve">В отношении применения основного вещества интенсивность подачи (в л/мин) по всей предполагаемой практической критической зоне (в м2) зависит от требования локализовать любой пожар, который может возникнуть на вертодроме, в течение одной минуты с момента введения в действие системы при соответствующей интенсивности подачи вещества. </w:t>
      </w:r>
    </w:p>
    <w:p w14:paraId="398EEB27" w14:textId="77777777" w:rsidR="00153078" w:rsidRPr="00C170E3" w:rsidRDefault="00153078" w:rsidP="00153078">
      <w:pPr>
        <w:autoSpaceDE w:val="0"/>
        <w:autoSpaceDN w:val="0"/>
        <w:adjustRightInd w:val="0"/>
        <w:jc w:val="both"/>
        <w:rPr>
          <w:rFonts w:ascii="Times New Roman" w:hAnsi="Times New Roman" w:cs="Times New Roman"/>
          <w:color w:val="000000"/>
          <w:sz w:val="24"/>
          <w:szCs w:val="24"/>
        </w:rPr>
      </w:pPr>
      <w:r w:rsidRPr="00C170E3">
        <w:rPr>
          <w:rFonts w:ascii="Times New Roman" w:hAnsi="Times New Roman" w:cs="Times New Roman"/>
          <w:b/>
          <w:bCs/>
          <w:i/>
          <w:iCs/>
          <w:color w:val="000000"/>
          <w:sz w:val="24"/>
          <w:szCs w:val="24"/>
        </w:rPr>
        <w:t xml:space="preserve">Расчет практической критической зоны, когда основное вещество подается сплошной струей </w:t>
      </w:r>
    </w:p>
    <w:p w14:paraId="3ADFF848" w14:textId="77777777" w:rsidR="00153078" w:rsidRPr="00C170E3" w:rsidRDefault="00153078" w:rsidP="009A4F81">
      <w:pPr>
        <w:autoSpaceDE w:val="0"/>
        <w:autoSpaceDN w:val="0"/>
        <w:adjustRightInd w:val="0"/>
        <w:ind w:left="1560" w:hanging="1560"/>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 xml:space="preserve">Данный раздел не применяется к </w:t>
      </w:r>
      <w:proofErr w:type="spellStart"/>
      <w:r w:rsidRPr="00C170E3">
        <w:rPr>
          <w:rFonts w:ascii="Times New Roman" w:hAnsi="Times New Roman" w:cs="Times New Roman"/>
          <w:i/>
          <w:iCs/>
          <w:color w:val="000000"/>
          <w:sz w:val="24"/>
          <w:szCs w:val="24"/>
        </w:rPr>
        <w:t>вертопалубам</w:t>
      </w:r>
      <w:proofErr w:type="spellEnd"/>
      <w:r w:rsidRPr="00C170E3">
        <w:rPr>
          <w:rFonts w:ascii="Times New Roman" w:hAnsi="Times New Roman" w:cs="Times New Roman"/>
          <w:i/>
          <w:iCs/>
          <w:color w:val="000000"/>
          <w:sz w:val="24"/>
          <w:szCs w:val="24"/>
        </w:rPr>
        <w:t>, независимо от метода подачи основного вещества.</w:t>
      </w:r>
    </w:p>
    <w:p w14:paraId="3D44B614" w14:textId="77777777" w:rsidR="00153078" w:rsidRPr="00C170E3" w:rsidRDefault="00153078" w:rsidP="00D536F9">
      <w:pPr>
        <w:autoSpaceDE w:val="0"/>
        <w:autoSpaceDN w:val="0"/>
        <w:adjustRightInd w:val="0"/>
        <w:ind w:left="993" w:hanging="993"/>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6.2.2.2</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color w:val="000000"/>
          <w:sz w:val="24"/>
          <w:szCs w:val="24"/>
        </w:rPr>
        <w:t>Практическую критическую зону следует рассчитывать путем умножения длины фюзеляжа вертолета (м) на ширину фюзеляжа вертолета (м), плюс дополнительный коэффициент ширины (W1), составляющий 4 м. Категорию от H0 до H3 следует определять на основе размеров фюзеляжа, приведенных в таблице 6-1 ниже.</w:t>
      </w:r>
    </w:p>
    <w:p w14:paraId="1009E187" w14:textId="77777777" w:rsidR="00153078" w:rsidRPr="00C170E3" w:rsidRDefault="00153078" w:rsidP="00153078">
      <w:pPr>
        <w:autoSpaceDE w:val="0"/>
        <w:autoSpaceDN w:val="0"/>
        <w:adjustRightInd w:val="0"/>
        <w:ind w:left="1145" w:hanging="1134"/>
        <w:jc w:val="center"/>
        <w:rPr>
          <w:rFonts w:ascii="Times New Roman" w:hAnsi="Times New Roman" w:cs="Times New Roman"/>
          <w:b/>
          <w:bCs/>
          <w:color w:val="000000"/>
          <w:sz w:val="24"/>
          <w:szCs w:val="24"/>
        </w:rPr>
      </w:pPr>
      <w:r w:rsidRPr="00C170E3">
        <w:rPr>
          <w:rFonts w:ascii="Times New Roman" w:hAnsi="Times New Roman" w:cs="Times New Roman"/>
          <w:b/>
          <w:bCs/>
          <w:color w:val="000000"/>
          <w:sz w:val="24"/>
          <w:szCs w:val="24"/>
        </w:rPr>
        <w:t>Таблица 6-1. Категория обеспечения противопожарной безопасности вертодрома</w:t>
      </w:r>
    </w:p>
    <w:p w14:paraId="661DBDB9" w14:textId="77777777" w:rsidR="00153078" w:rsidRPr="00C170E3" w:rsidRDefault="00153078" w:rsidP="00153078">
      <w:pPr>
        <w:autoSpaceDE w:val="0"/>
        <w:autoSpaceDN w:val="0"/>
        <w:adjustRightInd w:val="0"/>
        <w:ind w:left="1145" w:hanging="1134"/>
        <w:jc w:val="both"/>
        <w:rPr>
          <w:rFonts w:ascii="Times New Roman" w:hAnsi="Times New Roman" w:cs="Times New Roman"/>
          <w:b/>
          <w:bCs/>
          <w:color w:val="000000"/>
          <w:sz w:val="24"/>
          <w:szCs w:val="24"/>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2773"/>
        <w:gridCol w:w="3610"/>
      </w:tblGrid>
      <w:tr w:rsidR="00153078" w:rsidRPr="00C170E3" w14:paraId="08535FE2" w14:textId="77777777" w:rsidTr="00D536F9">
        <w:trPr>
          <w:jc w:val="center"/>
        </w:trPr>
        <w:tc>
          <w:tcPr>
            <w:tcW w:w="1272" w:type="dxa"/>
            <w:tcBorders>
              <w:top w:val="single" w:sz="4" w:space="0" w:color="auto"/>
              <w:bottom w:val="single" w:sz="4" w:space="0" w:color="auto"/>
            </w:tcBorders>
          </w:tcPr>
          <w:p w14:paraId="1E045F91"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Категория</w:t>
            </w:r>
          </w:p>
          <w:p w14:paraId="28D2ECBC"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p>
          <w:p w14:paraId="3ED09E78"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(1)</w:t>
            </w:r>
          </w:p>
        </w:tc>
        <w:tc>
          <w:tcPr>
            <w:tcW w:w="2773" w:type="dxa"/>
            <w:tcBorders>
              <w:top w:val="single" w:sz="4" w:space="0" w:color="auto"/>
              <w:bottom w:val="single" w:sz="4" w:space="0" w:color="auto"/>
            </w:tcBorders>
          </w:tcPr>
          <w:p w14:paraId="645C47F2"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Максимальная длина фюзеляжа</w:t>
            </w:r>
          </w:p>
          <w:p w14:paraId="4340ED66"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p>
          <w:p w14:paraId="2CE03DC5"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(2)</w:t>
            </w:r>
          </w:p>
        </w:tc>
        <w:tc>
          <w:tcPr>
            <w:tcW w:w="3610" w:type="dxa"/>
            <w:tcBorders>
              <w:top w:val="single" w:sz="4" w:space="0" w:color="auto"/>
              <w:bottom w:val="single" w:sz="4" w:space="0" w:color="auto"/>
            </w:tcBorders>
          </w:tcPr>
          <w:p w14:paraId="31AE6EA2"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Максимальная ширина </w:t>
            </w:r>
          </w:p>
          <w:p w14:paraId="0BD6FBF2"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фюзеляжа</w:t>
            </w:r>
          </w:p>
          <w:p w14:paraId="518C2424"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(3)</w:t>
            </w:r>
          </w:p>
        </w:tc>
      </w:tr>
      <w:tr w:rsidR="00153078" w:rsidRPr="00C170E3" w14:paraId="484923DA" w14:textId="77777777" w:rsidTr="00D536F9">
        <w:trPr>
          <w:jc w:val="center"/>
        </w:trPr>
        <w:tc>
          <w:tcPr>
            <w:tcW w:w="1272" w:type="dxa"/>
            <w:tcBorders>
              <w:top w:val="single" w:sz="4" w:space="0" w:color="auto"/>
            </w:tcBorders>
          </w:tcPr>
          <w:p w14:paraId="01921CAC"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H0</w:t>
            </w:r>
          </w:p>
        </w:tc>
        <w:tc>
          <w:tcPr>
            <w:tcW w:w="2773" w:type="dxa"/>
            <w:tcBorders>
              <w:top w:val="single" w:sz="4" w:space="0" w:color="auto"/>
            </w:tcBorders>
          </w:tcPr>
          <w:p w14:paraId="5D62B578"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до 8 м, но не включая 8 м </w:t>
            </w:r>
          </w:p>
        </w:tc>
        <w:tc>
          <w:tcPr>
            <w:tcW w:w="3610" w:type="dxa"/>
            <w:tcBorders>
              <w:top w:val="single" w:sz="4" w:space="0" w:color="auto"/>
            </w:tcBorders>
          </w:tcPr>
          <w:p w14:paraId="2ED8A545"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1,5 м </w:t>
            </w:r>
          </w:p>
        </w:tc>
      </w:tr>
      <w:tr w:rsidR="00153078" w:rsidRPr="00C170E3" w14:paraId="2E0334B3" w14:textId="77777777" w:rsidTr="00D536F9">
        <w:trPr>
          <w:jc w:val="center"/>
        </w:trPr>
        <w:tc>
          <w:tcPr>
            <w:tcW w:w="1272" w:type="dxa"/>
          </w:tcPr>
          <w:p w14:paraId="38F14F97"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lang w:val="en-US"/>
              </w:rPr>
              <w:t>H1</w:t>
            </w:r>
          </w:p>
        </w:tc>
        <w:tc>
          <w:tcPr>
            <w:tcW w:w="2773" w:type="dxa"/>
          </w:tcPr>
          <w:p w14:paraId="1C873531"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от 8 м до 12 м, но не включая 12 м </w:t>
            </w:r>
          </w:p>
        </w:tc>
        <w:tc>
          <w:tcPr>
            <w:tcW w:w="3610" w:type="dxa"/>
          </w:tcPr>
          <w:p w14:paraId="0A104A68"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2 м </w:t>
            </w:r>
          </w:p>
        </w:tc>
      </w:tr>
      <w:tr w:rsidR="00153078" w:rsidRPr="00C170E3" w14:paraId="73BC2E12" w14:textId="77777777" w:rsidTr="00D536F9">
        <w:trPr>
          <w:jc w:val="center"/>
        </w:trPr>
        <w:tc>
          <w:tcPr>
            <w:tcW w:w="1272" w:type="dxa"/>
          </w:tcPr>
          <w:p w14:paraId="4C09845A"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lang w:val="en-US"/>
              </w:rPr>
              <w:t>H2</w:t>
            </w:r>
          </w:p>
        </w:tc>
        <w:tc>
          <w:tcPr>
            <w:tcW w:w="2773" w:type="dxa"/>
          </w:tcPr>
          <w:p w14:paraId="24275BEB"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от 12 м до 16 м, но не включая 16 м </w:t>
            </w:r>
          </w:p>
        </w:tc>
        <w:tc>
          <w:tcPr>
            <w:tcW w:w="3610" w:type="dxa"/>
          </w:tcPr>
          <w:p w14:paraId="14FE1D71"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2,5 м </w:t>
            </w:r>
          </w:p>
        </w:tc>
      </w:tr>
      <w:tr w:rsidR="00153078" w:rsidRPr="00C170E3" w14:paraId="1033C376" w14:textId="77777777" w:rsidTr="00D536F9">
        <w:trPr>
          <w:jc w:val="center"/>
        </w:trPr>
        <w:tc>
          <w:tcPr>
            <w:tcW w:w="1272" w:type="dxa"/>
            <w:tcBorders>
              <w:bottom w:val="single" w:sz="4" w:space="0" w:color="auto"/>
            </w:tcBorders>
          </w:tcPr>
          <w:p w14:paraId="15406752"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lang w:val="en-US"/>
              </w:rPr>
              <w:t>H</w:t>
            </w:r>
            <w:r w:rsidRPr="00C170E3">
              <w:rPr>
                <w:rFonts w:ascii="Times New Roman" w:hAnsi="Times New Roman" w:cs="Times New Roman"/>
                <w:sz w:val="24"/>
                <w:szCs w:val="24"/>
              </w:rPr>
              <w:t>3</w:t>
            </w:r>
          </w:p>
        </w:tc>
        <w:tc>
          <w:tcPr>
            <w:tcW w:w="2773" w:type="dxa"/>
            <w:tcBorders>
              <w:bottom w:val="single" w:sz="4" w:space="0" w:color="auto"/>
            </w:tcBorders>
          </w:tcPr>
          <w:p w14:paraId="62C87527"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от 16 м до 20 м </w:t>
            </w:r>
          </w:p>
        </w:tc>
        <w:tc>
          <w:tcPr>
            <w:tcW w:w="3610" w:type="dxa"/>
            <w:tcBorders>
              <w:bottom w:val="single" w:sz="4" w:space="0" w:color="auto"/>
            </w:tcBorders>
          </w:tcPr>
          <w:p w14:paraId="3F433422"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3 м </w:t>
            </w:r>
          </w:p>
        </w:tc>
      </w:tr>
    </w:tbl>
    <w:p w14:paraId="2CDE47CE" w14:textId="77777777" w:rsidR="00153078" w:rsidRPr="00C170E3" w:rsidRDefault="00153078" w:rsidP="004620A5">
      <w:pPr>
        <w:autoSpaceDE w:val="0"/>
        <w:autoSpaceDN w:val="0"/>
        <w:adjustRightInd w:val="0"/>
        <w:ind w:left="1843" w:hanging="1832"/>
        <w:jc w:val="both"/>
        <w:rPr>
          <w:rFonts w:ascii="Times New Roman" w:hAnsi="Times New Roman" w:cs="Times New Roman"/>
          <w:b/>
          <w:i/>
          <w:iCs/>
          <w:color w:val="000000"/>
          <w:sz w:val="24"/>
          <w:szCs w:val="24"/>
        </w:rPr>
      </w:pPr>
      <w:r w:rsidRPr="00C170E3">
        <w:rPr>
          <w:rFonts w:ascii="Times New Roman" w:hAnsi="Times New Roman" w:cs="Times New Roman"/>
          <w:b/>
          <w:i/>
          <w:iCs/>
          <w:color w:val="000000"/>
          <w:sz w:val="24"/>
          <w:szCs w:val="24"/>
        </w:rPr>
        <w:lastRenderedPageBreak/>
        <w:t xml:space="preserve">Примечание 1. </w:t>
      </w:r>
      <w:r w:rsidRPr="00C170E3">
        <w:rPr>
          <w:rFonts w:ascii="Times New Roman" w:hAnsi="Times New Roman" w:cs="Times New Roman"/>
          <w:i/>
          <w:iCs/>
          <w:color w:val="000000"/>
          <w:sz w:val="24"/>
          <w:szCs w:val="24"/>
        </w:rPr>
        <w:t xml:space="preserve">В отношении вертолетов, одно или оба значения размеров которых превышают категорию вертодрома H3, потребуется заново рассчитать уровень защиты с использованием допущений относительно практической критической зоны на основе фактической длины фюзеляжа и фактической ширины фюзеляжа вертолета, плюс дополнительный коэффициент (W1), составляющий 6 м. </w:t>
      </w:r>
    </w:p>
    <w:p w14:paraId="66757DAE" w14:textId="77777777" w:rsidR="00153078" w:rsidRPr="00C170E3" w:rsidRDefault="00153078" w:rsidP="004620A5">
      <w:pPr>
        <w:autoSpaceDE w:val="0"/>
        <w:autoSpaceDN w:val="0"/>
        <w:adjustRightInd w:val="0"/>
        <w:ind w:left="1701" w:hanging="1701"/>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 xml:space="preserve">Примечание 2. </w:t>
      </w:r>
      <w:r w:rsidRPr="00C170E3">
        <w:rPr>
          <w:rFonts w:ascii="Times New Roman" w:hAnsi="Times New Roman" w:cs="Times New Roman"/>
          <w:i/>
          <w:iCs/>
          <w:color w:val="000000"/>
          <w:sz w:val="24"/>
          <w:szCs w:val="24"/>
        </w:rPr>
        <w:t>Практическая критическая зона может рассматриваться исходя из конкретного типа вертолета с использованием формулы в п. 6.2.2.2. Инструктивный материал по практической критической зоне в отношении категории обеспечения противопожарной безопасности вертодрома приводится в Руководстве по вертодромам (</w:t>
      </w:r>
      <w:proofErr w:type="spellStart"/>
      <w:r w:rsidRPr="00C170E3">
        <w:rPr>
          <w:rFonts w:ascii="Times New Roman" w:hAnsi="Times New Roman" w:cs="Times New Roman"/>
          <w:i/>
          <w:iCs/>
          <w:color w:val="000000"/>
          <w:sz w:val="24"/>
          <w:szCs w:val="24"/>
        </w:rPr>
        <w:t>Doc</w:t>
      </w:r>
      <w:proofErr w:type="spellEnd"/>
      <w:r w:rsidRPr="00C170E3">
        <w:rPr>
          <w:rFonts w:ascii="Times New Roman" w:hAnsi="Times New Roman" w:cs="Times New Roman"/>
          <w:i/>
          <w:iCs/>
          <w:color w:val="000000"/>
          <w:sz w:val="24"/>
          <w:szCs w:val="24"/>
        </w:rPr>
        <w:t xml:space="preserve"> 9261), в котором применяется дискреционный 10-процентный допуск на "верхние пределы" размеров фюзеляжа.</w:t>
      </w:r>
    </w:p>
    <w:p w14:paraId="44635FDE" w14:textId="77777777" w:rsidR="00153078" w:rsidRPr="00C170E3" w:rsidRDefault="00153078" w:rsidP="00153078">
      <w:pPr>
        <w:autoSpaceDE w:val="0"/>
        <w:autoSpaceDN w:val="0"/>
        <w:adjustRightInd w:val="0"/>
        <w:rPr>
          <w:rFonts w:ascii="Times New Roman" w:hAnsi="Times New Roman" w:cs="Times New Roman"/>
          <w:color w:val="000000"/>
          <w:sz w:val="24"/>
          <w:szCs w:val="24"/>
        </w:rPr>
      </w:pPr>
      <w:r w:rsidRPr="00C170E3">
        <w:rPr>
          <w:rFonts w:ascii="Times New Roman" w:hAnsi="Times New Roman" w:cs="Times New Roman"/>
          <w:b/>
          <w:bCs/>
          <w:i/>
          <w:iCs/>
          <w:color w:val="000000"/>
          <w:sz w:val="24"/>
          <w:szCs w:val="24"/>
        </w:rPr>
        <w:t xml:space="preserve">Расчет практической критической зоны, когда основное вещество подается методом разбрызгивания </w:t>
      </w:r>
    </w:p>
    <w:p w14:paraId="33619174" w14:textId="77777777" w:rsidR="00153078" w:rsidRPr="00C170E3" w:rsidRDefault="00153078" w:rsidP="00722D90">
      <w:pPr>
        <w:autoSpaceDE w:val="0"/>
        <w:autoSpaceDN w:val="0"/>
        <w:adjustRightInd w:val="0"/>
        <w:ind w:left="993" w:hanging="993"/>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6.2.2.3</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color w:val="000000"/>
          <w:sz w:val="24"/>
          <w:szCs w:val="24"/>
        </w:rPr>
        <w:t xml:space="preserve">Для вертодромов, за исключением </w:t>
      </w:r>
      <w:proofErr w:type="spellStart"/>
      <w:r w:rsidRPr="00C170E3">
        <w:rPr>
          <w:rFonts w:ascii="Times New Roman" w:hAnsi="Times New Roman" w:cs="Times New Roman"/>
          <w:color w:val="000000"/>
          <w:sz w:val="24"/>
          <w:szCs w:val="24"/>
        </w:rPr>
        <w:t>вертопалуб</w:t>
      </w:r>
      <w:proofErr w:type="spellEnd"/>
      <w:r w:rsidRPr="00C170E3">
        <w:rPr>
          <w:rFonts w:ascii="Times New Roman" w:hAnsi="Times New Roman" w:cs="Times New Roman"/>
          <w:color w:val="000000"/>
          <w:sz w:val="24"/>
          <w:szCs w:val="24"/>
        </w:rPr>
        <w:t>, практическая критическая зона должна основываться на площади, ограниченной периметром вертодрома, которая всегда включает TLOF и, поскольку она несет нагрузку, – FATO.</w:t>
      </w:r>
    </w:p>
    <w:p w14:paraId="4115E5C2" w14:textId="77777777" w:rsidR="00153078" w:rsidRPr="00C170E3" w:rsidRDefault="00153078" w:rsidP="00722D90">
      <w:pPr>
        <w:autoSpaceDE w:val="0"/>
        <w:autoSpaceDN w:val="0"/>
        <w:adjustRightInd w:val="0"/>
        <w:ind w:left="993" w:hanging="993"/>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6.2.2.4. </w:t>
      </w:r>
      <w:r w:rsidRPr="00C170E3">
        <w:rPr>
          <w:rFonts w:ascii="Times New Roman" w:hAnsi="Times New Roman" w:cs="Times New Roman"/>
          <w:color w:val="000000"/>
          <w:sz w:val="24"/>
          <w:szCs w:val="24"/>
        </w:rPr>
        <w:tab/>
        <w:t xml:space="preserve">Для </w:t>
      </w:r>
      <w:proofErr w:type="spellStart"/>
      <w:r w:rsidRPr="00C170E3">
        <w:rPr>
          <w:rFonts w:ascii="Times New Roman" w:hAnsi="Times New Roman" w:cs="Times New Roman"/>
          <w:color w:val="000000"/>
          <w:sz w:val="24"/>
          <w:szCs w:val="24"/>
        </w:rPr>
        <w:t>вертопалуб</w:t>
      </w:r>
      <w:proofErr w:type="spellEnd"/>
      <w:r w:rsidRPr="00C170E3">
        <w:rPr>
          <w:rFonts w:ascii="Times New Roman" w:hAnsi="Times New Roman" w:cs="Times New Roman"/>
          <w:color w:val="000000"/>
          <w:sz w:val="24"/>
          <w:szCs w:val="24"/>
        </w:rPr>
        <w:t xml:space="preserve"> практическая критическая зона должна основываться на наибольшем круге, который может быть заключен в пределах периметра TLOF. </w:t>
      </w:r>
    </w:p>
    <w:p w14:paraId="001C1C6C" w14:textId="77777777" w:rsidR="00153078" w:rsidRPr="00C170E3" w:rsidRDefault="00153078" w:rsidP="00722D90">
      <w:pPr>
        <w:autoSpaceDE w:val="0"/>
        <w:autoSpaceDN w:val="0"/>
        <w:adjustRightInd w:val="0"/>
        <w:ind w:left="2552" w:hanging="1559"/>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 xml:space="preserve">Положения п. 6.2.2.4 используется для расчета практической критической зоны в отношении </w:t>
      </w:r>
      <w:proofErr w:type="spellStart"/>
      <w:r w:rsidRPr="00C170E3">
        <w:rPr>
          <w:rFonts w:ascii="Times New Roman" w:hAnsi="Times New Roman" w:cs="Times New Roman"/>
          <w:i/>
          <w:iCs/>
          <w:color w:val="000000"/>
          <w:sz w:val="24"/>
          <w:szCs w:val="24"/>
        </w:rPr>
        <w:t>вертопалуб</w:t>
      </w:r>
      <w:proofErr w:type="spellEnd"/>
      <w:r w:rsidRPr="00C170E3">
        <w:rPr>
          <w:rFonts w:ascii="Times New Roman" w:hAnsi="Times New Roman" w:cs="Times New Roman"/>
          <w:i/>
          <w:iCs/>
          <w:color w:val="000000"/>
          <w:sz w:val="24"/>
          <w:szCs w:val="24"/>
        </w:rPr>
        <w:t xml:space="preserve"> независимо от метода подачи основного вещества.</w:t>
      </w:r>
    </w:p>
    <w:p w14:paraId="517AFFA6" w14:textId="77777777" w:rsidR="00153078" w:rsidRPr="00C170E3" w:rsidRDefault="00153078" w:rsidP="00153078">
      <w:pPr>
        <w:autoSpaceDE w:val="0"/>
        <w:autoSpaceDN w:val="0"/>
        <w:adjustRightInd w:val="0"/>
        <w:rPr>
          <w:rFonts w:ascii="Times New Roman" w:hAnsi="Times New Roman" w:cs="Times New Roman"/>
          <w:b/>
          <w:bCs/>
          <w:color w:val="000000"/>
          <w:sz w:val="24"/>
          <w:szCs w:val="24"/>
        </w:rPr>
      </w:pPr>
      <w:r w:rsidRPr="00C170E3">
        <w:rPr>
          <w:rFonts w:ascii="Times New Roman" w:hAnsi="Times New Roman" w:cs="Times New Roman"/>
          <w:b/>
          <w:bCs/>
          <w:color w:val="000000"/>
          <w:sz w:val="24"/>
          <w:szCs w:val="24"/>
        </w:rPr>
        <w:t xml:space="preserve">6.2.3 Огнегасящие вещества </w:t>
      </w:r>
    </w:p>
    <w:p w14:paraId="76AE67C8" w14:textId="77777777" w:rsidR="00153078" w:rsidRPr="00C170E3" w:rsidRDefault="00153078" w:rsidP="001F6285">
      <w:pPr>
        <w:autoSpaceDE w:val="0"/>
        <w:autoSpaceDN w:val="0"/>
        <w:adjustRightInd w:val="0"/>
        <w:ind w:left="2552" w:hanging="1559"/>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 xml:space="preserve">В разделе 6.2.3 предполагается, что удельный расход пены, соответствующей уровню характеристик B, основывается на интенсивности подачи 5,5 л/мин/м2, а для пены, соответствующей уровню характеристик C, и воды основывается на интенсивности подачи 3,75 л/мин/м2. Эти значения интенсивности могут быть уменьшены, если на основании практических испытаний государство продемонстрирует, что цели п. 6.2.2.1 могут быть достигнуты при использовании конкретной пены с более низким удельным расходом (л/мин). </w:t>
      </w:r>
    </w:p>
    <w:p w14:paraId="1BD06223" w14:textId="77777777" w:rsidR="00153078" w:rsidRPr="00C170E3" w:rsidRDefault="00153078" w:rsidP="001F6285">
      <w:pPr>
        <w:autoSpaceDE w:val="0"/>
        <w:autoSpaceDN w:val="0"/>
        <w:adjustRightInd w:val="0"/>
        <w:ind w:left="2552" w:hanging="1559"/>
        <w:jc w:val="both"/>
        <w:rPr>
          <w:rFonts w:ascii="Times New Roman" w:hAnsi="Times New Roman" w:cs="Times New Roman"/>
          <w:i/>
          <w:iCs/>
          <w:color w:val="000000"/>
          <w:sz w:val="24"/>
          <w:szCs w:val="24"/>
        </w:rPr>
      </w:pPr>
      <w:r w:rsidRPr="00C170E3">
        <w:rPr>
          <w:rFonts w:ascii="Times New Roman" w:hAnsi="Times New Roman" w:cs="Times New Roman"/>
          <w:i/>
          <w:iCs/>
          <w:color w:val="000000"/>
          <w:sz w:val="24"/>
          <w:szCs w:val="24"/>
        </w:rPr>
        <w:tab/>
        <w:t>Информация о требуемых физических свойствах и критериях характеристик огнегасящих веществ, необходимых для того, чтобы пена достигла приемлемого значения уровня B или C характеристик, приводится в части I Руководства по аэропортовым службам (</w:t>
      </w:r>
      <w:proofErr w:type="spellStart"/>
      <w:r w:rsidRPr="00C170E3">
        <w:rPr>
          <w:rFonts w:ascii="Times New Roman" w:hAnsi="Times New Roman" w:cs="Times New Roman"/>
          <w:i/>
          <w:iCs/>
          <w:color w:val="000000"/>
          <w:sz w:val="24"/>
          <w:szCs w:val="24"/>
        </w:rPr>
        <w:t>Doc</w:t>
      </w:r>
      <w:proofErr w:type="spellEnd"/>
      <w:r w:rsidRPr="00C170E3">
        <w:rPr>
          <w:rFonts w:ascii="Times New Roman" w:hAnsi="Times New Roman" w:cs="Times New Roman"/>
          <w:i/>
          <w:iCs/>
          <w:color w:val="000000"/>
          <w:sz w:val="24"/>
          <w:szCs w:val="24"/>
        </w:rPr>
        <w:t xml:space="preserve"> 9137).</w:t>
      </w:r>
    </w:p>
    <w:p w14:paraId="2451A392" w14:textId="77777777" w:rsidR="00153078" w:rsidRPr="00C170E3" w:rsidRDefault="00153078" w:rsidP="00153078">
      <w:pPr>
        <w:autoSpaceDE w:val="0"/>
        <w:autoSpaceDN w:val="0"/>
        <w:adjustRightInd w:val="0"/>
        <w:jc w:val="both"/>
        <w:rPr>
          <w:rFonts w:ascii="Times New Roman" w:hAnsi="Times New Roman" w:cs="Times New Roman"/>
          <w:b/>
          <w:bCs/>
          <w:i/>
          <w:iCs/>
          <w:color w:val="000000"/>
          <w:sz w:val="24"/>
          <w:szCs w:val="24"/>
        </w:rPr>
      </w:pPr>
      <w:r w:rsidRPr="00C170E3">
        <w:rPr>
          <w:rFonts w:ascii="Times New Roman" w:hAnsi="Times New Roman" w:cs="Times New Roman"/>
          <w:b/>
          <w:bCs/>
          <w:i/>
          <w:iCs/>
          <w:color w:val="000000"/>
          <w:sz w:val="24"/>
          <w:szCs w:val="24"/>
        </w:rPr>
        <w:lastRenderedPageBreak/>
        <w:t xml:space="preserve">Вертодромы, расположенные на уровне поверхности, на которых основное вещество подается сплошной струей с помощью портативной системы подачи пены (PFAS) </w:t>
      </w:r>
    </w:p>
    <w:p w14:paraId="6AFCDD1F" w14:textId="77777777" w:rsidR="00153078" w:rsidRPr="00C170E3" w:rsidRDefault="00153078" w:rsidP="00153078">
      <w:pPr>
        <w:autoSpaceDE w:val="0"/>
        <w:autoSpaceDN w:val="0"/>
        <w:adjustRightInd w:val="0"/>
        <w:jc w:val="both"/>
        <w:rPr>
          <w:rFonts w:ascii="Times New Roman" w:hAnsi="Times New Roman" w:cs="Times New Roman"/>
          <w:b/>
          <w:bCs/>
          <w:i/>
          <w:iCs/>
          <w:color w:val="000000"/>
          <w:sz w:val="24"/>
          <w:szCs w:val="24"/>
        </w:rPr>
      </w:pPr>
    </w:p>
    <w:p w14:paraId="01BBDA3D" w14:textId="77777777" w:rsidR="00153078" w:rsidRPr="00C170E3" w:rsidRDefault="00153078" w:rsidP="002929E1">
      <w:pPr>
        <w:autoSpaceDE w:val="0"/>
        <w:autoSpaceDN w:val="0"/>
        <w:adjustRightInd w:val="0"/>
        <w:ind w:left="2552" w:hanging="1559"/>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 xml:space="preserve">За исключением вертодромов ограниченных размеров, расположенных на уровне поверхности, предполагается, что оборудование подачи пены будет доставлено на место инцидента или происшествия на соответствующем транспортном средства (PFAS). </w:t>
      </w:r>
    </w:p>
    <w:p w14:paraId="1EAFFFE6" w14:textId="77777777" w:rsidR="00153078" w:rsidRPr="00C170E3" w:rsidRDefault="00153078" w:rsidP="002929E1">
      <w:pPr>
        <w:autoSpaceDE w:val="0"/>
        <w:autoSpaceDN w:val="0"/>
        <w:adjustRightInd w:val="0"/>
        <w:ind w:left="993" w:hanging="993"/>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6.2.3.1. </w:t>
      </w:r>
      <w:r w:rsidRPr="00C170E3">
        <w:rPr>
          <w:rFonts w:ascii="Times New Roman" w:hAnsi="Times New Roman" w:cs="Times New Roman"/>
          <w:color w:val="000000"/>
          <w:sz w:val="24"/>
          <w:szCs w:val="24"/>
        </w:rPr>
        <w:tab/>
        <w:t xml:space="preserve">В тех случаях, когда RFFS предусматривается на вертодроме, расположенном на уровне поверхности, количество основного вещества и дополнительного вещества должно соответствовать таблице 6-2. </w:t>
      </w:r>
    </w:p>
    <w:p w14:paraId="60F8D4B3" w14:textId="77777777" w:rsidR="00153078" w:rsidRPr="00C170E3" w:rsidRDefault="00153078" w:rsidP="002929E1">
      <w:pPr>
        <w:autoSpaceDE w:val="0"/>
        <w:autoSpaceDN w:val="0"/>
        <w:adjustRightInd w:val="0"/>
        <w:ind w:left="2552" w:hanging="1559"/>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Предполагается, что минимальная продолжительность подачи вещества в таблице 6-2 составляет 2 минуты. Однако, если резервная специализированная противопожарная служба находится на удалении от вертодрома, возможно потребуется рассмотреть вопрос об увеличении продолжительности подачи вещества с двух минут до трех минут.</w:t>
      </w:r>
    </w:p>
    <w:p w14:paraId="4504C612" w14:textId="77777777" w:rsidR="00153078" w:rsidRPr="00C170E3" w:rsidRDefault="00153078" w:rsidP="00153078">
      <w:pPr>
        <w:autoSpaceDE w:val="0"/>
        <w:autoSpaceDN w:val="0"/>
        <w:adjustRightInd w:val="0"/>
        <w:jc w:val="center"/>
        <w:rPr>
          <w:rFonts w:ascii="Times New Roman" w:hAnsi="Times New Roman" w:cs="Times New Roman"/>
          <w:b/>
          <w:bCs/>
          <w:color w:val="000000"/>
          <w:sz w:val="24"/>
          <w:szCs w:val="24"/>
        </w:rPr>
      </w:pPr>
      <w:r w:rsidRPr="00C170E3">
        <w:rPr>
          <w:rFonts w:ascii="Times New Roman" w:hAnsi="Times New Roman" w:cs="Times New Roman"/>
          <w:b/>
          <w:bCs/>
          <w:color w:val="000000"/>
          <w:sz w:val="24"/>
          <w:szCs w:val="24"/>
        </w:rPr>
        <w:t>Таблица 6-2. Минимальное используемое количество огнегасящих веществ для вертодромов на уровне поверхности</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725"/>
        <w:gridCol w:w="1114"/>
        <w:gridCol w:w="796"/>
        <w:gridCol w:w="1222"/>
        <w:gridCol w:w="1431"/>
        <w:gridCol w:w="2371"/>
      </w:tblGrid>
      <w:tr w:rsidR="00153078" w:rsidRPr="00C170E3" w14:paraId="6D3B5ADA" w14:textId="77777777" w:rsidTr="00FC2957">
        <w:trPr>
          <w:jc w:val="center"/>
        </w:trPr>
        <w:tc>
          <w:tcPr>
            <w:tcW w:w="3111" w:type="dxa"/>
            <w:gridSpan w:val="3"/>
            <w:tcBorders>
              <w:top w:val="single" w:sz="4" w:space="0" w:color="auto"/>
              <w:bottom w:val="single" w:sz="4" w:space="0" w:color="auto"/>
            </w:tcBorders>
          </w:tcPr>
          <w:p w14:paraId="632F81B8"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Пена, соответствующая </w:t>
            </w:r>
          </w:p>
          <w:p w14:paraId="3090603D"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уровню B </w:t>
            </w:r>
          </w:p>
          <w:p w14:paraId="2DC8C952"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характеристик</w:t>
            </w:r>
          </w:p>
        </w:tc>
        <w:tc>
          <w:tcPr>
            <w:tcW w:w="2018" w:type="dxa"/>
            <w:gridSpan w:val="2"/>
            <w:tcBorders>
              <w:top w:val="single" w:sz="4" w:space="0" w:color="auto"/>
              <w:bottom w:val="single" w:sz="4" w:space="0" w:color="auto"/>
            </w:tcBorders>
          </w:tcPr>
          <w:p w14:paraId="0AE01B5F"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Пена, соответствующая уровню C </w:t>
            </w:r>
          </w:p>
          <w:p w14:paraId="5286B10D"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характеристик </w:t>
            </w:r>
          </w:p>
        </w:tc>
        <w:tc>
          <w:tcPr>
            <w:tcW w:w="3802" w:type="dxa"/>
            <w:gridSpan w:val="2"/>
            <w:tcBorders>
              <w:top w:val="single" w:sz="4" w:space="0" w:color="auto"/>
              <w:bottom w:val="single" w:sz="4" w:space="0" w:color="auto"/>
            </w:tcBorders>
          </w:tcPr>
          <w:p w14:paraId="144319A4"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Дополнительные вещества </w:t>
            </w:r>
          </w:p>
        </w:tc>
      </w:tr>
      <w:tr w:rsidR="00153078" w:rsidRPr="00C170E3" w14:paraId="1AE4637D" w14:textId="77777777" w:rsidTr="00FC2957">
        <w:trPr>
          <w:jc w:val="center"/>
        </w:trPr>
        <w:tc>
          <w:tcPr>
            <w:tcW w:w="1272" w:type="dxa"/>
            <w:tcBorders>
              <w:top w:val="single" w:sz="4" w:space="0" w:color="auto"/>
              <w:bottom w:val="single" w:sz="4" w:space="0" w:color="auto"/>
            </w:tcBorders>
          </w:tcPr>
          <w:p w14:paraId="191958D4"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Категория </w:t>
            </w:r>
          </w:p>
          <w:p w14:paraId="7C718BC3" w14:textId="77777777" w:rsidR="00153078" w:rsidRPr="00C170E3" w:rsidRDefault="00153078" w:rsidP="00667D87">
            <w:pPr>
              <w:jc w:val="center"/>
              <w:rPr>
                <w:rFonts w:ascii="Times New Roman" w:hAnsi="Times New Roman" w:cs="Times New Roman"/>
                <w:sz w:val="24"/>
                <w:szCs w:val="24"/>
              </w:rPr>
            </w:pPr>
          </w:p>
          <w:p w14:paraId="2B0BB45F" w14:textId="77777777" w:rsidR="00153078" w:rsidRPr="00C170E3" w:rsidRDefault="00153078" w:rsidP="00667D87">
            <w:pPr>
              <w:jc w:val="center"/>
              <w:rPr>
                <w:rFonts w:ascii="Times New Roman" w:hAnsi="Times New Roman" w:cs="Times New Roman"/>
                <w:sz w:val="24"/>
                <w:szCs w:val="24"/>
              </w:rPr>
            </w:pPr>
          </w:p>
          <w:p w14:paraId="7B137627" w14:textId="77777777" w:rsidR="00153078" w:rsidRPr="00C170E3" w:rsidRDefault="00153078" w:rsidP="00667D87">
            <w:pPr>
              <w:jc w:val="center"/>
              <w:rPr>
                <w:rFonts w:ascii="Times New Roman" w:hAnsi="Times New Roman" w:cs="Times New Roman"/>
                <w:sz w:val="24"/>
                <w:szCs w:val="24"/>
              </w:rPr>
            </w:pPr>
          </w:p>
          <w:p w14:paraId="34A8A79C"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(1)</w:t>
            </w:r>
          </w:p>
        </w:tc>
        <w:tc>
          <w:tcPr>
            <w:tcW w:w="725" w:type="dxa"/>
            <w:tcBorders>
              <w:top w:val="single" w:sz="4" w:space="0" w:color="auto"/>
              <w:bottom w:val="single" w:sz="4" w:space="0" w:color="auto"/>
            </w:tcBorders>
          </w:tcPr>
          <w:p w14:paraId="4532E5D0"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Вода (л) </w:t>
            </w:r>
          </w:p>
          <w:p w14:paraId="4CA723BE" w14:textId="77777777" w:rsidR="00153078" w:rsidRPr="00C170E3" w:rsidRDefault="00153078" w:rsidP="00667D87">
            <w:pPr>
              <w:jc w:val="center"/>
              <w:rPr>
                <w:rFonts w:ascii="Times New Roman" w:hAnsi="Times New Roman" w:cs="Times New Roman"/>
                <w:sz w:val="24"/>
                <w:szCs w:val="24"/>
              </w:rPr>
            </w:pPr>
          </w:p>
          <w:p w14:paraId="43131F4B" w14:textId="77777777" w:rsidR="00153078" w:rsidRPr="00C170E3" w:rsidRDefault="00153078" w:rsidP="00667D87">
            <w:pPr>
              <w:jc w:val="center"/>
              <w:rPr>
                <w:rFonts w:ascii="Times New Roman" w:hAnsi="Times New Roman" w:cs="Times New Roman"/>
                <w:sz w:val="24"/>
                <w:szCs w:val="24"/>
              </w:rPr>
            </w:pPr>
          </w:p>
          <w:p w14:paraId="4FA44FF8"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(2)</w:t>
            </w:r>
          </w:p>
        </w:tc>
        <w:tc>
          <w:tcPr>
            <w:tcW w:w="1114" w:type="dxa"/>
            <w:tcBorders>
              <w:top w:val="single" w:sz="4" w:space="0" w:color="auto"/>
              <w:bottom w:val="single" w:sz="4" w:space="0" w:color="auto"/>
            </w:tcBorders>
          </w:tcPr>
          <w:p w14:paraId="6D9CC11F"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Расход раствора пены в минуту (л) </w:t>
            </w:r>
          </w:p>
          <w:p w14:paraId="31A9AEE9"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(3)</w:t>
            </w:r>
          </w:p>
        </w:tc>
        <w:tc>
          <w:tcPr>
            <w:tcW w:w="796" w:type="dxa"/>
            <w:tcBorders>
              <w:top w:val="single" w:sz="4" w:space="0" w:color="auto"/>
              <w:bottom w:val="single" w:sz="4" w:space="0" w:color="auto"/>
            </w:tcBorders>
          </w:tcPr>
          <w:p w14:paraId="55A7E2CE"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Вода </w:t>
            </w:r>
          </w:p>
          <w:p w14:paraId="24B4E196"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(л)</w:t>
            </w:r>
          </w:p>
          <w:p w14:paraId="4A3F0EC9" w14:textId="77777777" w:rsidR="00153078" w:rsidRPr="00C170E3" w:rsidRDefault="00153078" w:rsidP="00667D87">
            <w:pPr>
              <w:jc w:val="center"/>
              <w:rPr>
                <w:rFonts w:ascii="Times New Roman" w:hAnsi="Times New Roman" w:cs="Times New Roman"/>
                <w:sz w:val="24"/>
                <w:szCs w:val="24"/>
              </w:rPr>
            </w:pPr>
          </w:p>
          <w:p w14:paraId="7026FFF2" w14:textId="77777777" w:rsidR="00153078" w:rsidRPr="00C170E3" w:rsidRDefault="00153078" w:rsidP="00667D87">
            <w:pPr>
              <w:jc w:val="center"/>
              <w:rPr>
                <w:rFonts w:ascii="Times New Roman" w:hAnsi="Times New Roman" w:cs="Times New Roman"/>
                <w:sz w:val="24"/>
                <w:szCs w:val="24"/>
              </w:rPr>
            </w:pPr>
          </w:p>
          <w:p w14:paraId="2335D955"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 xml:space="preserve">(4) </w:t>
            </w:r>
          </w:p>
        </w:tc>
        <w:tc>
          <w:tcPr>
            <w:tcW w:w="1222" w:type="dxa"/>
            <w:tcBorders>
              <w:top w:val="single" w:sz="4" w:space="0" w:color="auto"/>
              <w:bottom w:val="single" w:sz="4" w:space="0" w:color="auto"/>
            </w:tcBorders>
          </w:tcPr>
          <w:p w14:paraId="63DF5370"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Расход раствора пены в минуту (л) </w:t>
            </w:r>
          </w:p>
          <w:p w14:paraId="0990ED6C"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(5)</w:t>
            </w:r>
          </w:p>
        </w:tc>
        <w:tc>
          <w:tcPr>
            <w:tcW w:w="1431" w:type="dxa"/>
            <w:tcBorders>
              <w:top w:val="single" w:sz="4" w:space="0" w:color="auto"/>
              <w:bottom w:val="single" w:sz="4" w:space="0" w:color="auto"/>
            </w:tcBorders>
          </w:tcPr>
          <w:p w14:paraId="17F0F3C5"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Сухие химические порошки (кг) </w:t>
            </w:r>
          </w:p>
          <w:p w14:paraId="11C49480" w14:textId="77777777" w:rsidR="00153078" w:rsidRPr="00C170E3" w:rsidRDefault="00153078" w:rsidP="00667D87">
            <w:pPr>
              <w:jc w:val="center"/>
              <w:rPr>
                <w:rFonts w:ascii="Times New Roman" w:hAnsi="Times New Roman" w:cs="Times New Roman"/>
                <w:sz w:val="24"/>
                <w:szCs w:val="24"/>
              </w:rPr>
            </w:pPr>
          </w:p>
          <w:p w14:paraId="3D81B45D"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(6)</w:t>
            </w:r>
          </w:p>
        </w:tc>
        <w:tc>
          <w:tcPr>
            <w:tcW w:w="2371" w:type="dxa"/>
            <w:tcBorders>
              <w:top w:val="single" w:sz="4" w:space="0" w:color="auto"/>
              <w:bottom w:val="single" w:sz="4" w:space="0" w:color="auto"/>
            </w:tcBorders>
          </w:tcPr>
          <w:p w14:paraId="33F120AA"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Газообразные вещества (кг) </w:t>
            </w:r>
          </w:p>
          <w:p w14:paraId="447EDB2C" w14:textId="77777777" w:rsidR="00153078" w:rsidRPr="00C170E3" w:rsidRDefault="00235475" w:rsidP="00667D87">
            <w:pPr>
              <w:jc w:val="center"/>
              <w:rPr>
                <w:rFonts w:ascii="Times New Roman" w:hAnsi="Times New Roman" w:cs="Times New Roman"/>
                <w:sz w:val="24"/>
                <w:szCs w:val="24"/>
              </w:rPr>
            </w:pPr>
            <w:r w:rsidRPr="00C170E3">
              <w:rPr>
                <w:rFonts w:ascii="Times New Roman" w:hAnsi="Times New Roman" w:cs="Times New Roman"/>
                <w:noProof/>
                <w:color w:val="000000"/>
                <w:sz w:val="24"/>
                <w:szCs w:val="24"/>
                <w:lang w:eastAsia="ru-RU"/>
              </w:rPr>
              <mc:AlternateContent>
                <mc:Choice Requires="wps">
                  <w:drawing>
                    <wp:anchor distT="0" distB="0" distL="114300" distR="114300" simplePos="0" relativeHeight="251738112" behindDoc="0" locked="0" layoutInCell="1" allowOverlap="1" wp14:anchorId="4FEEDA1B" wp14:editId="193212C8">
                      <wp:simplePos x="0" y="0"/>
                      <wp:positionH relativeFrom="column">
                        <wp:posOffset>-47206</wp:posOffset>
                      </wp:positionH>
                      <wp:positionV relativeFrom="paragraph">
                        <wp:posOffset>160589</wp:posOffset>
                      </wp:positionV>
                      <wp:extent cx="214630" cy="206375"/>
                      <wp:effectExtent l="0" t="0" r="0" b="3175"/>
                      <wp:wrapNone/>
                      <wp:docPr id="218" name="Text Box 218"/>
                      <wp:cNvGraphicFramePr/>
                      <a:graphic xmlns:a="http://schemas.openxmlformats.org/drawingml/2006/main">
                        <a:graphicData uri="http://schemas.microsoft.com/office/word/2010/wordprocessingShape">
                          <wps:wsp>
                            <wps:cNvSpPr txBox="1"/>
                            <wps:spPr>
                              <a:xfrm>
                                <a:off x="0" y="0"/>
                                <a:ext cx="214630" cy="206375"/>
                              </a:xfrm>
                              <a:prstGeom prst="rect">
                                <a:avLst/>
                              </a:prstGeom>
                              <a:solidFill>
                                <a:schemeClr val="lt1"/>
                              </a:solidFill>
                              <a:ln w="6350">
                                <a:noFill/>
                              </a:ln>
                            </wps:spPr>
                            <wps:txbx>
                              <w:txbxContent>
                                <w:p w14:paraId="066D1CA6" w14:textId="77777777" w:rsidR="00667D87" w:rsidRPr="00BD0A49" w:rsidRDefault="00667D87" w:rsidP="00153078">
                                  <w:pPr>
                                    <w:spacing w:after="0" w:line="240" w:lineRule="auto"/>
                                    <w:rPr>
                                      <w:sz w:val="16"/>
                                      <w:szCs w:val="16"/>
                                    </w:rPr>
                                  </w:pPr>
                                  <w:r w:rsidRPr="00BD0A49">
                                    <w:rPr>
                                      <w:sz w:val="16"/>
                                      <w:szCs w:val="16"/>
                                    </w:rPr>
                                    <w:t>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EEDA1B" id="Text Box 218" o:spid="_x0000_s1093" type="#_x0000_t202" style="position:absolute;left:0;text-align:left;margin-left:-3.7pt;margin-top:12.65pt;width:16.9pt;height:16.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" fillcolor="white [3201]" stroked="f" strokeweight=".5pt">
                      <v:textbox>
                        <w:txbxContent>
                          <w:p w14:paraId="066D1CA6" w14:textId="77777777" w:rsidR="00667D87" w:rsidRPr="00BD0A49" w:rsidRDefault="00667D87" w:rsidP="00153078">
                            <w:pPr>
                              <w:spacing w:after="0" w:line="240" w:lineRule="auto"/>
                              <w:rPr>
                                <w:sz w:val="16"/>
                                <w:szCs w:val="16"/>
                              </w:rPr>
                            </w:pPr>
                            <w:r w:rsidRPr="00BD0A49">
                              <w:rPr>
                                <w:sz w:val="16"/>
                                <w:szCs w:val="16"/>
                              </w:rPr>
                              <w:t>и</w:t>
                            </w:r>
                          </w:p>
                        </w:txbxContent>
                      </v:textbox>
                    </v:shape>
                  </w:pict>
                </mc:Fallback>
              </mc:AlternateContent>
            </w:r>
          </w:p>
          <w:p w14:paraId="51AAF06A" w14:textId="77777777" w:rsidR="00153078" w:rsidRPr="00C170E3" w:rsidRDefault="00153078" w:rsidP="00667D87">
            <w:pPr>
              <w:jc w:val="center"/>
              <w:rPr>
                <w:rFonts w:ascii="Times New Roman" w:hAnsi="Times New Roman" w:cs="Times New Roman"/>
                <w:sz w:val="24"/>
                <w:szCs w:val="24"/>
              </w:rPr>
            </w:pPr>
          </w:p>
          <w:p w14:paraId="25D5ECA6"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(7)</w:t>
            </w:r>
          </w:p>
        </w:tc>
      </w:tr>
      <w:tr w:rsidR="00153078" w:rsidRPr="00C170E3" w14:paraId="76E9C608" w14:textId="77777777" w:rsidTr="00FC2957">
        <w:trPr>
          <w:jc w:val="center"/>
        </w:trPr>
        <w:tc>
          <w:tcPr>
            <w:tcW w:w="1272" w:type="dxa"/>
            <w:tcBorders>
              <w:top w:val="single" w:sz="4" w:space="0" w:color="auto"/>
            </w:tcBorders>
          </w:tcPr>
          <w:p w14:paraId="46C97B51"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H0</w:t>
            </w:r>
          </w:p>
        </w:tc>
        <w:tc>
          <w:tcPr>
            <w:tcW w:w="725" w:type="dxa"/>
            <w:tcBorders>
              <w:top w:val="single" w:sz="4" w:space="0" w:color="auto"/>
            </w:tcBorders>
          </w:tcPr>
          <w:p w14:paraId="3A8CA226"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500</w:t>
            </w:r>
          </w:p>
        </w:tc>
        <w:tc>
          <w:tcPr>
            <w:tcW w:w="1114" w:type="dxa"/>
            <w:tcBorders>
              <w:top w:val="single" w:sz="4" w:space="0" w:color="auto"/>
            </w:tcBorders>
          </w:tcPr>
          <w:p w14:paraId="40356FD6"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250</w:t>
            </w:r>
          </w:p>
        </w:tc>
        <w:tc>
          <w:tcPr>
            <w:tcW w:w="796" w:type="dxa"/>
            <w:tcBorders>
              <w:top w:val="single" w:sz="4" w:space="0" w:color="auto"/>
            </w:tcBorders>
          </w:tcPr>
          <w:p w14:paraId="5D102B06"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330</w:t>
            </w:r>
          </w:p>
        </w:tc>
        <w:tc>
          <w:tcPr>
            <w:tcW w:w="1222" w:type="dxa"/>
            <w:tcBorders>
              <w:top w:val="single" w:sz="4" w:space="0" w:color="auto"/>
            </w:tcBorders>
          </w:tcPr>
          <w:p w14:paraId="504F6D8E"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165</w:t>
            </w:r>
          </w:p>
        </w:tc>
        <w:tc>
          <w:tcPr>
            <w:tcW w:w="1431" w:type="dxa"/>
            <w:tcBorders>
              <w:top w:val="single" w:sz="4" w:space="0" w:color="auto"/>
            </w:tcBorders>
          </w:tcPr>
          <w:p w14:paraId="122ABB67"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23</w:t>
            </w:r>
          </w:p>
        </w:tc>
        <w:tc>
          <w:tcPr>
            <w:tcW w:w="2371" w:type="dxa"/>
            <w:tcBorders>
              <w:top w:val="single" w:sz="4" w:space="0" w:color="auto"/>
            </w:tcBorders>
          </w:tcPr>
          <w:p w14:paraId="0C641797"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9</w:t>
            </w:r>
          </w:p>
        </w:tc>
      </w:tr>
      <w:tr w:rsidR="00153078" w:rsidRPr="00C170E3" w14:paraId="69A8353B" w14:textId="77777777" w:rsidTr="00FC2957">
        <w:trPr>
          <w:jc w:val="center"/>
        </w:trPr>
        <w:tc>
          <w:tcPr>
            <w:tcW w:w="1272" w:type="dxa"/>
          </w:tcPr>
          <w:p w14:paraId="015F1A5F"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H1</w:t>
            </w:r>
          </w:p>
        </w:tc>
        <w:tc>
          <w:tcPr>
            <w:tcW w:w="725" w:type="dxa"/>
          </w:tcPr>
          <w:p w14:paraId="38834C8F"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800</w:t>
            </w:r>
          </w:p>
        </w:tc>
        <w:tc>
          <w:tcPr>
            <w:tcW w:w="1114" w:type="dxa"/>
          </w:tcPr>
          <w:p w14:paraId="201CDD93"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400</w:t>
            </w:r>
          </w:p>
        </w:tc>
        <w:tc>
          <w:tcPr>
            <w:tcW w:w="796" w:type="dxa"/>
          </w:tcPr>
          <w:p w14:paraId="0E6D0442"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540</w:t>
            </w:r>
          </w:p>
        </w:tc>
        <w:tc>
          <w:tcPr>
            <w:tcW w:w="1222" w:type="dxa"/>
          </w:tcPr>
          <w:p w14:paraId="0748FFC4"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270</w:t>
            </w:r>
          </w:p>
        </w:tc>
        <w:tc>
          <w:tcPr>
            <w:tcW w:w="1431" w:type="dxa"/>
          </w:tcPr>
          <w:p w14:paraId="1688C6FD"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23</w:t>
            </w:r>
          </w:p>
        </w:tc>
        <w:tc>
          <w:tcPr>
            <w:tcW w:w="2371" w:type="dxa"/>
          </w:tcPr>
          <w:p w14:paraId="1846A803"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9</w:t>
            </w:r>
          </w:p>
        </w:tc>
      </w:tr>
      <w:tr w:rsidR="00153078" w:rsidRPr="00C170E3" w14:paraId="109BCF70" w14:textId="77777777" w:rsidTr="00FC2957">
        <w:trPr>
          <w:jc w:val="center"/>
        </w:trPr>
        <w:tc>
          <w:tcPr>
            <w:tcW w:w="1272" w:type="dxa"/>
          </w:tcPr>
          <w:p w14:paraId="750F16D6"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H2</w:t>
            </w:r>
          </w:p>
        </w:tc>
        <w:tc>
          <w:tcPr>
            <w:tcW w:w="725" w:type="dxa"/>
          </w:tcPr>
          <w:p w14:paraId="5EEBF9FD"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1200</w:t>
            </w:r>
          </w:p>
        </w:tc>
        <w:tc>
          <w:tcPr>
            <w:tcW w:w="1114" w:type="dxa"/>
          </w:tcPr>
          <w:p w14:paraId="1DE24EA1"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600</w:t>
            </w:r>
          </w:p>
        </w:tc>
        <w:tc>
          <w:tcPr>
            <w:tcW w:w="796" w:type="dxa"/>
          </w:tcPr>
          <w:p w14:paraId="0DEF49A9"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800</w:t>
            </w:r>
          </w:p>
        </w:tc>
        <w:tc>
          <w:tcPr>
            <w:tcW w:w="1222" w:type="dxa"/>
          </w:tcPr>
          <w:p w14:paraId="2FE9A3B3"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400</w:t>
            </w:r>
          </w:p>
        </w:tc>
        <w:tc>
          <w:tcPr>
            <w:tcW w:w="1431" w:type="dxa"/>
          </w:tcPr>
          <w:p w14:paraId="3139D28F"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45</w:t>
            </w:r>
          </w:p>
        </w:tc>
        <w:tc>
          <w:tcPr>
            <w:tcW w:w="2371" w:type="dxa"/>
          </w:tcPr>
          <w:p w14:paraId="124F8B33"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18</w:t>
            </w:r>
          </w:p>
        </w:tc>
      </w:tr>
      <w:tr w:rsidR="00153078" w:rsidRPr="00C170E3" w14:paraId="1F28417A" w14:textId="77777777" w:rsidTr="00FC2957">
        <w:trPr>
          <w:jc w:val="center"/>
        </w:trPr>
        <w:tc>
          <w:tcPr>
            <w:tcW w:w="1272" w:type="dxa"/>
            <w:tcBorders>
              <w:bottom w:val="single" w:sz="4" w:space="0" w:color="auto"/>
            </w:tcBorders>
          </w:tcPr>
          <w:p w14:paraId="4471C019"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H3</w:t>
            </w:r>
          </w:p>
        </w:tc>
        <w:tc>
          <w:tcPr>
            <w:tcW w:w="725" w:type="dxa"/>
            <w:tcBorders>
              <w:bottom w:val="single" w:sz="4" w:space="0" w:color="auto"/>
            </w:tcBorders>
          </w:tcPr>
          <w:p w14:paraId="5AE352B3"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1600</w:t>
            </w:r>
          </w:p>
        </w:tc>
        <w:tc>
          <w:tcPr>
            <w:tcW w:w="1114" w:type="dxa"/>
            <w:tcBorders>
              <w:bottom w:val="single" w:sz="4" w:space="0" w:color="auto"/>
            </w:tcBorders>
          </w:tcPr>
          <w:p w14:paraId="5DE89224"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800</w:t>
            </w:r>
          </w:p>
        </w:tc>
        <w:tc>
          <w:tcPr>
            <w:tcW w:w="796" w:type="dxa"/>
            <w:tcBorders>
              <w:bottom w:val="single" w:sz="4" w:space="0" w:color="auto"/>
            </w:tcBorders>
          </w:tcPr>
          <w:p w14:paraId="3E3B453F"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1100</w:t>
            </w:r>
          </w:p>
        </w:tc>
        <w:tc>
          <w:tcPr>
            <w:tcW w:w="1222" w:type="dxa"/>
            <w:tcBorders>
              <w:bottom w:val="single" w:sz="4" w:space="0" w:color="auto"/>
            </w:tcBorders>
          </w:tcPr>
          <w:p w14:paraId="02DC5762"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550</w:t>
            </w:r>
          </w:p>
        </w:tc>
        <w:tc>
          <w:tcPr>
            <w:tcW w:w="1431" w:type="dxa"/>
            <w:tcBorders>
              <w:bottom w:val="single" w:sz="4" w:space="0" w:color="auto"/>
            </w:tcBorders>
          </w:tcPr>
          <w:p w14:paraId="5A1107BE"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90</w:t>
            </w:r>
          </w:p>
        </w:tc>
        <w:tc>
          <w:tcPr>
            <w:tcW w:w="2371" w:type="dxa"/>
            <w:tcBorders>
              <w:bottom w:val="single" w:sz="4" w:space="0" w:color="auto"/>
            </w:tcBorders>
          </w:tcPr>
          <w:p w14:paraId="5A62E641" w14:textId="77777777" w:rsidR="00153078" w:rsidRPr="00C170E3" w:rsidRDefault="00153078" w:rsidP="00667D87">
            <w:pPr>
              <w:jc w:val="center"/>
              <w:rPr>
                <w:rFonts w:ascii="Times New Roman" w:hAnsi="Times New Roman" w:cs="Times New Roman"/>
                <w:sz w:val="24"/>
                <w:szCs w:val="24"/>
                <w:lang w:val="en-US"/>
              </w:rPr>
            </w:pPr>
            <w:r w:rsidRPr="00C170E3">
              <w:rPr>
                <w:rFonts w:ascii="Times New Roman" w:hAnsi="Times New Roman" w:cs="Times New Roman"/>
                <w:sz w:val="24"/>
                <w:szCs w:val="24"/>
                <w:lang w:val="en-US"/>
              </w:rPr>
              <w:t>36</w:t>
            </w:r>
          </w:p>
        </w:tc>
      </w:tr>
    </w:tbl>
    <w:p w14:paraId="6664B471" w14:textId="013A10EC" w:rsidR="00153078" w:rsidRDefault="00153078" w:rsidP="00153078">
      <w:pPr>
        <w:autoSpaceDE w:val="0"/>
        <w:autoSpaceDN w:val="0"/>
        <w:adjustRightInd w:val="0"/>
        <w:jc w:val="both"/>
        <w:rPr>
          <w:rFonts w:ascii="Times New Roman" w:hAnsi="Times New Roman" w:cs="Times New Roman"/>
          <w:i/>
          <w:iCs/>
          <w:color w:val="000000"/>
          <w:sz w:val="24"/>
          <w:szCs w:val="24"/>
        </w:rPr>
      </w:pPr>
    </w:p>
    <w:p w14:paraId="2BA7CC4F" w14:textId="77777777" w:rsidR="00940525" w:rsidRPr="00C170E3" w:rsidRDefault="00940525" w:rsidP="00153078">
      <w:pPr>
        <w:autoSpaceDE w:val="0"/>
        <w:autoSpaceDN w:val="0"/>
        <w:adjustRightInd w:val="0"/>
        <w:jc w:val="both"/>
        <w:rPr>
          <w:rFonts w:ascii="Times New Roman" w:hAnsi="Times New Roman" w:cs="Times New Roman"/>
          <w:i/>
          <w:iCs/>
          <w:color w:val="000000"/>
          <w:sz w:val="24"/>
          <w:szCs w:val="24"/>
        </w:rPr>
      </w:pPr>
    </w:p>
    <w:p w14:paraId="406B4C0F" w14:textId="77777777" w:rsidR="00153078" w:rsidRPr="00C170E3" w:rsidRDefault="00153078" w:rsidP="00153078">
      <w:pPr>
        <w:autoSpaceDE w:val="0"/>
        <w:autoSpaceDN w:val="0"/>
        <w:adjustRightInd w:val="0"/>
        <w:jc w:val="both"/>
        <w:rPr>
          <w:rFonts w:ascii="Times New Roman" w:hAnsi="Times New Roman" w:cs="Times New Roman"/>
          <w:b/>
          <w:bCs/>
          <w:i/>
          <w:iCs/>
          <w:color w:val="000000"/>
          <w:sz w:val="24"/>
          <w:szCs w:val="24"/>
        </w:rPr>
      </w:pPr>
      <w:r w:rsidRPr="00C170E3">
        <w:rPr>
          <w:rFonts w:ascii="Times New Roman" w:hAnsi="Times New Roman" w:cs="Times New Roman"/>
          <w:b/>
          <w:bCs/>
          <w:i/>
          <w:iCs/>
          <w:color w:val="000000"/>
          <w:sz w:val="24"/>
          <w:szCs w:val="24"/>
        </w:rPr>
        <w:lastRenderedPageBreak/>
        <w:t xml:space="preserve">Вертодромы, приподнятые над поверхностью, на которых основное вещество подается сплошной струей с помощью стационарной системы подачи пены (FFAS) </w:t>
      </w:r>
    </w:p>
    <w:p w14:paraId="6F51C2B3" w14:textId="77777777" w:rsidR="00153078" w:rsidRPr="00C170E3" w:rsidRDefault="00153078" w:rsidP="00157E26">
      <w:pPr>
        <w:autoSpaceDE w:val="0"/>
        <w:autoSpaceDN w:val="0"/>
        <w:adjustRightInd w:val="0"/>
        <w:ind w:left="2127" w:hanging="1418"/>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Предполагается, что основное вещество (пена) будет подаваться с помощью стационарной системы подачи пены, такой как стационарная система мониторинга (FMS).</w:t>
      </w:r>
    </w:p>
    <w:p w14:paraId="2EA73268" w14:textId="77777777" w:rsidR="00153078" w:rsidRPr="00C170E3" w:rsidRDefault="00153078" w:rsidP="00153078">
      <w:pPr>
        <w:autoSpaceDE w:val="0"/>
        <w:autoSpaceDN w:val="0"/>
        <w:adjustRightInd w:val="0"/>
        <w:ind w:left="1142" w:hanging="1142"/>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6.2.3.2</w:t>
      </w:r>
      <w:r w:rsidRPr="00C170E3">
        <w:rPr>
          <w:rFonts w:ascii="Times New Roman" w:hAnsi="Times New Roman" w:cs="Times New Roman"/>
          <w:b/>
          <w:bCs/>
          <w:color w:val="000000"/>
          <w:sz w:val="24"/>
          <w:szCs w:val="24"/>
        </w:rPr>
        <w:tab/>
      </w:r>
      <w:r w:rsidRPr="00C170E3">
        <w:rPr>
          <w:rFonts w:ascii="Times New Roman" w:hAnsi="Times New Roman" w:cs="Times New Roman"/>
          <w:color w:val="000000"/>
          <w:sz w:val="24"/>
          <w:szCs w:val="24"/>
        </w:rPr>
        <w:t>В тех случаях, когда RFFS предусматривается на вертодроме, приподнятом над поверхностью, количество пены и дополнительного вещества должно соответствовать таблице 6-3.</w:t>
      </w:r>
    </w:p>
    <w:p w14:paraId="5F45907A" w14:textId="77777777" w:rsidR="00153078" w:rsidRPr="00C170E3" w:rsidRDefault="00153078" w:rsidP="00CB018C">
      <w:pPr>
        <w:autoSpaceDE w:val="0"/>
        <w:autoSpaceDN w:val="0"/>
        <w:adjustRightInd w:val="0"/>
        <w:ind w:left="2694" w:hanging="1560"/>
        <w:jc w:val="both"/>
        <w:rPr>
          <w:rFonts w:ascii="Times New Roman" w:hAnsi="Times New Roman" w:cs="Times New Roman"/>
          <w:i/>
          <w:iCs/>
          <w:color w:val="000000"/>
          <w:sz w:val="24"/>
          <w:szCs w:val="24"/>
          <w:lang w:val="ro-RO"/>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color w:val="000000"/>
          <w:sz w:val="24"/>
          <w:szCs w:val="24"/>
        </w:rPr>
        <w:tab/>
      </w:r>
      <w:r w:rsidRPr="00C170E3">
        <w:rPr>
          <w:rFonts w:ascii="Times New Roman" w:hAnsi="Times New Roman" w:cs="Times New Roman"/>
          <w:i/>
          <w:iCs/>
          <w:color w:val="000000"/>
          <w:sz w:val="24"/>
          <w:szCs w:val="24"/>
        </w:rPr>
        <w:t>Предполагается, что минимальная продолжительность подачи вещества в таблице 6-3 составляет 5 минут</w:t>
      </w:r>
      <w:r w:rsidRPr="00C170E3">
        <w:rPr>
          <w:rFonts w:ascii="Times New Roman" w:hAnsi="Times New Roman" w:cs="Times New Roman"/>
          <w:i/>
          <w:iCs/>
          <w:color w:val="000000"/>
          <w:sz w:val="24"/>
          <w:szCs w:val="24"/>
          <w:lang w:val="ro-RO"/>
        </w:rPr>
        <w:t>.</w:t>
      </w:r>
    </w:p>
    <w:p w14:paraId="0AC48A37" w14:textId="77777777" w:rsidR="00153078" w:rsidRPr="00C170E3" w:rsidRDefault="00153078" w:rsidP="00153078">
      <w:pPr>
        <w:autoSpaceDE w:val="0"/>
        <w:autoSpaceDN w:val="0"/>
        <w:adjustRightInd w:val="0"/>
        <w:jc w:val="center"/>
        <w:rPr>
          <w:rFonts w:ascii="Times New Roman" w:hAnsi="Times New Roman" w:cs="Times New Roman"/>
          <w:b/>
          <w:bCs/>
          <w:color w:val="000000"/>
          <w:sz w:val="24"/>
          <w:szCs w:val="24"/>
        </w:rPr>
      </w:pPr>
      <w:r w:rsidRPr="00C170E3">
        <w:rPr>
          <w:rFonts w:ascii="Times New Roman" w:hAnsi="Times New Roman" w:cs="Times New Roman"/>
          <w:b/>
          <w:bCs/>
          <w:color w:val="000000"/>
          <w:sz w:val="24"/>
          <w:szCs w:val="24"/>
        </w:rPr>
        <w:t>Таблица 6-3. Минимальное используемое количество огнегасящих веществ для вертодромов, приподнятых над поверхностью</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725"/>
        <w:gridCol w:w="1114"/>
        <w:gridCol w:w="796"/>
        <w:gridCol w:w="1222"/>
        <w:gridCol w:w="1431"/>
        <w:gridCol w:w="2371"/>
      </w:tblGrid>
      <w:tr w:rsidR="00153078" w:rsidRPr="00C170E3" w14:paraId="15ECB735" w14:textId="77777777" w:rsidTr="00F514D8">
        <w:trPr>
          <w:jc w:val="center"/>
        </w:trPr>
        <w:tc>
          <w:tcPr>
            <w:tcW w:w="3111" w:type="dxa"/>
            <w:gridSpan w:val="3"/>
            <w:tcBorders>
              <w:top w:val="single" w:sz="4" w:space="0" w:color="auto"/>
              <w:bottom w:val="single" w:sz="4" w:space="0" w:color="auto"/>
            </w:tcBorders>
          </w:tcPr>
          <w:p w14:paraId="30F7170E"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Пена, </w:t>
            </w:r>
          </w:p>
          <w:p w14:paraId="123C3AF9"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соответствующая </w:t>
            </w:r>
          </w:p>
          <w:p w14:paraId="2BAF0F7E"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уровню B </w:t>
            </w:r>
          </w:p>
          <w:p w14:paraId="75F20E9D"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характеристик</w:t>
            </w:r>
          </w:p>
        </w:tc>
        <w:tc>
          <w:tcPr>
            <w:tcW w:w="2018" w:type="dxa"/>
            <w:gridSpan w:val="2"/>
            <w:tcBorders>
              <w:top w:val="single" w:sz="4" w:space="0" w:color="auto"/>
              <w:bottom w:val="single" w:sz="4" w:space="0" w:color="auto"/>
            </w:tcBorders>
          </w:tcPr>
          <w:p w14:paraId="6227A5ED"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Пена, соответствующая уровню C </w:t>
            </w:r>
          </w:p>
          <w:p w14:paraId="26156FE8"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характеристик </w:t>
            </w:r>
          </w:p>
        </w:tc>
        <w:tc>
          <w:tcPr>
            <w:tcW w:w="3802" w:type="dxa"/>
            <w:gridSpan w:val="2"/>
            <w:tcBorders>
              <w:top w:val="single" w:sz="4" w:space="0" w:color="auto"/>
              <w:bottom w:val="single" w:sz="4" w:space="0" w:color="auto"/>
            </w:tcBorders>
          </w:tcPr>
          <w:p w14:paraId="1F72E5F5"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Дополнительные вещества </w:t>
            </w:r>
          </w:p>
        </w:tc>
      </w:tr>
      <w:tr w:rsidR="00153078" w:rsidRPr="00C170E3" w14:paraId="439F9260" w14:textId="77777777" w:rsidTr="00F514D8">
        <w:trPr>
          <w:jc w:val="center"/>
        </w:trPr>
        <w:tc>
          <w:tcPr>
            <w:tcW w:w="1272" w:type="dxa"/>
            <w:tcBorders>
              <w:top w:val="single" w:sz="4" w:space="0" w:color="auto"/>
              <w:bottom w:val="single" w:sz="4" w:space="0" w:color="auto"/>
            </w:tcBorders>
          </w:tcPr>
          <w:p w14:paraId="353D1F81"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Категория </w:t>
            </w:r>
          </w:p>
          <w:p w14:paraId="04EE7AFF" w14:textId="77777777" w:rsidR="00153078" w:rsidRPr="00C170E3" w:rsidRDefault="00153078" w:rsidP="00667D87">
            <w:pPr>
              <w:jc w:val="center"/>
              <w:rPr>
                <w:rFonts w:ascii="Times New Roman" w:hAnsi="Times New Roman" w:cs="Times New Roman"/>
                <w:sz w:val="24"/>
                <w:szCs w:val="24"/>
              </w:rPr>
            </w:pPr>
          </w:p>
          <w:p w14:paraId="4BF14807" w14:textId="77777777" w:rsidR="00153078" w:rsidRPr="00C170E3" w:rsidRDefault="00153078" w:rsidP="00667D87">
            <w:pPr>
              <w:jc w:val="center"/>
              <w:rPr>
                <w:rFonts w:ascii="Times New Roman" w:hAnsi="Times New Roman" w:cs="Times New Roman"/>
                <w:sz w:val="24"/>
                <w:szCs w:val="24"/>
              </w:rPr>
            </w:pPr>
          </w:p>
          <w:p w14:paraId="026501A6"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(1)</w:t>
            </w:r>
          </w:p>
        </w:tc>
        <w:tc>
          <w:tcPr>
            <w:tcW w:w="725" w:type="dxa"/>
            <w:tcBorders>
              <w:top w:val="single" w:sz="4" w:space="0" w:color="auto"/>
              <w:bottom w:val="single" w:sz="4" w:space="0" w:color="auto"/>
            </w:tcBorders>
          </w:tcPr>
          <w:p w14:paraId="77FCED41"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Вода (л) </w:t>
            </w:r>
          </w:p>
          <w:p w14:paraId="3D26E069" w14:textId="77777777" w:rsidR="00153078" w:rsidRPr="00C170E3" w:rsidRDefault="00153078" w:rsidP="00667D87">
            <w:pPr>
              <w:jc w:val="center"/>
              <w:rPr>
                <w:rFonts w:ascii="Times New Roman" w:hAnsi="Times New Roman" w:cs="Times New Roman"/>
                <w:sz w:val="24"/>
                <w:szCs w:val="24"/>
              </w:rPr>
            </w:pPr>
          </w:p>
          <w:p w14:paraId="177BE80D" w14:textId="77777777" w:rsidR="00153078" w:rsidRPr="00C170E3" w:rsidRDefault="00153078" w:rsidP="00667D87">
            <w:pPr>
              <w:jc w:val="center"/>
              <w:rPr>
                <w:rFonts w:ascii="Times New Roman" w:hAnsi="Times New Roman" w:cs="Times New Roman"/>
                <w:sz w:val="24"/>
                <w:szCs w:val="24"/>
              </w:rPr>
            </w:pPr>
          </w:p>
          <w:p w14:paraId="0781EE47"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(2)</w:t>
            </w:r>
          </w:p>
        </w:tc>
        <w:tc>
          <w:tcPr>
            <w:tcW w:w="1114" w:type="dxa"/>
            <w:tcBorders>
              <w:top w:val="single" w:sz="4" w:space="0" w:color="auto"/>
              <w:bottom w:val="single" w:sz="4" w:space="0" w:color="auto"/>
            </w:tcBorders>
          </w:tcPr>
          <w:p w14:paraId="1E9ECC12"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Расход раствора пены в минуту (л) </w:t>
            </w:r>
          </w:p>
          <w:p w14:paraId="4D07A3CF"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(3)</w:t>
            </w:r>
          </w:p>
        </w:tc>
        <w:tc>
          <w:tcPr>
            <w:tcW w:w="796" w:type="dxa"/>
            <w:tcBorders>
              <w:top w:val="single" w:sz="4" w:space="0" w:color="auto"/>
              <w:bottom w:val="single" w:sz="4" w:space="0" w:color="auto"/>
            </w:tcBorders>
          </w:tcPr>
          <w:p w14:paraId="39240ACD"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Вода </w:t>
            </w:r>
          </w:p>
          <w:p w14:paraId="36BF22B4"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(л)</w:t>
            </w:r>
          </w:p>
          <w:p w14:paraId="5DA33120" w14:textId="77777777" w:rsidR="00153078" w:rsidRPr="00C170E3" w:rsidRDefault="00153078" w:rsidP="00667D87">
            <w:pPr>
              <w:jc w:val="center"/>
              <w:rPr>
                <w:rFonts w:ascii="Times New Roman" w:hAnsi="Times New Roman" w:cs="Times New Roman"/>
                <w:sz w:val="24"/>
                <w:szCs w:val="24"/>
              </w:rPr>
            </w:pPr>
          </w:p>
          <w:p w14:paraId="58A07B61"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 xml:space="preserve">(4) </w:t>
            </w:r>
          </w:p>
        </w:tc>
        <w:tc>
          <w:tcPr>
            <w:tcW w:w="1222" w:type="dxa"/>
            <w:tcBorders>
              <w:top w:val="single" w:sz="4" w:space="0" w:color="auto"/>
              <w:bottom w:val="single" w:sz="4" w:space="0" w:color="auto"/>
            </w:tcBorders>
          </w:tcPr>
          <w:p w14:paraId="1FAA2184"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Расход раствора пены в минуту (л) </w:t>
            </w:r>
          </w:p>
          <w:p w14:paraId="5CD4804B"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(5)</w:t>
            </w:r>
          </w:p>
        </w:tc>
        <w:tc>
          <w:tcPr>
            <w:tcW w:w="1431" w:type="dxa"/>
            <w:tcBorders>
              <w:top w:val="single" w:sz="4" w:space="0" w:color="auto"/>
              <w:bottom w:val="single" w:sz="4" w:space="0" w:color="auto"/>
            </w:tcBorders>
          </w:tcPr>
          <w:p w14:paraId="5F4AB80D"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Сухие химические порошки (кг) </w:t>
            </w:r>
          </w:p>
          <w:p w14:paraId="5083BFC3" w14:textId="77777777" w:rsidR="00153078" w:rsidRPr="00C170E3" w:rsidRDefault="00153078" w:rsidP="00667D87">
            <w:pPr>
              <w:jc w:val="center"/>
              <w:rPr>
                <w:rFonts w:ascii="Times New Roman" w:hAnsi="Times New Roman" w:cs="Times New Roman"/>
                <w:sz w:val="24"/>
                <w:szCs w:val="24"/>
              </w:rPr>
            </w:pPr>
          </w:p>
          <w:p w14:paraId="69606B09"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(6)</w:t>
            </w:r>
          </w:p>
        </w:tc>
        <w:tc>
          <w:tcPr>
            <w:tcW w:w="2371" w:type="dxa"/>
            <w:tcBorders>
              <w:top w:val="single" w:sz="4" w:space="0" w:color="auto"/>
              <w:bottom w:val="single" w:sz="4" w:space="0" w:color="auto"/>
            </w:tcBorders>
          </w:tcPr>
          <w:p w14:paraId="32F73840" w14:textId="77777777" w:rsidR="00153078" w:rsidRPr="00C170E3" w:rsidRDefault="00153078" w:rsidP="00667D87">
            <w:pPr>
              <w:autoSpaceDE w:val="0"/>
              <w:autoSpaceDN w:val="0"/>
              <w:adjustRightInd w:val="0"/>
              <w:jc w:val="center"/>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Газообразные вещества (кг) </w:t>
            </w:r>
          </w:p>
          <w:p w14:paraId="5135AC04" w14:textId="77777777" w:rsidR="00153078" w:rsidRPr="00C170E3" w:rsidRDefault="00BB2623" w:rsidP="00667D87">
            <w:pPr>
              <w:jc w:val="center"/>
              <w:rPr>
                <w:rFonts w:ascii="Times New Roman" w:hAnsi="Times New Roman" w:cs="Times New Roman"/>
                <w:sz w:val="24"/>
                <w:szCs w:val="24"/>
              </w:rPr>
            </w:pPr>
            <w:r w:rsidRPr="00C170E3">
              <w:rPr>
                <w:rFonts w:ascii="Times New Roman" w:hAnsi="Times New Roman" w:cs="Times New Roman"/>
                <w:noProof/>
                <w:color w:val="000000"/>
                <w:sz w:val="24"/>
                <w:szCs w:val="24"/>
                <w:lang w:eastAsia="ru-RU"/>
              </w:rPr>
              <mc:AlternateContent>
                <mc:Choice Requires="wps">
                  <w:drawing>
                    <wp:anchor distT="0" distB="0" distL="114300" distR="114300" simplePos="0" relativeHeight="251740160" behindDoc="0" locked="0" layoutInCell="1" allowOverlap="1" wp14:anchorId="31073562" wp14:editId="7C97C950">
                      <wp:simplePos x="0" y="0"/>
                      <wp:positionH relativeFrom="column">
                        <wp:posOffset>-175741</wp:posOffset>
                      </wp:positionH>
                      <wp:positionV relativeFrom="paragraph">
                        <wp:posOffset>164659</wp:posOffset>
                      </wp:positionV>
                      <wp:extent cx="214685" cy="206734"/>
                      <wp:effectExtent l="0" t="0" r="0" b="3175"/>
                      <wp:wrapNone/>
                      <wp:docPr id="217" name="Text Box 217"/>
                      <wp:cNvGraphicFramePr/>
                      <a:graphic xmlns:a="http://schemas.openxmlformats.org/drawingml/2006/main">
                        <a:graphicData uri="http://schemas.microsoft.com/office/word/2010/wordprocessingShape">
                          <wps:wsp>
                            <wps:cNvSpPr txBox="1"/>
                            <wps:spPr>
                              <a:xfrm>
                                <a:off x="0" y="0"/>
                                <a:ext cx="214685" cy="206734"/>
                              </a:xfrm>
                              <a:prstGeom prst="rect">
                                <a:avLst/>
                              </a:prstGeom>
                              <a:solidFill>
                                <a:schemeClr val="lt1"/>
                              </a:solidFill>
                              <a:ln w="6350">
                                <a:noFill/>
                              </a:ln>
                            </wps:spPr>
                            <wps:txbx>
                              <w:txbxContent>
                                <w:p w14:paraId="0A44BE76" w14:textId="77777777" w:rsidR="00667D87" w:rsidRPr="00BD0A49" w:rsidRDefault="00667D87" w:rsidP="00153078">
                                  <w:pPr>
                                    <w:spacing w:after="0" w:line="240" w:lineRule="auto"/>
                                    <w:rPr>
                                      <w:sz w:val="16"/>
                                      <w:szCs w:val="16"/>
                                    </w:rPr>
                                  </w:pPr>
                                  <w:r w:rsidRPr="00BD0A49">
                                    <w:rPr>
                                      <w:sz w:val="16"/>
                                      <w:szCs w:val="16"/>
                                    </w:rPr>
                                    <w:t>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073562" id="Text Box 217" o:spid="_x0000_s1094" type="#_x0000_t202" style="position:absolute;left:0;text-align:left;margin-left:-13.85pt;margin-top:12.95pt;width:16.9pt;height:16.3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" fillcolor="white [3201]" stroked="f" strokeweight=".5pt">
                      <v:textbox>
                        <w:txbxContent>
                          <w:p w14:paraId="0A44BE76" w14:textId="77777777" w:rsidR="00667D87" w:rsidRPr="00BD0A49" w:rsidRDefault="00667D87" w:rsidP="00153078">
                            <w:pPr>
                              <w:spacing w:after="0" w:line="240" w:lineRule="auto"/>
                              <w:rPr>
                                <w:sz w:val="16"/>
                                <w:szCs w:val="16"/>
                              </w:rPr>
                            </w:pPr>
                            <w:r w:rsidRPr="00BD0A49">
                              <w:rPr>
                                <w:sz w:val="16"/>
                                <w:szCs w:val="16"/>
                              </w:rPr>
                              <w:t>и</w:t>
                            </w:r>
                          </w:p>
                        </w:txbxContent>
                      </v:textbox>
                    </v:shape>
                  </w:pict>
                </mc:Fallback>
              </mc:AlternateContent>
            </w:r>
          </w:p>
          <w:p w14:paraId="1314FB35" w14:textId="77777777" w:rsidR="00153078" w:rsidRPr="00C170E3" w:rsidRDefault="00153078" w:rsidP="00667D87">
            <w:pPr>
              <w:jc w:val="center"/>
              <w:rPr>
                <w:rFonts w:ascii="Times New Roman" w:hAnsi="Times New Roman" w:cs="Times New Roman"/>
                <w:sz w:val="24"/>
                <w:szCs w:val="24"/>
              </w:rPr>
            </w:pPr>
          </w:p>
          <w:p w14:paraId="26F5ED5B"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(7)</w:t>
            </w:r>
          </w:p>
        </w:tc>
      </w:tr>
      <w:tr w:rsidR="00153078" w:rsidRPr="00C170E3" w14:paraId="19C9E9A7" w14:textId="77777777" w:rsidTr="00F514D8">
        <w:trPr>
          <w:jc w:val="center"/>
        </w:trPr>
        <w:tc>
          <w:tcPr>
            <w:tcW w:w="1272" w:type="dxa"/>
            <w:tcBorders>
              <w:top w:val="single" w:sz="4" w:space="0" w:color="auto"/>
            </w:tcBorders>
          </w:tcPr>
          <w:p w14:paraId="5BBF504E"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lang w:val="en-US"/>
              </w:rPr>
              <w:t>H</w:t>
            </w:r>
            <w:r w:rsidRPr="00C170E3">
              <w:rPr>
                <w:rFonts w:ascii="Times New Roman" w:hAnsi="Times New Roman" w:cs="Times New Roman"/>
                <w:sz w:val="24"/>
                <w:szCs w:val="24"/>
              </w:rPr>
              <w:t>0</w:t>
            </w:r>
          </w:p>
        </w:tc>
        <w:tc>
          <w:tcPr>
            <w:tcW w:w="725" w:type="dxa"/>
            <w:tcBorders>
              <w:top w:val="single" w:sz="4" w:space="0" w:color="auto"/>
            </w:tcBorders>
          </w:tcPr>
          <w:p w14:paraId="55789B99"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1250</w:t>
            </w:r>
          </w:p>
        </w:tc>
        <w:tc>
          <w:tcPr>
            <w:tcW w:w="1114" w:type="dxa"/>
            <w:tcBorders>
              <w:top w:val="single" w:sz="4" w:space="0" w:color="auto"/>
            </w:tcBorders>
          </w:tcPr>
          <w:p w14:paraId="0EF61F91"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250</w:t>
            </w:r>
          </w:p>
        </w:tc>
        <w:tc>
          <w:tcPr>
            <w:tcW w:w="796" w:type="dxa"/>
            <w:tcBorders>
              <w:top w:val="single" w:sz="4" w:space="0" w:color="auto"/>
            </w:tcBorders>
          </w:tcPr>
          <w:p w14:paraId="1325AF22"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825</w:t>
            </w:r>
          </w:p>
        </w:tc>
        <w:tc>
          <w:tcPr>
            <w:tcW w:w="1222" w:type="dxa"/>
            <w:tcBorders>
              <w:top w:val="single" w:sz="4" w:space="0" w:color="auto"/>
            </w:tcBorders>
          </w:tcPr>
          <w:p w14:paraId="27BC5A55"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165</w:t>
            </w:r>
          </w:p>
        </w:tc>
        <w:tc>
          <w:tcPr>
            <w:tcW w:w="1431" w:type="dxa"/>
            <w:tcBorders>
              <w:top w:val="single" w:sz="4" w:space="0" w:color="auto"/>
            </w:tcBorders>
          </w:tcPr>
          <w:p w14:paraId="7FE24472"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23</w:t>
            </w:r>
          </w:p>
        </w:tc>
        <w:tc>
          <w:tcPr>
            <w:tcW w:w="2371" w:type="dxa"/>
            <w:tcBorders>
              <w:top w:val="single" w:sz="4" w:space="0" w:color="auto"/>
            </w:tcBorders>
          </w:tcPr>
          <w:p w14:paraId="2668B3E4"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9</w:t>
            </w:r>
          </w:p>
        </w:tc>
      </w:tr>
      <w:tr w:rsidR="00153078" w:rsidRPr="00C170E3" w14:paraId="7DA6CC73" w14:textId="77777777" w:rsidTr="00F514D8">
        <w:trPr>
          <w:jc w:val="center"/>
        </w:trPr>
        <w:tc>
          <w:tcPr>
            <w:tcW w:w="1272" w:type="dxa"/>
          </w:tcPr>
          <w:p w14:paraId="72156B81"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lang w:val="en-US"/>
              </w:rPr>
              <w:t>H</w:t>
            </w:r>
            <w:r w:rsidRPr="00C170E3">
              <w:rPr>
                <w:rFonts w:ascii="Times New Roman" w:hAnsi="Times New Roman" w:cs="Times New Roman"/>
                <w:sz w:val="24"/>
                <w:szCs w:val="24"/>
              </w:rPr>
              <w:t>1</w:t>
            </w:r>
          </w:p>
        </w:tc>
        <w:tc>
          <w:tcPr>
            <w:tcW w:w="725" w:type="dxa"/>
          </w:tcPr>
          <w:p w14:paraId="3ACA2AC6"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2000</w:t>
            </w:r>
          </w:p>
        </w:tc>
        <w:tc>
          <w:tcPr>
            <w:tcW w:w="1114" w:type="dxa"/>
          </w:tcPr>
          <w:p w14:paraId="78D7D1F5"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400</w:t>
            </w:r>
          </w:p>
        </w:tc>
        <w:tc>
          <w:tcPr>
            <w:tcW w:w="796" w:type="dxa"/>
          </w:tcPr>
          <w:p w14:paraId="0A9E90A7"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1350</w:t>
            </w:r>
          </w:p>
        </w:tc>
        <w:tc>
          <w:tcPr>
            <w:tcW w:w="1222" w:type="dxa"/>
          </w:tcPr>
          <w:p w14:paraId="002018D5"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270</w:t>
            </w:r>
          </w:p>
        </w:tc>
        <w:tc>
          <w:tcPr>
            <w:tcW w:w="1431" w:type="dxa"/>
          </w:tcPr>
          <w:p w14:paraId="6A6565C3"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45</w:t>
            </w:r>
          </w:p>
        </w:tc>
        <w:tc>
          <w:tcPr>
            <w:tcW w:w="2371" w:type="dxa"/>
          </w:tcPr>
          <w:p w14:paraId="4EFDE77F"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18</w:t>
            </w:r>
          </w:p>
        </w:tc>
      </w:tr>
      <w:tr w:rsidR="00153078" w:rsidRPr="00C170E3" w14:paraId="03DC32E1" w14:textId="77777777" w:rsidTr="00F514D8">
        <w:trPr>
          <w:jc w:val="center"/>
        </w:trPr>
        <w:tc>
          <w:tcPr>
            <w:tcW w:w="1272" w:type="dxa"/>
          </w:tcPr>
          <w:p w14:paraId="02FE4567"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lang w:val="en-US"/>
              </w:rPr>
              <w:t>H</w:t>
            </w:r>
            <w:r w:rsidRPr="00C170E3">
              <w:rPr>
                <w:rFonts w:ascii="Times New Roman" w:hAnsi="Times New Roman" w:cs="Times New Roman"/>
                <w:sz w:val="24"/>
                <w:szCs w:val="24"/>
              </w:rPr>
              <w:t>2</w:t>
            </w:r>
          </w:p>
        </w:tc>
        <w:tc>
          <w:tcPr>
            <w:tcW w:w="725" w:type="dxa"/>
          </w:tcPr>
          <w:p w14:paraId="6FB92A00"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3000</w:t>
            </w:r>
          </w:p>
        </w:tc>
        <w:tc>
          <w:tcPr>
            <w:tcW w:w="1114" w:type="dxa"/>
          </w:tcPr>
          <w:p w14:paraId="2D8D3AF0"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600</w:t>
            </w:r>
          </w:p>
        </w:tc>
        <w:tc>
          <w:tcPr>
            <w:tcW w:w="796" w:type="dxa"/>
          </w:tcPr>
          <w:p w14:paraId="1E1ADA30"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2000</w:t>
            </w:r>
          </w:p>
        </w:tc>
        <w:tc>
          <w:tcPr>
            <w:tcW w:w="1222" w:type="dxa"/>
          </w:tcPr>
          <w:p w14:paraId="0731247B"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400</w:t>
            </w:r>
          </w:p>
        </w:tc>
        <w:tc>
          <w:tcPr>
            <w:tcW w:w="1431" w:type="dxa"/>
          </w:tcPr>
          <w:p w14:paraId="03512947"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45</w:t>
            </w:r>
          </w:p>
        </w:tc>
        <w:tc>
          <w:tcPr>
            <w:tcW w:w="2371" w:type="dxa"/>
          </w:tcPr>
          <w:p w14:paraId="5BA92ACF"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18</w:t>
            </w:r>
          </w:p>
        </w:tc>
      </w:tr>
      <w:tr w:rsidR="00153078" w:rsidRPr="00C170E3" w14:paraId="73FFFEFD" w14:textId="77777777" w:rsidTr="00F514D8">
        <w:trPr>
          <w:jc w:val="center"/>
        </w:trPr>
        <w:tc>
          <w:tcPr>
            <w:tcW w:w="1272" w:type="dxa"/>
            <w:tcBorders>
              <w:bottom w:val="single" w:sz="4" w:space="0" w:color="auto"/>
            </w:tcBorders>
          </w:tcPr>
          <w:p w14:paraId="31988687"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lang w:val="en-US"/>
              </w:rPr>
              <w:t>H</w:t>
            </w:r>
            <w:r w:rsidRPr="00C170E3">
              <w:rPr>
                <w:rFonts w:ascii="Times New Roman" w:hAnsi="Times New Roman" w:cs="Times New Roman"/>
                <w:sz w:val="24"/>
                <w:szCs w:val="24"/>
              </w:rPr>
              <w:t>3</w:t>
            </w:r>
          </w:p>
        </w:tc>
        <w:tc>
          <w:tcPr>
            <w:tcW w:w="725" w:type="dxa"/>
            <w:tcBorders>
              <w:bottom w:val="single" w:sz="4" w:space="0" w:color="auto"/>
            </w:tcBorders>
          </w:tcPr>
          <w:p w14:paraId="436DCA00"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4000</w:t>
            </w:r>
          </w:p>
        </w:tc>
        <w:tc>
          <w:tcPr>
            <w:tcW w:w="1114" w:type="dxa"/>
            <w:tcBorders>
              <w:bottom w:val="single" w:sz="4" w:space="0" w:color="auto"/>
            </w:tcBorders>
          </w:tcPr>
          <w:p w14:paraId="65EB3D7C"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800</w:t>
            </w:r>
          </w:p>
        </w:tc>
        <w:tc>
          <w:tcPr>
            <w:tcW w:w="796" w:type="dxa"/>
            <w:tcBorders>
              <w:bottom w:val="single" w:sz="4" w:space="0" w:color="auto"/>
            </w:tcBorders>
          </w:tcPr>
          <w:p w14:paraId="0CA2B5F0"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2750</w:t>
            </w:r>
          </w:p>
        </w:tc>
        <w:tc>
          <w:tcPr>
            <w:tcW w:w="1222" w:type="dxa"/>
            <w:tcBorders>
              <w:bottom w:val="single" w:sz="4" w:space="0" w:color="auto"/>
            </w:tcBorders>
          </w:tcPr>
          <w:p w14:paraId="592A5D47"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550</w:t>
            </w:r>
          </w:p>
        </w:tc>
        <w:tc>
          <w:tcPr>
            <w:tcW w:w="1431" w:type="dxa"/>
            <w:tcBorders>
              <w:bottom w:val="single" w:sz="4" w:space="0" w:color="auto"/>
            </w:tcBorders>
          </w:tcPr>
          <w:p w14:paraId="49494343"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90</w:t>
            </w:r>
          </w:p>
        </w:tc>
        <w:tc>
          <w:tcPr>
            <w:tcW w:w="2371" w:type="dxa"/>
            <w:tcBorders>
              <w:bottom w:val="single" w:sz="4" w:space="0" w:color="auto"/>
            </w:tcBorders>
          </w:tcPr>
          <w:p w14:paraId="1AA62C58" w14:textId="77777777" w:rsidR="00153078" w:rsidRPr="00C170E3" w:rsidRDefault="00153078" w:rsidP="00667D87">
            <w:pPr>
              <w:jc w:val="center"/>
              <w:rPr>
                <w:rFonts w:ascii="Times New Roman" w:hAnsi="Times New Roman" w:cs="Times New Roman"/>
                <w:sz w:val="24"/>
                <w:szCs w:val="24"/>
              </w:rPr>
            </w:pPr>
            <w:r w:rsidRPr="00C170E3">
              <w:rPr>
                <w:rFonts w:ascii="Times New Roman" w:hAnsi="Times New Roman" w:cs="Times New Roman"/>
                <w:sz w:val="24"/>
                <w:szCs w:val="24"/>
              </w:rPr>
              <w:t>36</w:t>
            </w:r>
          </w:p>
        </w:tc>
      </w:tr>
    </w:tbl>
    <w:p w14:paraId="3EE613A4" w14:textId="77777777" w:rsidR="00E84F3D" w:rsidRDefault="00E84F3D" w:rsidP="00153078">
      <w:pPr>
        <w:autoSpaceDE w:val="0"/>
        <w:autoSpaceDN w:val="0"/>
        <w:adjustRightInd w:val="0"/>
        <w:jc w:val="both"/>
        <w:rPr>
          <w:rFonts w:ascii="Times New Roman" w:hAnsi="Times New Roman" w:cs="Times New Roman"/>
          <w:b/>
          <w:i/>
          <w:iCs/>
          <w:color w:val="000000"/>
          <w:sz w:val="24"/>
          <w:szCs w:val="24"/>
        </w:rPr>
      </w:pPr>
    </w:p>
    <w:p w14:paraId="1B8C4B6E" w14:textId="77777777" w:rsidR="00153078" w:rsidRPr="00C170E3" w:rsidRDefault="00153078" w:rsidP="006E1C3B">
      <w:pPr>
        <w:autoSpaceDE w:val="0"/>
        <w:autoSpaceDN w:val="0"/>
        <w:adjustRightInd w:val="0"/>
        <w:ind w:left="2410" w:hanging="1701"/>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 xml:space="preserve">Примечание. </w:t>
      </w:r>
      <w:r w:rsidRPr="00C170E3">
        <w:rPr>
          <w:rFonts w:ascii="Times New Roman" w:hAnsi="Times New Roman" w:cs="Times New Roman"/>
          <w:b/>
          <w:i/>
          <w:iCs/>
          <w:color w:val="000000"/>
          <w:sz w:val="24"/>
          <w:szCs w:val="24"/>
        </w:rPr>
        <w:tab/>
      </w:r>
      <w:r w:rsidRPr="00C170E3">
        <w:rPr>
          <w:rFonts w:ascii="Times New Roman" w:hAnsi="Times New Roman" w:cs="Times New Roman"/>
          <w:i/>
          <w:iCs/>
          <w:color w:val="000000"/>
          <w:sz w:val="24"/>
          <w:szCs w:val="24"/>
        </w:rPr>
        <w:t>Инструктивный материал по использованию дополнительных пенных стволов с ручной регулировкой для подачи всасываемой пены см. в Руководстве по вертодромам (</w:t>
      </w:r>
      <w:proofErr w:type="spellStart"/>
      <w:r w:rsidRPr="00C170E3">
        <w:rPr>
          <w:rFonts w:ascii="Times New Roman" w:hAnsi="Times New Roman" w:cs="Times New Roman"/>
          <w:i/>
          <w:iCs/>
          <w:color w:val="000000"/>
          <w:sz w:val="24"/>
          <w:szCs w:val="24"/>
        </w:rPr>
        <w:t>Doc</w:t>
      </w:r>
      <w:proofErr w:type="spellEnd"/>
      <w:r w:rsidRPr="00C170E3">
        <w:rPr>
          <w:rFonts w:ascii="Times New Roman" w:hAnsi="Times New Roman" w:cs="Times New Roman"/>
          <w:i/>
          <w:iCs/>
          <w:color w:val="000000"/>
          <w:sz w:val="24"/>
          <w:szCs w:val="24"/>
        </w:rPr>
        <w:t xml:space="preserve"> 9261).</w:t>
      </w:r>
    </w:p>
    <w:p w14:paraId="7475E247" w14:textId="77777777" w:rsidR="00940525" w:rsidRDefault="00940525" w:rsidP="00153078">
      <w:pPr>
        <w:autoSpaceDE w:val="0"/>
        <w:autoSpaceDN w:val="0"/>
        <w:adjustRightInd w:val="0"/>
        <w:jc w:val="both"/>
        <w:rPr>
          <w:rFonts w:ascii="Times New Roman" w:hAnsi="Times New Roman" w:cs="Times New Roman"/>
          <w:b/>
          <w:bCs/>
          <w:i/>
          <w:iCs/>
          <w:color w:val="000000"/>
          <w:sz w:val="24"/>
          <w:szCs w:val="24"/>
        </w:rPr>
      </w:pPr>
    </w:p>
    <w:p w14:paraId="07AC3C1F" w14:textId="77777777" w:rsidR="00940525" w:rsidRDefault="00940525" w:rsidP="00153078">
      <w:pPr>
        <w:autoSpaceDE w:val="0"/>
        <w:autoSpaceDN w:val="0"/>
        <w:adjustRightInd w:val="0"/>
        <w:jc w:val="both"/>
        <w:rPr>
          <w:rFonts w:ascii="Times New Roman" w:hAnsi="Times New Roman" w:cs="Times New Roman"/>
          <w:b/>
          <w:bCs/>
          <w:i/>
          <w:iCs/>
          <w:color w:val="000000"/>
          <w:sz w:val="24"/>
          <w:szCs w:val="24"/>
        </w:rPr>
      </w:pPr>
    </w:p>
    <w:p w14:paraId="70366E0F" w14:textId="6976A531" w:rsidR="00153078" w:rsidRPr="00C170E3" w:rsidRDefault="00153078" w:rsidP="00153078">
      <w:pPr>
        <w:autoSpaceDE w:val="0"/>
        <w:autoSpaceDN w:val="0"/>
        <w:adjustRightInd w:val="0"/>
        <w:jc w:val="both"/>
        <w:rPr>
          <w:rFonts w:ascii="Times New Roman" w:hAnsi="Times New Roman" w:cs="Times New Roman"/>
          <w:b/>
          <w:bCs/>
          <w:i/>
          <w:iCs/>
          <w:color w:val="000000"/>
          <w:sz w:val="24"/>
          <w:szCs w:val="24"/>
        </w:rPr>
      </w:pPr>
      <w:r w:rsidRPr="00C170E3">
        <w:rPr>
          <w:rFonts w:ascii="Times New Roman" w:hAnsi="Times New Roman" w:cs="Times New Roman"/>
          <w:b/>
          <w:bCs/>
          <w:i/>
          <w:iCs/>
          <w:color w:val="000000"/>
          <w:sz w:val="24"/>
          <w:szCs w:val="24"/>
        </w:rPr>
        <w:lastRenderedPageBreak/>
        <w:t xml:space="preserve">Вертодромы, приподнятые над поверхностью/вертодромы, расположенные на уровне поверхности ограниченного размера, на которых основное вещество подается методом разбрызгивания с помощью стационарной системы подачи пены (FFAS) – вертодром с твердой площадкой </w:t>
      </w:r>
    </w:p>
    <w:p w14:paraId="73293101" w14:textId="77777777" w:rsidR="00153078" w:rsidRPr="00C170E3" w:rsidRDefault="00153078" w:rsidP="00862565">
      <w:pPr>
        <w:autoSpaceDE w:val="0"/>
        <w:autoSpaceDN w:val="0"/>
        <w:adjustRightInd w:val="0"/>
        <w:ind w:left="993" w:hanging="993"/>
        <w:jc w:val="both"/>
        <w:rPr>
          <w:rFonts w:ascii="Times New Roman" w:hAnsi="Times New Roman" w:cs="Times New Roman"/>
          <w:iCs/>
          <w:color w:val="000000"/>
          <w:sz w:val="24"/>
          <w:szCs w:val="24"/>
        </w:rPr>
      </w:pPr>
      <w:r w:rsidRPr="00C170E3">
        <w:rPr>
          <w:rFonts w:ascii="Times New Roman" w:hAnsi="Times New Roman" w:cs="Times New Roman"/>
          <w:color w:val="000000"/>
          <w:sz w:val="24"/>
          <w:szCs w:val="24"/>
        </w:rPr>
        <w:t>6.2.3.3</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Количество воды, необходимое для образования пены, должно зависеть от практической критической зоны (м2), умноженной на соответствующую интенсивность подачи (л/мин/м2), что дает удельный расход раствора пены (в л/мин). Удельный расход следует умножить на продолжительность подачи для расчета количества воды, необходимого для образования пены.</w:t>
      </w:r>
    </w:p>
    <w:p w14:paraId="0E49E170" w14:textId="77777777" w:rsidR="00153078" w:rsidRPr="00C170E3" w:rsidRDefault="00153078" w:rsidP="00862565">
      <w:pPr>
        <w:autoSpaceDE w:val="0"/>
        <w:autoSpaceDN w:val="0"/>
        <w:adjustRightInd w:val="0"/>
        <w:ind w:left="993" w:hanging="993"/>
        <w:jc w:val="both"/>
        <w:rPr>
          <w:rFonts w:ascii="Times New Roman" w:hAnsi="Times New Roman" w:cs="Times New Roman"/>
          <w:color w:val="000000"/>
          <w:sz w:val="24"/>
          <w:szCs w:val="24"/>
          <w:lang w:val="ro-RO"/>
        </w:rPr>
      </w:pPr>
      <w:r w:rsidRPr="00C170E3">
        <w:rPr>
          <w:rFonts w:ascii="Times New Roman" w:hAnsi="Times New Roman" w:cs="Times New Roman"/>
          <w:color w:val="000000"/>
          <w:sz w:val="24"/>
          <w:szCs w:val="24"/>
        </w:rPr>
        <w:t xml:space="preserve">6.2.3.4 </w:t>
      </w:r>
      <w:r w:rsidRPr="00C170E3">
        <w:rPr>
          <w:rFonts w:ascii="Times New Roman" w:hAnsi="Times New Roman" w:cs="Times New Roman"/>
          <w:color w:val="000000"/>
          <w:sz w:val="24"/>
          <w:szCs w:val="24"/>
        </w:rPr>
        <w:tab/>
        <w:t>Продолжительность подачи должна составлять как минимум 3 минуты</w:t>
      </w:r>
      <w:r w:rsidRPr="00C170E3">
        <w:rPr>
          <w:rFonts w:ascii="Times New Roman" w:hAnsi="Times New Roman" w:cs="Times New Roman"/>
          <w:color w:val="000000"/>
          <w:sz w:val="24"/>
          <w:szCs w:val="24"/>
          <w:lang w:val="ro-RO"/>
        </w:rPr>
        <w:t>.</w:t>
      </w:r>
    </w:p>
    <w:p w14:paraId="435A32B8" w14:textId="77777777" w:rsidR="00153078" w:rsidRPr="00C170E3" w:rsidRDefault="00153078" w:rsidP="00B41070">
      <w:pPr>
        <w:autoSpaceDE w:val="0"/>
        <w:autoSpaceDN w:val="0"/>
        <w:adjustRightInd w:val="0"/>
        <w:ind w:left="993" w:hanging="993"/>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6.2.3.5 </w:t>
      </w:r>
      <w:r w:rsidRPr="00C170E3">
        <w:rPr>
          <w:rFonts w:ascii="Times New Roman" w:hAnsi="Times New Roman" w:cs="Times New Roman"/>
          <w:color w:val="000000"/>
          <w:sz w:val="24"/>
          <w:szCs w:val="24"/>
        </w:rPr>
        <w:tab/>
        <w:t xml:space="preserve">Дополнительные вещества должны соответствовать таблице 6-3 для операций на H2. </w:t>
      </w:r>
    </w:p>
    <w:p w14:paraId="76589D0C" w14:textId="77777777" w:rsidR="00153078" w:rsidRPr="00C170E3" w:rsidRDefault="00153078" w:rsidP="00B41070">
      <w:pPr>
        <w:autoSpaceDE w:val="0"/>
        <w:autoSpaceDN w:val="0"/>
        <w:adjustRightInd w:val="0"/>
        <w:ind w:left="2552" w:hanging="1559"/>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Для вертолетов с длиной фюзеляжа &gt;16 м и/или шириной фюзеляжа более 2,5 м можно рассмотреть для операций на H3 дополнительные вещества в таблице 6-3.</w:t>
      </w:r>
    </w:p>
    <w:p w14:paraId="408DDE41" w14:textId="77777777" w:rsidR="00153078" w:rsidRPr="00C170E3" w:rsidRDefault="00153078" w:rsidP="00153078">
      <w:pPr>
        <w:autoSpaceDE w:val="0"/>
        <w:autoSpaceDN w:val="0"/>
        <w:adjustRightInd w:val="0"/>
        <w:jc w:val="both"/>
        <w:rPr>
          <w:rFonts w:ascii="Times New Roman" w:hAnsi="Times New Roman" w:cs="Times New Roman"/>
          <w:b/>
          <w:bCs/>
          <w:i/>
          <w:iCs/>
          <w:color w:val="000000"/>
          <w:sz w:val="24"/>
          <w:szCs w:val="24"/>
        </w:rPr>
      </w:pPr>
      <w:r w:rsidRPr="00C170E3">
        <w:rPr>
          <w:rFonts w:ascii="Times New Roman" w:hAnsi="Times New Roman" w:cs="Times New Roman"/>
          <w:b/>
          <w:bCs/>
          <w:i/>
          <w:iCs/>
          <w:color w:val="000000"/>
          <w:sz w:val="24"/>
          <w:szCs w:val="24"/>
        </w:rPr>
        <w:t xml:space="preserve">Специально оборудованные вертодромы, приподнятые над поверхностью/ вертодромы, расположенные на уровне поверхности ограниченного размера, на которых основное вещество подается методом разбрызгивания с помощью стационарной системы подачи (FAS) – пассивная </w:t>
      </w:r>
      <w:proofErr w:type="spellStart"/>
      <w:r w:rsidRPr="00C170E3">
        <w:rPr>
          <w:rFonts w:ascii="Times New Roman" w:hAnsi="Times New Roman" w:cs="Times New Roman"/>
          <w:b/>
          <w:bCs/>
          <w:i/>
          <w:iCs/>
          <w:color w:val="000000"/>
          <w:sz w:val="24"/>
          <w:szCs w:val="24"/>
        </w:rPr>
        <w:t>огнезадерживающая</w:t>
      </w:r>
      <w:proofErr w:type="spellEnd"/>
      <w:r w:rsidRPr="00C170E3">
        <w:rPr>
          <w:rFonts w:ascii="Times New Roman" w:hAnsi="Times New Roman" w:cs="Times New Roman"/>
          <w:b/>
          <w:bCs/>
          <w:i/>
          <w:iCs/>
          <w:color w:val="000000"/>
          <w:sz w:val="24"/>
          <w:szCs w:val="24"/>
        </w:rPr>
        <w:t xml:space="preserve"> поверхность с DIFFS, использующей только воду </w:t>
      </w:r>
    </w:p>
    <w:p w14:paraId="1D94380F" w14:textId="77777777" w:rsidR="00153078" w:rsidRPr="00C170E3" w:rsidRDefault="00153078" w:rsidP="00BC768F">
      <w:pPr>
        <w:autoSpaceDE w:val="0"/>
        <w:autoSpaceDN w:val="0"/>
        <w:adjustRightInd w:val="0"/>
        <w:ind w:left="993" w:hanging="993"/>
        <w:jc w:val="both"/>
        <w:rPr>
          <w:rFonts w:ascii="Times New Roman" w:hAnsi="Times New Roman" w:cs="Times New Roman"/>
          <w:iCs/>
          <w:color w:val="000000"/>
          <w:sz w:val="24"/>
          <w:szCs w:val="24"/>
        </w:rPr>
      </w:pPr>
      <w:r w:rsidRPr="00C170E3">
        <w:rPr>
          <w:rFonts w:ascii="Times New Roman" w:hAnsi="Times New Roman" w:cs="Times New Roman"/>
          <w:color w:val="000000"/>
          <w:sz w:val="24"/>
          <w:szCs w:val="24"/>
        </w:rPr>
        <w:t>6.2.3.6</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Требуемое количество воды должно зависеть от практической критической зоны (м2), умноженной на соответствующую интенсивность подачи пены (3,75 л/мин/м2), что дает удельный расход воды (в л/мин). Удельный расход следует умножить на продолжительность подачи для определения общего необходимого количества воды.</w:t>
      </w:r>
    </w:p>
    <w:p w14:paraId="5A37661F" w14:textId="77777777" w:rsidR="00153078" w:rsidRPr="00C170E3" w:rsidRDefault="00153078" w:rsidP="00BC768F">
      <w:pPr>
        <w:autoSpaceDE w:val="0"/>
        <w:autoSpaceDN w:val="0"/>
        <w:adjustRightInd w:val="0"/>
        <w:ind w:left="993" w:hanging="993"/>
        <w:jc w:val="both"/>
        <w:rPr>
          <w:rFonts w:ascii="Times New Roman" w:hAnsi="Times New Roman" w:cs="Times New Roman"/>
          <w:iCs/>
          <w:color w:val="000000"/>
          <w:sz w:val="24"/>
          <w:szCs w:val="24"/>
          <w:lang w:val="ro-RO"/>
        </w:rPr>
      </w:pPr>
      <w:r w:rsidRPr="00C170E3">
        <w:rPr>
          <w:rFonts w:ascii="Times New Roman" w:hAnsi="Times New Roman" w:cs="Times New Roman"/>
          <w:color w:val="000000"/>
          <w:sz w:val="24"/>
          <w:szCs w:val="24"/>
        </w:rPr>
        <w:t>6.2.3.7</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Продолжительность подачи должна составлять как минимум 2 минуты</w:t>
      </w:r>
      <w:r w:rsidRPr="00C170E3">
        <w:rPr>
          <w:rFonts w:ascii="Times New Roman" w:hAnsi="Times New Roman" w:cs="Times New Roman"/>
          <w:iCs/>
          <w:color w:val="000000"/>
          <w:sz w:val="24"/>
          <w:szCs w:val="24"/>
          <w:lang w:val="ro-RO"/>
        </w:rPr>
        <w:t>.</w:t>
      </w:r>
    </w:p>
    <w:p w14:paraId="1A55A8D4" w14:textId="77777777" w:rsidR="00153078" w:rsidRPr="00C170E3" w:rsidRDefault="00153078" w:rsidP="00BC768F">
      <w:pPr>
        <w:autoSpaceDE w:val="0"/>
        <w:autoSpaceDN w:val="0"/>
        <w:adjustRightInd w:val="0"/>
        <w:ind w:left="993" w:hanging="993"/>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6.2.3.8</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 xml:space="preserve">Дополнительные вещества должны соответствовать таблице 6-3 для операций на H2. </w:t>
      </w:r>
    </w:p>
    <w:p w14:paraId="633A8044" w14:textId="77777777" w:rsidR="00153078" w:rsidRPr="00C170E3" w:rsidRDefault="00153078" w:rsidP="00006619">
      <w:pPr>
        <w:autoSpaceDE w:val="0"/>
        <w:autoSpaceDN w:val="0"/>
        <w:adjustRightInd w:val="0"/>
        <w:ind w:left="2552" w:hanging="1559"/>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Для вертолетов с длиной фюзеляжа &gt;16 м и/или шириной фюзеляжа более 2,5 м можно рассмотреть дополнительные вещества для операций на H3.</w:t>
      </w:r>
    </w:p>
    <w:p w14:paraId="565793D5" w14:textId="77777777" w:rsidR="00153078" w:rsidRPr="00C170E3" w:rsidRDefault="00153078" w:rsidP="00153078">
      <w:pPr>
        <w:autoSpaceDE w:val="0"/>
        <w:autoSpaceDN w:val="0"/>
        <w:adjustRightInd w:val="0"/>
        <w:jc w:val="both"/>
        <w:rPr>
          <w:rFonts w:ascii="Times New Roman" w:hAnsi="Times New Roman" w:cs="Times New Roman"/>
          <w:b/>
          <w:bCs/>
          <w:i/>
          <w:iCs/>
          <w:color w:val="000000"/>
          <w:sz w:val="24"/>
          <w:szCs w:val="24"/>
        </w:rPr>
      </w:pPr>
      <w:r w:rsidRPr="00C170E3">
        <w:rPr>
          <w:rFonts w:ascii="Times New Roman" w:hAnsi="Times New Roman" w:cs="Times New Roman"/>
          <w:b/>
          <w:bCs/>
          <w:i/>
          <w:iCs/>
          <w:color w:val="000000"/>
          <w:sz w:val="24"/>
          <w:szCs w:val="24"/>
        </w:rPr>
        <w:t xml:space="preserve">Специально оборудованные вертодромы, на которых основное вещество подается сплошной струей или методом разбрызгивания с помощью стационарных систем подачи пены (FFAS) – вертодром с твердой площадкой </w:t>
      </w:r>
    </w:p>
    <w:p w14:paraId="78CF3821" w14:textId="77777777" w:rsidR="00153078" w:rsidRPr="00C170E3" w:rsidRDefault="00153078" w:rsidP="005859C5">
      <w:pPr>
        <w:autoSpaceDE w:val="0"/>
        <w:autoSpaceDN w:val="0"/>
        <w:adjustRightInd w:val="0"/>
        <w:ind w:left="1134" w:hanging="1134"/>
        <w:jc w:val="both"/>
        <w:rPr>
          <w:rFonts w:ascii="Times New Roman" w:hAnsi="Times New Roman" w:cs="Times New Roman"/>
          <w:iCs/>
          <w:color w:val="000000"/>
          <w:sz w:val="24"/>
          <w:szCs w:val="24"/>
        </w:rPr>
      </w:pPr>
      <w:r w:rsidRPr="00C170E3">
        <w:rPr>
          <w:rFonts w:ascii="Times New Roman" w:hAnsi="Times New Roman" w:cs="Times New Roman"/>
          <w:color w:val="000000"/>
          <w:sz w:val="24"/>
          <w:szCs w:val="24"/>
        </w:rPr>
        <w:t>6.2.3.9</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Количество воды, необходимое для образования пены должно зависеть от практической критической зоны (м2), умноженной на соответствующую интенсивность подачи (л/мин/м2), что дает удельный расход раствора пены (в л/мин). Удельный расход следует умножить на продолжительность подачи для расчета количества воды, необходимого для образования пены.</w:t>
      </w:r>
    </w:p>
    <w:p w14:paraId="40A93D74" w14:textId="77777777" w:rsidR="00153078" w:rsidRPr="00C170E3" w:rsidRDefault="00153078" w:rsidP="005859C5">
      <w:pPr>
        <w:autoSpaceDE w:val="0"/>
        <w:autoSpaceDN w:val="0"/>
        <w:adjustRightInd w:val="0"/>
        <w:ind w:left="1134" w:hanging="1134"/>
        <w:jc w:val="both"/>
        <w:rPr>
          <w:rFonts w:ascii="Times New Roman" w:hAnsi="Times New Roman" w:cs="Times New Roman"/>
          <w:iCs/>
          <w:color w:val="000000"/>
          <w:sz w:val="24"/>
          <w:szCs w:val="24"/>
        </w:rPr>
      </w:pPr>
      <w:r w:rsidRPr="00C170E3">
        <w:rPr>
          <w:rFonts w:ascii="Times New Roman" w:hAnsi="Times New Roman" w:cs="Times New Roman"/>
          <w:color w:val="000000"/>
          <w:sz w:val="24"/>
          <w:szCs w:val="24"/>
        </w:rPr>
        <w:lastRenderedPageBreak/>
        <w:t>6.2.3.10</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Продолжительность подачи должна составлять как минимум 5 минут.</w:t>
      </w:r>
    </w:p>
    <w:p w14:paraId="37A76189" w14:textId="77777777" w:rsidR="00153078" w:rsidRPr="00C170E3" w:rsidRDefault="00153078" w:rsidP="005859C5">
      <w:pPr>
        <w:autoSpaceDE w:val="0"/>
        <w:autoSpaceDN w:val="0"/>
        <w:adjustRightInd w:val="0"/>
        <w:ind w:left="1134" w:hanging="1134"/>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6.2.3.11</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 xml:space="preserve">Дополнительные вещества должны соответствовать таблице 6-3, уровням H0 для </w:t>
      </w:r>
      <w:proofErr w:type="spellStart"/>
      <w:r w:rsidRPr="00C170E3">
        <w:rPr>
          <w:rFonts w:ascii="Times New Roman" w:hAnsi="Times New Roman" w:cs="Times New Roman"/>
          <w:iCs/>
          <w:color w:val="000000"/>
          <w:sz w:val="24"/>
          <w:szCs w:val="24"/>
        </w:rPr>
        <w:t>вертопалуб</w:t>
      </w:r>
      <w:proofErr w:type="spellEnd"/>
      <w:r w:rsidRPr="00C170E3">
        <w:rPr>
          <w:rFonts w:ascii="Times New Roman" w:hAnsi="Times New Roman" w:cs="Times New Roman"/>
          <w:iCs/>
          <w:color w:val="000000"/>
          <w:sz w:val="24"/>
          <w:szCs w:val="24"/>
        </w:rPr>
        <w:t xml:space="preserve"> до и включая 16,0 м и уровням H1/H2 для </w:t>
      </w:r>
      <w:proofErr w:type="spellStart"/>
      <w:r w:rsidRPr="00C170E3">
        <w:rPr>
          <w:rFonts w:ascii="Times New Roman" w:hAnsi="Times New Roman" w:cs="Times New Roman"/>
          <w:iCs/>
          <w:color w:val="000000"/>
          <w:sz w:val="24"/>
          <w:szCs w:val="24"/>
        </w:rPr>
        <w:t>вертопалуб</w:t>
      </w:r>
      <w:proofErr w:type="spellEnd"/>
      <w:r w:rsidRPr="00C170E3">
        <w:rPr>
          <w:rFonts w:ascii="Times New Roman" w:hAnsi="Times New Roman" w:cs="Times New Roman"/>
          <w:iCs/>
          <w:color w:val="000000"/>
          <w:sz w:val="24"/>
          <w:szCs w:val="24"/>
        </w:rPr>
        <w:t xml:space="preserve"> более 16,0 м. Для </w:t>
      </w:r>
      <w:proofErr w:type="spellStart"/>
      <w:r w:rsidRPr="00C170E3">
        <w:rPr>
          <w:rFonts w:ascii="Times New Roman" w:hAnsi="Times New Roman" w:cs="Times New Roman"/>
          <w:iCs/>
          <w:color w:val="000000"/>
          <w:sz w:val="24"/>
          <w:szCs w:val="24"/>
        </w:rPr>
        <w:t>вертопалуб</w:t>
      </w:r>
      <w:proofErr w:type="spellEnd"/>
      <w:r w:rsidRPr="00C170E3">
        <w:rPr>
          <w:rFonts w:ascii="Times New Roman" w:hAnsi="Times New Roman" w:cs="Times New Roman"/>
          <w:iCs/>
          <w:color w:val="000000"/>
          <w:sz w:val="24"/>
          <w:szCs w:val="24"/>
        </w:rPr>
        <w:t xml:space="preserve"> более 24 м следует принимать уровни H3. </w:t>
      </w:r>
    </w:p>
    <w:p w14:paraId="2B5588CE" w14:textId="77777777" w:rsidR="00153078" w:rsidRPr="00C170E3" w:rsidRDefault="00153078" w:rsidP="005859C5">
      <w:pPr>
        <w:autoSpaceDE w:val="0"/>
        <w:autoSpaceDN w:val="0"/>
        <w:adjustRightInd w:val="0"/>
        <w:ind w:left="2694" w:hanging="1560"/>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 xml:space="preserve">Инструктивный материал по использованию дополнительных пенных стволов с ручной регулировкой для подачи всасываемой пены см. в </w:t>
      </w:r>
      <w:r w:rsidRPr="00C170E3">
        <w:rPr>
          <w:rFonts w:ascii="Times New Roman" w:hAnsi="Times New Roman" w:cs="Times New Roman"/>
          <w:color w:val="000000"/>
          <w:sz w:val="24"/>
          <w:szCs w:val="24"/>
        </w:rPr>
        <w:t xml:space="preserve">Руководстве по вертодромам </w:t>
      </w:r>
      <w:r w:rsidRPr="00C170E3">
        <w:rPr>
          <w:rFonts w:ascii="Times New Roman" w:hAnsi="Times New Roman" w:cs="Times New Roman"/>
          <w:i/>
          <w:iCs/>
          <w:color w:val="000000"/>
          <w:sz w:val="24"/>
          <w:szCs w:val="24"/>
        </w:rPr>
        <w:t>(</w:t>
      </w:r>
      <w:proofErr w:type="spellStart"/>
      <w:r w:rsidRPr="00C170E3">
        <w:rPr>
          <w:rFonts w:ascii="Times New Roman" w:hAnsi="Times New Roman" w:cs="Times New Roman"/>
          <w:i/>
          <w:iCs/>
          <w:color w:val="000000"/>
          <w:sz w:val="24"/>
          <w:szCs w:val="24"/>
        </w:rPr>
        <w:t>Doc</w:t>
      </w:r>
      <w:proofErr w:type="spellEnd"/>
      <w:r w:rsidRPr="00C170E3">
        <w:rPr>
          <w:rFonts w:ascii="Times New Roman" w:hAnsi="Times New Roman" w:cs="Times New Roman"/>
          <w:i/>
          <w:iCs/>
          <w:color w:val="000000"/>
          <w:sz w:val="24"/>
          <w:szCs w:val="24"/>
        </w:rPr>
        <w:t xml:space="preserve"> 9261).</w:t>
      </w:r>
    </w:p>
    <w:p w14:paraId="0B6E1DFB" w14:textId="77777777" w:rsidR="00153078" w:rsidRPr="00C170E3" w:rsidRDefault="00153078" w:rsidP="00153078">
      <w:pPr>
        <w:autoSpaceDE w:val="0"/>
        <w:autoSpaceDN w:val="0"/>
        <w:adjustRightInd w:val="0"/>
        <w:ind w:left="1145" w:hanging="1145"/>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6.2.3.12</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 xml:space="preserve">Требуемое количество воды должно зависеть от практической критической зоны (м2), умноженной на интенсивность подачи (3,75 л/мин/м2), что дает удельный расход воды (в л/мин). Удельный расход следует умножить на продолжительность подачи для расчета необходимого количества воды. </w:t>
      </w:r>
    </w:p>
    <w:p w14:paraId="1A80E32E" w14:textId="77777777" w:rsidR="00153078" w:rsidRPr="00C170E3" w:rsidRDefault="00153078" w:rsidP="005859C5">
      <w:pPr>
        <w:autoSpaceDE w:val="0"/>
        <w:autoSpaceDN w:val="0"/>
        <w:adjustRightInd w:val="0"/>
        <w:ind w:firstLine="1134"/>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Можно использовать морскую воду.</w:t>
      </w:r>
    </w:p>
    <w:p w14:paraId="5D9809A4" w14:textId="77777777" w:rsidR="00153078" w:rsidRPr="00C170E3" w:rsidRDefault="00153078" w:rsidP="00515322">
      <w:pPr>
        <w:autoSpaceDE w:val="0"/>
        <w:autoSpaceDN w:val="0"/>
        <w:adjustRightInd w:val="0"/>
        <w:ind w:left="1134" w:hanging="1134"/>
        <w:jc w:val="both"/>
        <w:rPr>
          <w:rFonts w:ascii="Times New Roman" w:hAnsi="Times New Roman" w:cs="Times New Roman"/>
          <w:iCs/>
          <w:color w:val="000000"/>
          <w:sz w:val="24"/>
          <w:szCs w:val="24"/>
        </w:rPr>
      </w:pPr>
      <w:r w:rsidRPr="00C170E3">
        <w:rPr>
          <w:rFonts w:ascii="Times New Roman" w:hAnsi="Times New Roman" w:cs="Times New Roman"/>
          <w:color w:val="000000"/>
          <w:sz w:val="24"/>
          <w:szCs w:val="24"/>
        </w:rPr>
        <w:t>6.2.3.13</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Продолжительность подачи должна составлять как минимум 3 минуты.</w:t>
      </w:r>
    </w:p>
    <w:p w14:paraId="2CB6BFAE" w14:textId="77777777" w:rsidR="00153078" w:rsidRPr="00C170E3" w:rsidRDefault="00153078" w:rsidP="00515322">
      <w:pPr>
        <w:autoSpaceDE w:val="0"/>
        <w:autoSpaceDN w:val="0"/>
        <w:adjustRightInd w:val="0"/>
        <w:ind w:left="1134" w:hanging="1134"/>
        <w:jc w:val="both"/>
        <w:rPr>
          <w:rFonts w:ascii="Times New Roman" w:hAnsi="Times New Roman" w:cs="Times New Roman"/>
          <w:iCs/>
          <w:color w:val="000000"/>
          <w:sz w:val="24"/>
          <w:szCs w:val="24"/>
        </w:rPr>
      </w:pPr>
      <w:r w:rsidRPr="00C170E3">
        <w:rPr>
          <w:rFonts w:ascii="Times New Roman" w:hAnsi="Times New Roman" w:cs="Times New Roman"/>
          <w:color w:val="000000"/>
          <w:sz w:val="24"/>
          <w:szCs w:val="24"/>
        </w:rPr>
        <w:t>6.2.3.14</w:t>
      </w:r>
      <w:r w:rsidRPr="00C170E3">
        <w:rPr>
          <w:rFonts w:ascii="Times New Roman" w:hAnsi="Times New Roman" w:cs="Times New Roman"/>
          <w:color w:val="000000"/>
          <w:sz w:val="24"/>
          <w:szCs w:val="24"/>
        </w:rPr>
        <w:tab/>
      </w:r>
      <w:r w:rsidRPr="00C170E3">
        <w:rPr>
          <w:rFonts w:ascii="Times New Roman" w:hAnsi="Times New Roman" w:cs="Times New Roman"/>
          <w:iCs/>
          <w:color w:val="000000"/>
          <w:sz w:val="24"/>
          <w:szCs w:val="24"/>
        </w:rPr>
        <w:t xml:space="preserve">Дополнительные вещества должны соответствовать таблице 6-3, уровням H0 для </w:t>
      </w:r>
      <w:proofErr w:type="spellStart"/>
      <w:r w:rsidRPr="00C170E3">
        <w:rPr>
          <w:rFonts w:ascii="Times New Roman" w:hAnsi="Times New Roman" w:cs="Times New Roman"/>
          <w:iCs/>
          <w:color w:val="000000"/>
          <w:sz w:val="24"/>
          <w:szCs w:val="24"/>
        </w:rPr>
        <w:t>вертопалуб</w:t>
      </w:r>
      <w:proofErr w:type="spellEnd"/>
      <w:r w:rsidRPr="00C170E3">
        <w:rPr>
          <w:rFonts w:ascii="Times New Roman" w:hAnsi="Times New Roman" w:cs="Times New Roman"/>
          <w:iCs/>
          <w:color w:val="000000"/>
          <w:sz w:val="24"/>
          <w:szCs w:val="24"/>
        </w:rPr>
        <w:t xml:space="preserve"> до и включая 16,0 м и уровням H1/H2 для </w:t>
      </w:r>
      <w:proofErr w:type="spellStart"/>
      <w:r w:rsidRPr="00C170E3">
        <w:rPr>
          <w:rFonts w:ascii="Times New Roman" w:hAnsi="Times New Roman" w:cs="Times New Roman"/>
          <w:iCs/>
          <w:color w:val="000000"/>
          <w:sz w:val="24"/>
          <w:szCs w:val="24"/>
        </w:rPr>
        <w:t>вертопалуб</w:t>
      </w:r>
      <w:proofErr w:type="spellEnd"/>
      <w:r w:rsidRPr="00C170E3">
        <w:rPr>
          <w:rFonts w:ascii="Times New Roman" w:hAnsi="Times New Roman" w:cs="Times New Roman"/>
          <w:iCs/>
          <w:color w:val="000000"/>
          <w:sz w:val="24"/>
          <w:szCs w:val="24"/>
        </w:rPr>
        <w:t xml:space="preserve"> более 16,0 м. Для </w:t>
      </w:r>
      <w:proofErr w:type="spellStart"/>
      <w:r w:rsidRPr="00C170E3">
        <w:rPr>
          <w:rFonts w:ascii="Times New Roman" w:hAnsi="Times New Roman" w:cs="Times New Roman"/>
          <w:iCs/>
          <w:color w:val="000000"/>
          <w:sz w:val="24"/>
          <w:szCs w:val="24"/>
        </w:rPr>
        <w:t>вертопалуб</w:t>
      </w:r>
      <w:proofErr w:type="spellEnd"/>
      <w:r w:rsidRPr="00C170E3">
        <w:rPr>
          <w:rFonts w:ascii="Times New Roman" w:hAnsi="Times New Roman" w:cs="Times New Roman"/>
          <w:iCs/>
          <w:color w:val="000000"/>
          <w:sz w:val="24"/>
          <w:szCs w:val="24"/>
        </w:rPr>
        <w:t xml:space="preserve"> более 24 м следует принимать уровни H3.</w:t>
      </w:r>
    </w:p>
    <w:p w14:paraId="79E44DA6" w14:textId="77777777" w:rsidR="00153078" w:rsidRPr="00803F7F" w:rsidRDefault="00153078" w:rsidP="00153078">
      <w:pPr>
        <w:autoSpaceDE w:val="0"/>
        <w:autoSpaceDN w:val="0"/>
        <w:adjustRightInd w:val="0"/>
        <w:ind w:left="1145" w:hanging="1145"/>
        <w:jc w:val="both"/>
        <w:rPr>
          <w:rFonts w:ascii="Times New Roman" w:hAnsi="Times New Roman" w:cs="Times New Roman"/>
          <w:b/>
          <w:color w:val="000000"/>
          <w:sz w:val="24"/>
          <w:szCs w:val="24"/>
        </w:rPr>
      </w:pPr>
      <w:r w:rsidRPr="00803F7F">
        <w:rPr>
          <w:rFonts w:ascii="Times New Roman" w:hAnsi="Times New Roman" w:cs="Times New Roman"/>
          <w:b/>
          <w:color w:val="000000"/>
          <w:sz w:val="24"/>
          <w:szCs w:val="24"/>
        </w:rPr>
        <w:t xml:space="preserve">6.2.4 </w:t>
      </w:r>
      <w:r w:rsidRPr="00803F7F">
        <w:rPr>
          <w:rFonts w:ascii="Times New Roman" w:hAnsi="Times New Roman" w:cs="Times New Roman"/>
          <w:b/>
          <w:color w:val="000000"/>
          <w:sz w:val="24"/>
          <w:szCs w:val="24"/>
        </w:rPr>
        <w:tab/>
        <w:t xml:space="preserve">Время развертывания </w:t>
      </w:r>
    </w:p>
    <w:p w14:paraId="4683D888" w14:textId="77777777" w:rsidR="00153078" w:rsidRPr="00C170E3" w:rsidRDefault="00153078" w:rsidP="00153078">
      <w:pPr>
        <w:autoSpaceDE w:val="0"/>
        <w:autoSpaceDN w:val="0"/>
        <w:adjustRightInd w:val="0"/>
        <w:ind w:left="1145" w:hanging="1145"/>
        <w:jc w:val="both"/>
        <w:rPr>
          <w:rFonts w:ascii="Times New Roman" w:hAnsi="Times New Roman" w:cs="Times New Roman"/>
          <w:iCs/>
          <w:color w:val="000000"/>
          <w:sz w:val="24"/>
          <w:szCs w:val="24"/>
        </w:rPr>
      </w:pPr>
      <w:r w:rsidRPr="00C170E3">
        <w:rPr>
          <w:rFonts w:ascii="Times New Roman" w:hAnsi="Times New Roman" w:cs="Times New Roman"/>
          <w:color w:val="000000"/>
          <w:sz w:val="24"/>
          <w:szCs w:val="24"/>
        </w:rPr>
        <w:t>6.2.4.1</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На вертодроме, расположенном на уровне поверхности, оперативная задача аварийно-спасательной и противопожарной службы должна заключаться в достижении времени развертывания, не превышающего двух минут при оптимальных условиях видимости и состоянии поверхности.</w:t>
      </w:r>
    </w:p>
    <w:p w14:paraId="4B16C3BB" w14:textId="77777777" w:rsidR="00153078" w:rsidRPr="00C170E3" w:rsidRDefault="00153078" w:rsidP="00803F7F">
      <w:pPr>
        <w:autoSpaceDE w:val="0"/>
        <w:autoSpaceDN w:val="0"/>
        <w:adjustRightInd w:val="0"/>
        <w:ind w:left="2694" w:hanging="1560"/>
        <w:jc w:val="both"/>
        <w:rPr>
          <w:rFonts w:ascii="Times New Roman" w:hAnsi="Times New Roman" w:cs="Times New Roman"/>
          <w:i/>
          <w:iCs/>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Временем развертывания считается время от первого вызова аварийно-спасательной и противопожарной службы до того момента, когда первое(</w:t>
      </w:r>
      <w:proofErr w:type="spellStart"/>
      <w:r w:rsidRPr="00C170E3">
        <w:rPr>
          <w:rFonts w:ascii="Times New Roman" w:hAnsi="Times New Roman" w:cs="Times New Roman"/>
          <w:i/>
          <w:iCs/>
          <w:color w:val="000000"/>
          <w:sz w:val="24"/>
          <w:szCs w:val="24"/>
        </w:rPr>
        <w:t>ые</w:t>
      </w:r>
      <w:proofErr w:type="spellEnd"/>
      <w:r w:rsidRPr="00C170E3">
        <w:rPr>
          <w:rFonts w:ascii="Times New Roman" w:hAnsi="Times New Roman" w:cs="Times New Roman"/>
          <w:i/>
          <w:iCs/>
          <w:color w:val="000000"/>
          <w:sz w:val="24"/>
          <w:szCs w:val="24"/>
        </w:rPr>
        <w:t>) прибывшее(</w:t>
      </w:r>
      <w:proofErr w:type="spellStart"/>
      <w:r w:rsidRPr="00C170E3">
        <w:rPr>
          <w:rFonts w:ascii="Times New Roman" w:hAnsi="Times New Roman" w:cs="Times New Roman"/>
          <w:i/>
          <w:iCs/>
          <w:color w:val="000000"/>
          <w:sz w:val="24"/>
          <w:szCs w:val="24"/>
        </w:rPr>
        <w:t>ие</w:t>
      </w:r>
      <w:proofErr w:type="spellEnd"/>
      <w:r w:rsidRPr="00C170E3">
        <w:rPr>
          <w:rFonts w:ascii="Times New Roman" w:hAnsi="Times New Roman" w:cs="Times New Roman"/>
          <w:i/>
          <w:iCs/>
          <w:color w:val="000000"/>
          <w:sz w:val="24"/>
          <w:szCs w:val="24"/>
        </w:rPr>
        <w:t>) на место происшествия транспортное(</w:t>
      </w:r>
      <w:proofErr w:type="spellStart"/>
      <w:r w:rsidRPr="00C170E3">
        <w:rPr>
          <w:rFonts w:ascii="Times New Roman" w:hAnsi="Times New Roman" w:cs="Times New Roman"/>
          <w:i/>
          <w:iCs/>
          <w:color w:val="000000"/>
          <w:sz w:val="24"/>
          <w:szCs w:val="24"/>
        </w:rPr>
        <w:t>ые</w:t>
      </w:r>
      <w:proofErr w:type="spellEnd"/>
      <w:r w:rsidRPr="00C170E3">
        <w:rPr>
          <w:rFonts w:ascii="Times New Roman" w:hAnsi="Times New Roman" w:cs="Times New Roman"/>
          <w:i/>
          <w:iCs/>
          <w:color w:val="000000"/>
          <w:sz w:val="24"/>
          <w:szCs w:val="24"/>
        </w:rPr>
        <w:t>) средство(а) (служба) сможет(гут) обеспечить подачу пены в объеме, составляющем по крайне мере 50 % удельного расхода, предусмотренного в таблице 6-2.</w:t>
      </w:r>
    </w:p>
    <w:p w14:paraId="435FAD1B" w14:textId="758B1347" w:rsidR="00153078" w:rsidRDefault="00153078" w:rsidP="00803F7F">
      <w:pPr>
        <w:autoSpaceDE w:val="0"/>
        <w:autoSpaceDN w:val="0"/>
        <w:adjustRightInd w:val="0"/>
        <w:ind w:left="1134" w:hanging="1134"/>
        <w:jc w:val="both"/>
        <w:rPr>
          <w:rFonts w:ascii="Times New Roman" w:hAnsi="Times New Roman" w:cs="Times New Roman"/>
          <w:iCs/>
          <w:color w:val="000000"/>
          <w:sz w:val="24"/>
          <w:szCs w:val="24"/>
        </w:rPr>
      </w:pPr>
      <w:r w:rsidRPr="00C170E3">
        <w:rPr>
          <w:rFonts w:ascii="Times New Roman" w:hAnsi="Times New Roman" w:cs="Times New Roman"/>
          <w:color w:val="000000"/>
          <w:sz w:val="24"/>
          <w:szCs w:val="24"/>
        </w:rPr>
        <w:t>6.2.4.2</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 xml:space="preserve">На вертодромах, приподнятых над поверхностью, вертодромах, на уровне поверхности ограниченных размеров и </w:t>
      </w:r>
      <w:proofErr w:type="spellStart"/>
      <w:r w:rsidRPr="00C170E3">
        <w:rPr>
          <w:rFonts w:ascii="Times New Roman" w:hAnsi="Times New Roman" w:cs="Times New Roman"/>
          <w:iCs/>
          <w:color w:val="000000"/>
          <w:sz w:val="24"/>
          <w:szCs w:val="24"/>
        </w:rPr>
        <w:t>вертопалубах</w:t>
      </w:r>
      <w:proofErr w:type="spellEnd"/>
      <w:r w:rsidRPr="00C170E3">
        <w:rPr>
          <w:rFonts w:ascii="Times New Roman" w:hAnsi="Times New Roman" w:cs="Times New Roman"/>
          <w:iCs/>
          <w:color w:val="000000"/>
          <w:sz w:val="24"/>
          <w:szCs w:val="24"/>
        </w:rPr>
        <w:t xml:space="preserve"> время развертывания для подачи основного вещества с требуемой интенсивностью подачи должно составлять 15 с момента введения в действие системы. Если требуется персонал поисково-спасательной и противопожарной службы, такой персонал при выполнении полетов вертолетов должен располагаться непосредственно на вертодроме или вблизи него.</w:t>
      </w:r>
    </w:p>
    <w:p w14:paraId="736F7676" w14:textId="16208DD2" w:rsidR="00940525" w:rsidRDefault="00940525" w:rsidP="00803F7F">
      <w:pPr>
        <w:autoSpaceDE w:val="0"/>
        <w:autoSpaceDN w:val="0"/>
        <w:adjustRightInd w:val="0"/>
        <w:ind w:left="1134" w:hanging="1134"/>
        <w:jc w:val="both"/>
        <w:rPr>
          <w:rFonts w:ascii="Times New Roman" w:hAnsi="Times New Roman" w:cs="Times New Roman"/>
          <w:iCs/>
          <w:color w:val="000000"/>
          <w:sz w:val="24"/>
          <w:szCs w:val="24"/>
        </w:rPr>
      </w:pPr>
    </w:p>
    <w:p w14:paraId="79ED7BFD" w14:textId="26BA9CC9" w:rsidR="00940525" w:rsidRDefault="00940525" w:rsidP="00803F7F">
      <w:pPr>
        <w:autoSpaceDE w:val="0"/>
        <w:autoSpaceDN w:val="0"/>
        <w:adjustRightInd w:val="0"/>
        <w:ind w:left="1134" w:hanging="1134"/>
        <w:jc w:val="both"/>
        <w:rPr>
          <w:rFonts w:ascii="Times New Roman" w:hAnsi="Times New Roman" w:cs="Times New Roman"/>
          <w:iCs/>
          <w:color w:val="000000"/>
          <w:sz w:val="24"/>
          <w:szCs w:val="24"/>
        </w:rPr>
      </w:pPr>
    </w:p>
    <w:p w14:paraId="601D98DE" w14:textId="77777777" w:rsidR="00940525" w:rsidRPr="00C170E3" w:rsidRDefault="00940525" w:rsidP="00803F7F">
      <w:pPr>
        <w:autoSpaceDE w:val="0"/>
        <w:autoSpaceDN w:val="0"/>
        <w:adjustRightInd w:val="0"/>
        <w:ind w:left="1134" w:hanging="1134"/>
        <w:jc w:val="both"/>
        <w:rPr>
          <w:rFonts w:ascii="Times New Roman" w:hAnsi="Times New Roman" w:cs="Times New Roman"/>
          <w:iCs/>
          <w:color w:val="000000"/>
          <w:sz w:val="24"/>
          <w:szCs w:val="24"/>
        </w:rPr>
      </w:pPr>
    </w:p>
    <w:p w14:paraId="4880CC49" w14:textId="77777777" w:rsidR="00153078" w:rsidRPr="00D4266F" w:rsidRDefault="00153078" w:rsidP="00803F7F">
      <w:pPr>
        <w:autoSpaceDE w:val="0"/>
        <w:autoSpaceDN w:val="0"/>
        <w:adjustRightInd w:val="0"/>
        <w:ind w:left="1134" w:hanging="1134"/>
        <w:jc w:val="both"/>
        <w:rPr>
          <w:rFonts w:ascii="Times New Roman" w:hAnsi="Times New Roman" w:cs="Times New Roman"/>
          <w:b/>
          <w:color w:val="000000"/>
          <w:sz w:val="24"/>
          <w:szCs w:val="24"/>
        </w:rPr>
      </w:pPr>
      <w:r w:rsidRPr="00D4266F">
        <w:rPr>
          <w:rFonts w:ascii="Times New Roman" w:hAnsi="Times New Roman" w:cs="Times New Roman"/>
          <w:b/>
          <w:color w:val="000000"/>
          <w:sz w:val="24"/>
          <w:szCs w:val="24"/>
        </w:rPr>
        <w:lastRenderedPageBreak/>
        <w:t xml:space="preserve">6.2.5 </w:t>
      </w:r>
      <w:r w:rsidRPr="00D4266F">
        <w:rPr>
          <w:rFonts w:ascii="Times New Roman" w:hAnsi="Times New Roman" w:cs="Times New Roman"/>
          <w:b/>
          <w:color w:val="000000"/>
          <w:sz w:val="24"/>
          <w:szCs w:val="24"/>
        </w:rPr>
        <w:tab/>
        <w:t xml:space="preserve">Аварийно-спасательные средства и оборудование </w:t>
      </w:r>
    </w:p>
    <w:p w14:paraId="1029E071" w14:textId="77777777" w:rsidR="00153078" w:rsidRPr="00C170E3" w:rsidRDefault="00153078" w:rsidP="00153078">
      <w:pPr>
        <w:autoSpaceDE w:val="0"/>
        <w:autoSpaceDN w:val="0"/>
        <w:adjustRightInd w:val="0"/>
        <w:ind w:left="1145" w:hanging="1145"/>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6.2.5.1</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 xml:space="preserve">На вертодроме должны быть предусмотрены аварийно-спасательные средства и оборудование, соответствующие общему уровню риска, связанного с эксплуатацией вертолетов. </w:t>
      </w:r>
    </w:p>
    <w:p w14:paraId="31941350" w14:textId="77777777" w:rsidR="00153078" w:rsidRPr="00C170E3" w:rsidRDefault="00153078" w:rsidP="00D4266F">
      <w:pPr>
        <w:autoSpaceDE w:val="0"/>
        <w:autoSpaceDN w:val="0"/>
        <w:adjustRightInd w:val="0"/>
        <w:ind w:left="2694" w:hanging="1560"/>
        <w:jc w:val="both"/>
        <w:rPr>
          <w:rFonts w:ascii="Times New Roman" w:hAnsi="Times New Roman" w:cs="Times New Roman"/>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 xml:space="preserve">Инструктивный материал по аварийно-спасательным средствам и оборудованию, например типы аварийно-спасательного оборудования и защитного оборудования для персонала, которое должно быть на вертодроме, содержится в </w:t>
      </w:r>
      <w:r w:rsidRPr="00C170E3">
        <w:rPr>
          <w:rFonts w:ascii="Times New Roman" w:hAnsi="Times New Roman" w:cs="Times New Roman"/>
          <w:color w:val="000000"/>
          <w:sz w:val="24"/>
          <w:szCs w:val="24"/>
        </w:rPr>
        <w:t xml:space="preserve">Руководстве по вертодромам </w:t>
      </w:r>
      <w:r w:rsidRPr="00C170E3">
        <w:rPr>
          <w:rFonts w:ascii="Times New Roman" w:hAnsi="Times New Roman" w:cs="Times New Roman"/>
          <w:i/>
          <w:iCs/>
          <w:color w:val="000000"/>
          <w:sz w:val="24"/>
          <w:szCs w:val="24"/>
        </w:rPr>
        <w:t>(</w:t>
      </w:r>
      <w:proofErr w:type="spellStart"/>
      <w:r w:rsidRPr="00C170E3">
        <w:rPr>
          <w:rFonts w:ascii="Times New Roman" w:hAnsi="Times New Roman" w:cs="Times New Roman"/>
          <w:i/>
          <w:iCs/>
          <w:color w:val="000000"/>
          <w:sz w:val="24"/>
          <w:szCs w:val="24"/>
        </w:rPr>
        <w:t>Doc</w:t>
      </w:r>
      <w:proofErr w:type="spellEnd"/>
      <w:r w:rsidRPr="00C170E3">
        <w:rPr>
          <w:rFonts w:ascii="Times New Roman" w:hAnsi="Times New Roman" w:cs="Times New Roman"/>
          <w:i/>
          <w:iCs/>
          <w:color w:val="000000"/>
          <w:sz w:val="24"/>
          <w:szCs w:val="24"/>
        </w:rPr>
        <w:t xml:space="preserve"> 9261)</w:t>
      </w:r>
      <w:r w:rsidRPr="00C170E3">
        <w:rPr>
          <w:rFonts w:ascii="Times New Roman" w:hAnsi="Times New Roman" w:cs="Times New Roman"/>
          <w:color w:val="000000"/>
          <w:sz w:val="24"/>
          <w:szCs w:val="24"/>
        </w:rPr>
        <w:t>.</w:t>
      </w:r>
    </w:p>
    <w:p w14:paraId="18B5A9C0" w14:textId="77777777" w:rsidR="00153078" w:rsidRPr="00D4266F" w:rsidRDefault="00153078" w:rsidP="00153078">
      <w:pPr>
        <w:autoSpaceDE w:val="0"/>
        <w:autoSpaceDN w:val="0"/>
        <w:adjustRightInd w:val="0"/>
        <w:ind w:left="1145" w:hanging="1145"/>
        <w:jc w:val="both"/>
        <w:rPr>
          <w:rFonts w:ascii="Times New Roman" w:hAnsi="Times New Roman" w:cs="Times New Roman"/>
          <w:b/>
          <w:color w:val="000000"/>
          <w:sz w:val="24"/>
          <w:szCs w:val="24"/>
        </w:rPr>
      </w:pPr>
      <w:r w:rsidRPr="00D4266F">
        <w:rPr>
          <w:rFonts w:ascii="Times New Roman" w:hAnsi="Times New Roman" w:cs="Times New Roman"/>
          <w:b/>
          <w:color w:val="000000"/>
          <w:sz w:val="24"/>
          <w:szCs w:val="24"/>
        </w:rPr>
        <w:t xml:space="preserve">6.2.6 </w:t>
      </w:r>
      <w:r w:rsidRPr="00D4266F">
        <w:rPr>
          <w:rFonts w:ascii="Times New Roman" w:hAnsi="Times New Roman" w:cs="Times New Roman"/>
          <w:b/>
          <w:color w:val="000000"/>
          <w:sz w:val="24"/>
          <w:szCs w:val="24"/>
        </w:rPr>
        <w:tab/>
        <w:t xml:space="preserve">Система связи и аварийного оповещения </w:t>
      </w:r>
    </w:p>
    <w:p w14:paraId="0C3DDB62" w14:textId="77777777" w:rsidR="00153078" w:rsidRPr="00C170E3" w:rsidRDefault="00153078" w:rsidP="00D4266F">
      <w:pPr>
        <w:autoSpaceDE w:val="0"/>
        <w:autoSpaceDN w:val="0"/>
        <w:adjustRightInd w:val="0"/>
        <w:ind w:left="993" w:hanging="993"/>
        <w:jc w:val="both"/>
        <w:rPr>
          <w:rFonts w:ascii="Times New Roman" w:hAnsi="Times New Roman" w:cs="Times New Roman"/>
          <w:iCs/>
          <w:color w:val="000000"/>
          <w:sz w:val="24"/>
          <w:szCs w:val="24"/>
        </w:rPr>
      </w:pPr>
      <w:r w:rsidRPr="00C170E3">
        <w:rPr>
          <w:rFonts w:ascii="Times New Roman" w:hAnsi="Times New Roman" w:cs="Times New Roman"/>
          <w:color w:val="000000"/>
          <w:sz w:val="24"/>
          <w:szCs w:val="24"/>
        </w:rPr>
        <w:t>6.2.6.1</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В соответствии с планом мероприятий на случай аварийной обстановки должна быть предусмотрена соответствующая система аварийного оповещения и/или связи.</w:t>
      </w:r>
    </w:p>
    <w:p w14:paraId="3C15EDA8" w14:textId="77777777" w:rsidR="00153078" w:rsidRPr="00B95F5C" w:rsidRDefault="00153078" w:rsidP="00B95F5C">
      <w:pPr>
        <w:autoSpaceDE w:val="0"/>
        <w:autoSpaceDN w:val="0"/>
        <w:adjustRightInd w:val="0"/>
        <w:ind w:left="993" w:hanging="993"/>
        <w:jc w:val="both"/>
        <w:rPr>
          <w:rFonts w:ascii="Times New Roman" w:hAnsi="Times New Roman" w:cs="Times New Roman"/>
          <w:b/>
          <w:color w:val="000000"/>
          <w:sz w:val="24"/>
          <w:szCs w:val="24"/>
        </w:rPr>
      </w:pPr>
      <w:r w:rsidRPr="00B95F5C">
        <w:rPr>
          <w:rFonts w:ascii="Times New Roman" w:hAnsi="Times New Roman" w:cs="Times New Roman"/>
          <w:b/>
          <w:color w:val="000000"/>
          <w:sz w:val="24"/>
          <w:szCs w:val="24"/>
        </w:rPr>
        <w:t>6.2.7</w:t>
      </w:r>
      <w:r w:rsidRPr="00B95F5C">
        <w:rPr>
          <w:rFonts w:ascii="Times New Roman" w:hAnsi="Times New Roman" w:cs="Times New Roman"/>
          <w:b/>
          <w:color w:val="000000"/>
          <w:sz w:val="24"/>
          <w:szCs w:val="24"/>
        </w:rPr>
        <w:tab/>
        <w:t xml:space="preserve">Персонал </w:t>
      </w:r>
    </w:p>
    <w:p w14:paraId="304B2292" w14:textId="77777777" w:rsidR="00153078" w:rsidRPr="00C170E3" w:rsidRDefault="00153078" w:rsidP="00B95F5C">
      <w:pPr>
        <w:autoSpaceDE w:val="0"/>
        <w:autoSpaceDN w:val="0"/>
        <w:adjustRightInd w:val="0"/>
        <w:ind w:left="2552" w:hanging="1559"/>
        <w:jc w:val="both"/>
        <w:rPr>
          <w:rFonts w:ascii="Times New Roman" w:hAnsi="Times New Roman" w:cs="Times New Roman"/>
          <w:color w:val="000000"/>
          <w:sz w:val="24"/>
          <w:szCs w:val="24"/>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 xml:space="preserve">Укомплектование аварийно-спасательной и противопожарной службы персоналом может быть определено с помощью использования анализа задач/ресурсов. Инструктивный материал содержится в </w:t>
      </w:r>
      <w:r w:rsidRPr="00C170E3">
        <w:rPr>
          <w:rFonts w:ascii="Times New Roman" w:hAnsi="Times New Roman" w:cs="Times New Roman"/>
          <w:color w:val="000000"/>
          <w:sz w:val="24"/>
          <w:szCs w:val="24"/>
        </w:rPr>
        <w:t xml:space="preserve">Руководстве по вертодромам </w:t>
      </w:r>
      <w:r w:rsidRPr="00C170E3">
        <w:rPr>
          <w:rFonts w:ascii="Times New Roman" w:hAnsi="Times New Roman" w:cs="Times New Roman"/>
          <w:i/>
          <w:iCs/>
          <w:color w:val="000000"/>
          <w:sz w:val="24"/>
          <w:szCs w:val="24"/>
        </w:rPr>
        <w:t>(</w:t>
      </w:r>
      <w:proofErr w:type="spellStart"/>
      <w:r w:rsidRPr="00C170E3">
        <w:rPr>
          <w:rFonts w:ascii="Times New Roman" w:hAnsi="Times New Roman" w:cs="Times New Roman"/>
          <w:i/>
          <w:iCs/>
          <w:color w:val="000000"/>
          <w:sz w:val="24"/>
          <w:szCs w:val="24"/>
        </w:rPr>
        <w:t>Doc</w:t>
      </w:r>
      <w:proofErr w:type="spellEnd"/>
      <w:r w:rsidRPr="00C170E3">
        <w:rPr>
          <w:rFonts w:ascii="Times New Roman" w:hAnsi="Times New Roman" w:cs="Times New Roman"/>
          <w:i/>
          <w:iCs/>
          <w:color w:val="000000"/>
          <w:sz w:val="24"/>
          <w:szCs w:val="24"/>
        </w:rPr>
        <w:t xml:space="preserve"> 9261)</w:t>
      </w:r>
      <w:r w:rsidRPr="00C170E3">
        <w:rPr>
          <w:rFonts w:ascii="Times New Roman" w:hAnsi="Times New Roman" w:cs="Times New Roman"/>
          <w:color w:val="000000"/>
          <w:sz w:val="24"/>
          <w:szCs w:val="24"/>
        </w:rPr>
        <w:t>.</w:t>
      </w:r>
    </w:p>
    <w:p w14:paraId="4D79FB07" w14:textId="77777777" w:rsidR="00153078" w:rsidRPr="00C170E3" w:rsidRDefault="00153078" w:rsidP="00B95F5C">
      <w:pPr>
        <w:autoSpaceDE w:val="0"/>
        <w:autoSpaceDN w:val="0"/>
        <w:adjustRightInd w:val="0"/>
        <w:ind w:left="993" w:hanging="993"/>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6.2.7.1 </w:t>
      </w:r>
      <w:r w:rsidRPr="00C170E3">
        <w:rPr>
          <w:rFonts w:ascii="Times New Roman" w:hAnsi="Times New Roman" w:cs="Times New Roman"/>
          <w:color w:val="000000"/>
          <w:sz w:val="24"/>
          <w:szCs w:val="24"/>
        </w:rPr>
        <w:tab/>
        <w:t>При укомплектовании аварийно-спасательной противопожарной службы персоналом его количество соответствует выполнению требуемой задачи.</w:t>
      </w:r>
    </w:p>
    <w:p w14:paraId="5BA01A07" w14:textId="77777777" w:rsidR="00153078" w:rsidRPr="00C170E3" w:rsidRDefault="00153078" w:rsidP="00B95F5C">
      <w:pPr>
        <w:autoSpaceDE w:val="0"/>
        <w:autoSpaceDN w:val="0"/>
        <w:adjustRightInd w:val="0"/>
        <w:ind w:left="993" w:hanging="993"/>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6.2.7.2 </w:t>
      </w:r>
      <w:r w:rsidRPr="00C170E3">
        <w:rPr>
          <w:rFonts w:ascii="Times New Roman" w:hAnsi="Times New Roman" w:cs="Times New Roman"/>
          <w:color w:val="000000"/>
          <w:sz w:val="24"/>
          <w:szCs w:val="24"/>
        </w:rPr>
        <w:tab/>
        <w:t>При укомплектовании аварийно-спасательной противопожарной службы персоналом он проходит подготовку по выполнению своих обязанностей и поддержанию своей квалификации.</w:t>
      </w:r>
    </w:p>
    <w:p w14:paraId="28135A42" w14:textId="77777777" w:rsidR="00153078" w:rsidRPr="00B95F5C" w:rsidRDefault="00153078" w:rsidP="00153078">
      <w:pPr>
        <w:autoSpaceDE w:val="0"/>
        <w:autoSpaceDN w:val="0"/>
        <w:adjustRightInd w:val="0"/>
        <w:ind w:left="1145" w:hanging="1145"/>
        <w:jc w:val="both"/>
        <w:rPr>
          <w:rFonts w:ascii="Times New Roman" w:hAnsi="Times New Roman" w:cs="Times New Roman"/>
          <w:b/>
          <w:color w:val="000000"/>
          <w:sz w:val="24"/>
          <w:szCs w:val="24"/>
        </w:rPr>
      </w:pPr>
      <w:r w:rsidRPr="00B95F5C">
        <w:rPr>
          <w:rFonts w:ascii="Times New Roman" w:hAnsi="Times New Roman" w:cs="Times New Roman"/>
          <w:b/>
          <w:color w:val="000000"/>
          <w:sz w:val="24"/>
          <w:szCs w:val="24"/>
        </w:rPr>
        <w:t xml:space="preserve">6.2.8 </w:t>
      </w:r>
      <w:r w:rsidRPr="00B95F5C">
        <w:rPr>
          <w:rFonts w:ascii="Times New Roman" w:hAnsi="Times New Roman" w:cs="Times New Roman"/>
          <w:b/>
          <w:color w:val="000000"/>
          <w:sz w:val="24"/>
          <w:szCs w:val="24"/>
        </w:rPr>
        <w:tab/>
        <w:t xml:space="preserve">Пути эвакуации </w:t>
      </w:r>
    </w:p>
    <w:p w14:paraId="097A560B" w14:textId="77777777" w:rsidR="00153078" w:rsidRPr="00C170E3" w:rsidRDefault="00153078" w:rsidP="00B95F5C">
      <w:pPr>
        <w:autoSpaceDE w:val="0"/>
        <w:autoSpaceDN w:val="0"/>
        <w:adjustRightInd w:val="0"/>
        <w:ind w:left="993" w:hanging="993"/>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 xml:space="preserve">6.2.8.1 </w:t>
      </w:r>
      <w:r w:rsidRPr="00C170E3">
        <w:rPr>
          <w:rFonts w:ascii="Times New Roman" w:hAnsi="Times New Roman" w:cs="Times New Roman"/>
          <w:color w:val="000000"/>
          <w:sz w:val="24"/>
          <w:szCs w:val="24"/>
        </w:rPr>
        <w:tab/>
        <w:t>Вертодромы, приподнятые над поверхностью, и вертопалубы имеют главный аварийный выход и по крайней мере один дополнительный эвакуационный выход.</w:t>
      </w:r>
    </w:p>
    <w:p w14:paraId="3543A316" w14:textId="77777777" w:rsidR="00153078" w:rsidRPr="00C170E3" w:rsidRDefault="00153078" w:rsidP="00B95F5C">
      <w:pPr>
        <w:autoSpaceDE w:val="0"/>
        <w:autoSpaceDN w:val="0"/>
        <w:adjustRightInd w:val="0"/>
        <w:ind w:left="993" w:hanging="993"/>
        <w:jc w:val="both"/>
        <w:rPr>
          <w:rFonts w:ascii="Times New Roman" w:hAnsi="Times New Roman" w:cs="Times New Roman"/>
          <w:color w:val="000000"/>
          <w:sz w:val="24"/>
          <w:szCs w:val="24"/>
        </w:rPr>
      </w:pPr>
      <w:r w:rsidRPr="00C170E3">
        <w:rPr>
          <w:rFonts w:ascii="Times New Roman" w:hAnsi="Times New Roman" w:cs="Times New Roman"/>
          <w:color w:val="000000"/>
          <w:sz w:val="24"/>
          <w:szCs w:val="24"/>
        </w:rPr>
        <w:t>6.2.8.2</w:t>
      </w:r>
      <w:r w:rsidRPr="00C170E3">
        <w:rPr>
          <w:rFonts w:ascii="Times New Roman" w:hAnsi="Times New Roman" w:cs="Times New Roman"/>
          <w:b/>
          <w:bCs/>
          <w:color w:val="000000"/>
          <w:sz w:val="24"/>
          <w:szCs w:val="24"/>
        </w:rPr>
        <w:t xml:space="preserve"> </w:t>
      </w:r>
      <w:r w:rsidRPr="00C170E3">
        <w:rPr>
          <w:rFonts w:ascii="Times New Roman" w:hAnsi="Times New Roman" w:cs="Times New Roman"/>
          <w:b/>
          <w:bCs/>
          <w:color w:val="000000"/>
          <w:sz w:val="24"/>
          <w:szCs w:val="24"/>
        </w:rPr>
        <w:tab/>
      </w:r>
      <w:r w:rsidRPr="00C170E3">
        <w:rPr>
          <w:rFonts w:ascii="Times New Roman" w:hAnsi="Times New Roman" w:cs="Times New Roman"/>
          <w:iCs/>
          <w:color w:val="000000"/>
          <w:sz w:val="24"/>
          <w:szCs w:val="24"/>
        </w:rPr>
        <w:t xml:space="preserve">Аварийные выходы должны располагаться как можно дальше друг от, насколько это практически возможно. </w:t>
      </w:r>
    </w:p>
    <w:p w14:paraId="7ED45A94" w14:textId="77777777" w:rsidR="00153078" w:rsidRPr="00C170E3" w:rsidRDefault="00153078" w:rsidP="00B95F5C">
      <w:pPr>
        <w:autoSpaceDE w:val="0"/>
        <w:autoSpaceDN w:val="0"/>
        <w:adjustRightInd w:val="0"/>
        <w:ind w:left="2552" w:hanging="1559"/>
        <w:jc w:val="both"/>
        <w:rPr>
          <w:rFonts w:ascii="Times New Roman" w:hAnsi="Times New Roman" w:cs="Times New Roman"/>
          <w:i/>
          <w:iCs/>
          <w:color w:val="000000"/>
          <w:sz w:val="24"/>
          <w:szCs w:val="24"/>
          <w:lang w:val="ro-RO"/>
        </w:rPr>
      </w:pPr>
      <w:r w:rsidRPr="00C170E3">
        <w:rPr>
          <w:rFonts w:ascii="Times New Roman" w:hAnsi="Times New Roman" w:cs="Times New Roman"/>
          <w:b/>
          <w:i/>
          <w:iCs/>
          <w:color w:val="000000"/>
          <w:sz w:val="24"/>
          <w:szCs w:val="24"/>
        </w:rPr>
        <w:t>Примечание</w:t>
      </w:r>
      <w:r w:rsidRPr="00C170E3">
        <w:rPr>
          <w:rFonts w:ascii="Times New Roman" w:hAnsi="Times New Roman" w:cs="Times New Roman"/>
          <w:i/>
          <w:iCs/>
          <w:color w:val="000000"/>
          <w:sz w:val="24"/>
          <w:szCs w:val="24"/>
        </w:rPr>
        <w:t xml:space="preserve">. </w:t>
      </w:r>
      <w:r w:rsidRPr="00C170E3">
        <w:rPr>
          <w:rFonts w:ascii="Times New Roman" w:hAnsi="Times New Roman" w:cs="Times New Roman"/>
          <w:i/>
          <w:iCs/>
          <w:color w:val="000000"/>
          <w:sz w:val="24"/>
          <w:szCs w:val="24"/>
        </w:rPr>
        <w:tab/>
        <w:t>Необходимо предусмотреть альтернативные эвакуационные пути для эвакуации и доступа персонала аварийно-спасательной и противопожарной службы. Для определения параметров аварийного эвакуационного пути может потребоваться принять во внимание количество пассажиров или специальные операции, например использование вертолетов скорой медицинской помощи (HEMS), когда пассажиров необходимо переносить на носилках или в колясках.</w:t>
      </w:r>
    </w:p>
    <w:sectPr w:rsidR="00153078" w:rsidRPr="00C170E3" w:rsidSect="006947FA">
      <w:footerReference w:type="default" r:id="rId27"/>
      <w:footnotePr>
        <w:numFmt w:val="chicago"/>
      </w:footnotePr>
      <w:pgSz w:w="11906" w:h="16838"/>
      <w:pgMar w:top="1135" w:right="851" w:bottom="993"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8EE99" w14:textId="77777777" w:rsidR="00274984" w:rsidRDefault="00274984">
      <w:pPr>
        <w:spacing w:after="0" w:line="240" w:lineRule="auto"/>
      </w:pPr>
      <w:r>
        <w:separator/>
      </w:r>
    </w:p>
  </w:endnote>
  <w:endnote w:type="continuationSeparator" w:id="0">
    <w:p w14:paraId="600FB6D6" w14:textId="77777777" w:rsidR="00274984" w:rsidRDefault="00274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577449"/>
      <w:docPartObj>
        <w:docPartGallery w:val="Page Numbers (Bottom of Page)"/>
        <w:docPartUnique/>
      </w:docPartObj>
    </w:sdtPr>
    <w:sdtEndPr>
      <w:rPr>
        <w:rFonts w:ascii="Times New Roman" w:hAnsi="Times New Roman" w:cs="Times New Roman"/>
        <w:noProof/>
        <w:sz w:val="24"/>
        <w:szCs w:val="24"/>
      </w:rPr>
    </w:sdtEndPr>
    <w:sdtContent>
      <w:p w14:paraId="791B3DEC" w14:textId="182DD0DC" w:rsidR="00667D87" w:rsidRPr="00EC2C16" w:rsidRDefault="00667D87">
        <w:pPr>
          <w:pStyle w:val="a7"/>
          <w:jc w:val="center"/>
          <w:rPr>
            <w:rFonts w:ascii="Times New Roman" w:hAnsi="Times New Roman" w:cs="Times New Roman"/>
            <w:sz w:val="24"/>
            <w:szCs w:val="24"/>
          </w:rPr>
        </w:pPr>
        <w:r w:rsidRPr="00EC2C16">
          <w:rPr>
            <w:rFonts w:ascii="Times New Roman" w:hAnsi="Times New Roman" w:cs="Times New Roman"/>
            <w:sz w:val="24"/>
            <w:szCs w:val="24"/>
          </w:rPr>
          <w:fldChar w:fldCharType="begin"/>
        </w:r>
        <w:r w:rsidRPr="00EC2C16">
          <w:rPr>
            <w:rFonts w:ascii="Times New Roman" w:hAnsi="Times New Roman" w:cs="Times New Roman"/>
            <w:sz w:val="24"/>
            <w:szCs w:val="24"/>
          </w:rPr>
          <w:instrText xml:space="preserve"> PAGE   \* MERGEFORMAT </w:instrText>
        </w:r>
        <w:r w:rsidRPr="00EC2C16">
          <w:rPr>
            <w:rFonts w:ascii="Times New Roman" w:hAnsi="Times New Roman" w:cs="Times New Roman"/>
            <w:sz w:val="24"/>
            <w:szCs w:val="24"/>
          </w:rPr>
          <w:fldChar w:fldCharType="separate"/>
        </w:r>
        <w:r w:rsidR="00B779BD">
          <w:rPr>
            <w:rFonts w:ascii="Times New Roman" w:hAnsi="Times New Roman" w:cs="Times New Roman"/>
            <w:noProof/>
            <w:sz w:val="24"/>
            <w:szCs w:val="24"/>
          </w:rPr>
          <w:t>102</w:t>
        </w:r>
        <w:r w:rsidRPr="00EC2C16">
          <w:rPr>
            <w:rFonts w:ascii="Times New Roman" w:hAnsi="Times New Roman" w:cs="Times New Roman"/>
            <w:noProof/>
            <w:sz w:val="24"/>
            <w:szCs w:val="24"/>
          </w:rPr>
          <w:fldChar w:fldCharType="end"/>
        </w:r>
      </w:p>
    </w:sdtContent>
  </w:sdt>
  <w:p w14:paraId="2523813E" w14:textId="77777777" w:rsidR="00667D87" w:rsidRPr="008E5F86" w:rsidRDefault="00667D87" w:rsidP="00226561">
    <w:pPr>
      <w:pStyle w:val="a7"/>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6EC59" w14:textId="77777777" w:rsidR="00274984" w:rsidRDefault="00274984">
      <w:pPr>
        <w:spacing w:after="0" w:line="240" w:lineRule="auto"/>
      </w:pPr>
      <w:r>
        <w:separator/>
      </w:r>
    </w:p>
  </w:footnote>
  <w:footnote w:type="continuationSeparator" w:id="0">
    <w:p w14:paraId="2E729362" w14:textId="77777777" w:rsidR="00274984" w:rsidRDefault="002749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C5FE6"/>
    <w:multiLevelType w:val="hybridMultilevel"/>
    <w:tmpl w:val="3B4E80F0"/>
    <w:lvl w:ilvl="0" w:tplc="BC3E3EE2">
      <w:start w:val="1"/>
      <w:numFmt w:val="decimal"/>
      <w:lvlText w:val="%1)"/>
      <w:lvlJc w:val="left"/>
      <w:pPr>
        <w:ind w:left="1260" w:hanging="360"/>
      </w:pPr>
      <w:rPr>
        <w:rFonts w:hint="default"/>
        <w:b w:val="0"/>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 w15:restartNumberingAfterBreak="0">
    <w:nsid w:val="0D117F70"/>
    <w:multiLevelType w:val="hybridMultilevel"/>
    <w:tmpl w:val="6386622A"/>
    <w:lvl w:ilvl="0" w:tplc="99D886E2">
      <w:start w:val="2"/>
      <w:numFmt w:val="bullet"/>
      <w:lvlText w:val="-"/>
      <w:lvlJc w:val="left"/>
      <w:pPr>
        <w:ind w:left="1620" w:hanging="360"/>
      </w:pPr>
      <w:rPr>
        <w:rFonts w:ascii="Times New Roman" w:eastAsiaTheme="minorHAnsi" w:hAnsi="Times New Roman" w:cs="Times New Roman"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 w15:restartNumberingAfterBreak="0">
    <w:nsid w:val="0E697FCA"/>
    <w:multiLevelType w:val="multilevel"/>
    <w:tmpl w:val="77AEF47E"/>
    <w:lvl w:ilvl="0">
      <w:start w:val="5"/>
      <w:numFmt w:val="decimal"/>
      <w:lvlText w:val="%1"/>
      <w:lvlJc w:val="left"/>
      <w:pPr>
        <w:ind w:left="780" w:hanging="780"/>
      </w:pPr>
      <w:rPr>
        <w:rFonts w:hint="default"/>
        <w:i w:val="0"/>
      </w:rPr>
    </w:lvl>
    <w:lvl w:ilvl="1">
      <w:start w:val="2"/>
      <w:numFmt w:val="decimal"/>
      <w:lvlText w:val="%1.%2"/>
      <w:lvlJc w:val="left"/>
      <w:pPr>
        <w:ind w:left="780" w:hanging="780"/>
      </w:pPr>
      <w:rPr>
        <w:rFonts w:hint="default"/>
        <w:i w:val="0"/>
      </w:rPr>
    </w:lvl>
    <w:lvl w:ilvl="2">
      <w:start w:val="16"/>
      <w:numFmt w:val="decimal"/>
      <w:lvlText w:val="%1.%2.%3"/>
      <w:lvlJc w:val="left"/>
      <w:pPr>
        <w:ind w:left="780" w:hanging="780"/>
      </w:pPr>
      <w:rPr>
        <w:rFonts w:hint="default"/>
        <w:i w:val="0"/>
      </w:rPr>
    </w:lvl>
    <w:lvl w:ilvl="3">
      <w:start w:val="1"/>
      <w:numFmt w:val="decimal"/>
      <w:lvlText w:val="%1.%2.%3.%4"/>
      <w:lvlJc w:val="left"/>
      <w:pPr>
        <w:ind w:left="780" w:hanging="7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 w15:restartNumberingAfterBreak="0">
    <w:nsid w:val="13A85530"/>
    <w:multiLevelType w:val="multilevel"/>
    <w:tmpl w:val="16BECD3E"/>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F03698"/>
    <w:multiLevelType w:val="hybridMultilevel"/>
    <w:tmpl w:val="69205F7C"/>
    <w:lvl w:ilvl="0" w:tplc="BF607B58">
      <w:start w:val="2"/>
      <w:numFmt w:val="lowerLetter"/>
      <w:lvlText w:val="%1)"/>
      <w:lvlJc w:val="left"/>
      <w:pPr>
        <w:ind w:left="720" w:hanging="360"/>
      </w:pPr>
      <w:rPr>
        <w:rFonts w:ascii="Times New Roman" w:eastAsiaTheme="minorHAnsi"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F168E5"/>
    <w:multiLevelType w:val="multilevel"/>
    <w:tmpl w:val="AA6A133A"/>
    <w:lvl w:ilvl="0">
      <w:start w:val="5"/>
      <w:numFmt w:val="decimal"/>
      <w:lvlText w:val="%1"/>
      <w:lvlJc w:val="left"/>
      <w:pPr>
        <w:ind w:left="660" w:hanging="660"/>
      </w:pPr>
      <w:rPr>
        <w:rFonts w:hint="default"/>
        <w:i w:val="0"/>
      </w:rPr>
    </w:lvl>
    <w:lvl w:ilvl="1">
      <w:start w:val="2"/>
      <w:numFmt w:val="decimal"/>
      <w:lvlText w:val="%1.%2"/>
      <w:lvlJc w:val="left"/>
      <w:pPr>
        <w:ind w:left="660" w:hanging="660"/>
      </w:pPr>
      <w:rPr>
        <w:rFonts w:hint="default"/>
        <w:i w:val="0"/>
      </w:rPr>
    </w:lvl>
    <w:lvl w:ilvl="2">
      <w:start w:val="7"/>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6" w15:restartNumberingAfterBreak="0">
    <w:nsid w:val="2A391346"/>
    <w:multiLevelType w:val="multilevel"/>
    <w:tmpl w:val="372A905A"/>
    <w:lvl w:ilvl="0">
      <w:start w:val="5"/>
      <w:numFmt w:val="decimal"/>
      <w:lvlText w:val="%1"/>
      <w:lvlJc w:val="left"/>
      <w:pPr>
        <w:ind w:left="660" w:hanging="660"/>
      </w:pPr>
      <w:rPr>
        <w:rFonts w:hint="default"/>
        <w:i w:val="0"/>
      </w:rPr>
    </w:lvl>
    <w:lvl w:ilvl="1">
      <w:start w:val="2"/>
      <w:numFmt w:val="decimal"/>
      <w:lvlText w:val="%1.%2"/>
      <w:lvlJc w:val="left"/>
      <w:pPr>
        <w:ind w:left="660" w:hanging="660"/>
      </w:pPr>
      <w:rPr>
        <w:rFonts w:hint="default"/>
        <w:i w:val="0"/>
      </w:rPr>
    </w:lvl>
    <w:lvl w:ilvl="2">
      <w:start w:val="6"/>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7" w15:restartNumberingAfterBreak="0">
    <w:nsid w:val="31524BBF"/>
    <w:multiLevelType w:val="hybridMultilevel"/>
    <w:tmpl w:val="04D829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B4530"/>
    <w:multiLevelType w:val="multilevel"/>
    <w:tmpl w:val="F07E95BC"/>
    <w:lvl w:ilvl="0">
      <w:start w:val="5"/>
      <w:numFmt w:val="decimal"/>
      <w:lvlText w:val="%1"/>
      <w:lvlJc w:val="left"/>
      <w:pPr>
        <w:ind w:left="660" w:hanging="660"/>
      </w:pPr>
      <w:rPr>
        <w:rFonts w:hint="default"/>
        <w:i w:val="0"/>
      </w:rPr>
    </w:lvl>
    <w:lvl w:ilvl="1">
      <w:start w:val="2"/>
      <w:numFmt w:val="decimal"/>
      <w:lvlText w:val="%1.%2"/>
      <w:lvlJc w:val="left"/>
      <w:pPr>
        <w:ind w:left="660" w:hanging="660"/>
      </w:pPr>
      <w:rPr>
        <w:rFonts w:hint="default"/>
        <w:i w:val="0"/>
      </w:rPr>
    </w:lvl>
    <w:lvl w:ilvl="2">
      <w:start w:val="7"/>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9" w15:restartNumberingAfterBreak="0">
    <w:nsid w:val="345674B6"/>
    <w:multiLevelType w:val="multilevel"/>
    <w:tmpl w:val="D0BEAA2A"/>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61177B3"/>
    <w:multiLevelType w:val="multilevel"/>
    <w:tmpl w:val="757EDC0C"/>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AA3E23"/>
    <w:multiLevelType w:val="multilevel"/>
    <w:tmpl w:val="757EDC0C"/>
    <w:lvl w:ilvl="0">
      <w:start w:val="5"/>
      <w:numFmt w:val="decimal"/>
      <w:lvlText w:val="%1"/>
      <w:lvlJc w:val="left"/>
      <w:pPr>
        <w:ind w:left="780" w:hanging="780"/>
      </w:pPr>
      <w:rPr>
        <w:rFonts w:hint="default"/>
        <w:i w:val="0"/>
      </w:rPr>
    </w:lvl>
    <w:lvl w:ilvl="1">
      <w:start w:val="2"/>
      <w:numFmt w:val="decimal"/>
      <w:lvlText w:val="%1.%2"/>
      <w:lvlJc w:val="left"/>
      <w:pPr>
        <w:ind w:left="780" w:hanging="780"/>
      </w:pPr>
      <w:rPr>
        <w:rFonts w:hint="default"/>
        <w:i w:val="0"/>
      </w:rPr>
    </w:lvl>
    <w:lvl w:ilvl="2">
      <w:start w:val="12"/>
      <w:numFmt w:val="decimal"/>
      <w:lvlText w:val="%1.%2.%3"/>
      <w:lvlJc w:val="left"/>
      <w:pPr>
        <w:ind w:left="780" w:hanging="780"/>
      </w:pPr>
      <w:rPr>
        <w:rFonts w:hint="default"/>
        <w:i w:val="0"/>
      </w:rPr>
    </w:lvl>
    <w:lvl w:ilvl="3">
      <w:start w:val="1"/>
      <w:numFmt w:val="decimal"/>
      <w:lvlText w:val="%1.%2.%3.%4"/>
      <w:lvlJc w:val="left"/>
      <w:pPr>
        <w:ind w:left="780" w:hanging="7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 w15:restartNumberingAfterBreak="0">
    <w:nsid w:val="3D8F64CD"/>
    <w:multiLevelType w:val="multilevel"/>
    <w:tmpl w:val="C4384AEE"/>
    <w:lvl w:ilvl="0">
      <w:start w:val="5"/>
      <w:numFmt w:val="decimal"/>
      <w:lvlText w:val="%1"/>
      <w:lvlJc w:val="left"/>
      <w:pPr>
        <w:ind w:left="660" w:hanging="660"/>
      </w:pPr>
      <w:rPr>
        <w:rFonts w:hint="default"/>
        <w:i w:val="0"/>
      </w:rPr>
    </w:lvl>
    <w:lvl w:ilvl="1">
      <w:start w:val="2"/>
      <w:numFmt w:val="decimal"/>
      <w:lvlText w:val="%1.%2"/>
      <w:lvlJc w:val="left"/>
      <w:pPr>
        <w:ind w:left="660" w:hanging="660"/>
      </w:pPr>
      <w:rPr>
        <w:rFonts w:hint="default"/>
        <w:i w:val="0"/>
      </w:rPr>
    </w:lvl>
    <w:lvl w:ilvl="2">
      <w:start w:val="6"/>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3" w15:restartNumberingAfterBreak="0">
    <w:nsid w:val="3E9F1031"/>
    <w:multiLevelType w:val="hybridMultilevel"/>
    <w:tmpl w:val="C0040DCC"/>
    <w:lvl w:ilvl="0" w:tplc="08090011">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FD31FC"/>
    <w:multiLevelType w:val="multilevel"/>
    <w:tmpl w:val="B6D6B3F2"/>
    <w:lvl w:ilvl="0">
      <w:start w:val="5"/>
      <w:numFmt w:val="decimal"/>
      <w:lvlText w:val="%1"/>
      <w:lvlJc w:val="left"/>
      <w:pPr>
        <w:ind w:left="780" w:hanging="780"/>
      </w:pPr>
      <w:rPr>
        <w:rFonts w:hint="default"/>
        <w:i w:val="0"/>
      </w:rPr>
    </w:lvl>
    <w:lvl w:ilvl="1">
      <w:start w:val="2"/>
      <w:numFmt w:val="decimal"/>
      <w:lvlText w:val="%1.%2"/>
      <w:lvlJc w:val="left"/>
      <w:pPr>
        <w:ind w:left="780" w:hanging="780"/>
      </w:pPr>
      <w:rPr>
        <w:rFonts w:hint="default"/>
        <w:i w:val="0"/>
      </w:rPr>
    </w:lvl>
    <w:lvl w:ilvl="2">
      <w:start w:val="16"/>
      <w:numFmt w:val="decimal"/>
      <w:lvlText w:val="%1.%2.%3"/>
      <w:lvlJc w:val="left"/>
      <w:pPr>
        <w:ind w:left="780" w:hanging="780"/>
      </w:pPr>
      <w:rPr>
        <w:rFonts w:hint="default"/>
        <w:i w:val="0"/>
      </w:rPr>
    </w:lvl>
    <w:lvl w:ilvl="3">
      <w:start w:val="1"/>
      <w:numFmt w:val="decimal"/>
      <w:lvlText w:val="%1.%2.%3.%4"/>
      <w:lvlJc w:val="left"/>
      <w:pPr>
        <w:ind w:left="780" w:hanging="7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15:restartNumberingAfterBreak="0">
    <w:nsid w:val="44B0546F"/>
    <w:multiLevelType w:val="multilevel"/>
    <w:tmpl w:val="9758735E"/>
    <w:lvl w:ilvl="0">
      <w:start w:val="5"/>
      <w:numFmt w:val="decimal"/>
      <w:lvlText w:val="%1"/>
      <w:lvlJc w:val="left"/>
      <w:pPr>
        <w:ind w:left="720" w:hanging="720"/>
      </w:pPr>
      <w:rPr>
        <w:rFonts w:hint="default"/>
      </w:rPr>
    </w:lvl>
    <w:lvl w:ilvl="1">
      <w:start w:val="2"/>
      <w:numFmt w:val="decimal"/>
      <w:lvlText w:val="%1.%2"/>
      <w:lvlJc w:val="left"/>
      <w:pPr>
        <w:ind w:left="960" w:hanging="720"/>
      </w:pPr>
      <w:rPr>
        <w:rFonts w:hint="default"/>
      </w:rPr>
    </w:lvl>
    <w:lvl w:ilvl="2">
      <w:start w:val="5"/>
      <w:numFmt w:val="decimal"/>
      <w:lvlText w:val="%1.%2.%3"/>
      <w:lvlJc w:val="left"/>
      <w:pPr>
        <w:ind w:left="1200" w:hanging="720"/>
      </w:pPr>
      <w:rPr>
        <w:rFonts w:hint="default"/>
      </w:rPr>
    </w:lvl>
    <w:lvl w:ilvl="3">
      <w:start w:val="6"/>
      <w:numFmt w:val="decimal"/>
      <w:lvlText w:val="%1.%2.%3.%4"/>
      <w:lvlJc w:val="left"/>
      <w:pPr>
        <w:ind w:left="1800" w:hanging="1080"/>
      </w:pPr>
      <w:rPr>
        <w:rFonts w:ascii="Times New Roman" w:hAnsi="Times New Roman" w:cs="Times New Roman" w:hint="default"/>
        <w:i w:val="0"/>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6" w15:restartNumberingAfterBreak="0">
    <w:nsid w:val="517428C3"/>
    <w:multiLevelType w:val="hybridMultilevel"/>
    <w:tmpl w:val="4A1A563A"/>
    <w:lvl w:ilvl="0" w:tplc="F95870E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15:restartNumberingAfterBreak="0">
    <w:nsid w:val="54D77E2D"/>
    <w:multiLevelType w:val="hybridMultilevel"/>
    <w:tmpl w:val="879E4706"/>
    <w:lvl w:ilvl="0" w:tplc="40463EF0">
      <w:start w:val="1"/>
      <w:numFmt w:val="lowerLetter"/>
      <w:lvlText w:val="%1)"/>
      <w:lvlJc w:val="left"/>
      <w:pPr>
        <w:ind w:left="720" w:hanging="360"/>
      </w:pPr>
      <w:rPr>
        <w:rFonts w:ascii="Times New Roman" w:eastAsiaTheme="minorHAnsi"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134857"/>
    <w:multiLevelType w:val="hybridMultilevel"/>
    <w:tmpl w:val="116EED0A"/>
    <w:lvl w:ilvl="0" w:tplc="C9544226">
      <w:start w:val="1"/>
      <w:numFmt w:val="lowerLetter"/>
      <w:lvlText w:val="%1)"/>
      <w:lvlJc w:val="left"/>
      <w:pPr>
        <w:ind w:left="1260" w:hanging="360"/>
      </w:pPr>
      <w:rPr>
        <w:rFonts w:hint="default"/>
        <w:b/>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9" w15:restartNumberingAfterBreak="0">
    <w:nsid w:val="5B0A51CC"/>
    <w:multiLevelType w:val="multilevel"/>
    <w:tmpl w:val="E10649E0"/>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0"/>
      <w:numFmt w:val="decimal"/>
      <w:lvlText w:val="%1.%2.%3"/>
      <w:lvlJc w:val="left"/>
      <w:pPr>
        <w:ind w:left="780" w:hanging="780"/>
      </w:pPr>
      <w:rPr>
        <w:rFonts w:hint="default"/>
      </w:rPr>
    </w:lvl>
    <w:lvl w:ilvl="3">
      <w:start w:val="3"/>
      <w:numFmt w:val="decimal"/>
      <w:lvlText w:val="%1.%2.%3.%4"/>
      <w:lvlJc w:val="left"/>
      <w:pPr>
        <w:ind w:left="780" w:hanging="78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CC83F3F"/>
    <w:multiLevelType w:val="multilevel"/>
    <w:tmpl w:val="16BECD3E"/>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16E7FA2"/>
    <w:multiLevelType w:val="multilevel"/>
    <w:tmpl w:val="757EDC0C"/>
    <w:lvl w:ilvl="0">
      <w:start w:val="5"/>
      <w:numFmt w:val="decimal"/>
      <w:lvlText w:val="%1"/>
      <w:lvlJc w:val="left"/>
      <w:pPr>
        <w:ind w:left="780" w:hanging="780"/>
      </w:pPr>
      <w:rPr>
        <w:rFonts w:hint="default"/>
        <w:i w:val="0"/>
      </w:rPr>
    </w:lvl>
    <w:lvl w:ilvl="1">
      <w:start w:val="2"/>
      <w:numFmt w:val="decimal"/>
      <w:lvlText w:val="%1.%2"/>
      <w:lvlJc w:val="left"/>
      <w:pPr>
        <w:ind w:left="780" w:hanging="780"/>
      </w:pPr>
      <w:rPr>
        <w:rFonts w:hint="default"/>
        <w:i w:val="0"/>
      </w:rPr>
    </w:lvl>
    <w:lvl w:ilvl="2">
      <w:start w:val="10"/>
      <w:numFmt w:val="decimal"/>
      <w:lvlText w:val="%1.%2.%3"/>
      <w:lvlJc w:val="left"/>
      <w:pPr>
        <w:ind w:left="780" w:hanging="780"/>
      </w:pPr>
      <w:rPr>
        <w:rFonts w:hint="default"/>
        <w:i w:val="0"/>
      </w:rPr>
    </w:lvl>
    <w:lvl w:ilvl="3">
      <w:start w:val="1"/>
      <w:numFmt w:val="decimal"/>
      <w:lvlText w:val="%1.%2.%3.%4"/>
      <w:lvlJc w:val="left"/>
      <w:pPr>
        <w:ind w:left="780" w:hanging="7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2" w15:restartNumberingAfterBreak="0">
    <w:nsid w:val="657755FF"/>
    <w:multiLevelType w:val="hybridMultilevel"/>
    <w:tmpl w:val="C0AAB90A"/>
    <w:lvl w:ilvl="0" w:tplc="99D886E2">
      <w:start w:val="2"/>
      <w:numFmt w:val="bullet"/>
      <w:lvlText w:val="-"/>
      <w:lvlJc w:val="left"/>
      <w:pPr>
        <w:ind w:left="2520" w:hanging="360"/>
      </w:pPr>
      <w:rPr>
        <w:rFonts w:ascii="Times New Roman" w:eastAsiaTheme="minorHAnsi" w:hAnsi="Times New Roman" w:cs="Times New Roman" w:hint="default"/>
      </w:rPr>
    </w:lvl>
    <w:lvl w:ilvl="1" w:tplc="99D886E2">
      <w:start w:val="2"/>
      <w:numFmt w:val="bullet"/>
      <w:lvlText w:val="-"/>
      <w:lvlJc w:val="left"/>
      <w:pPr>
        <w:ind w:left="2340" w:hanging="360"/>
      </w:pPr>
      <w:rPr>
        <w:rFonts w:ascii="Times New Roman" w:eastAsiaTheme="minorHAnsi" w:hAnsi="Times New Roman" w:cs="Times New Roman"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3" w15:restartNumberingAfterBreak="0">
    <w:nsid w:val="6F817227"/>
    <w:multiLevelType w:val="multilevel"/>
    <w:tmpl w:val="757EDC0C"/>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1494A1C"/>
    <w:multiLevelType w:val="multilevel"/>
    <w:tmpl w:val="1D88353A"/>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6"/>
      <w:numFmt w:val="decimal"/>
      <w:lvlText w:val="%1.%2.%3"/>
      <w:lvlJc w:val="left"/>
      <w:pPr>
        <w:ind w:left="780" w:hanging="780"/>
      </w:pPr>
      <w:rPr>
        <w:rFonts w:hint="default"/>
      </w:rPr>
    </w:lvl>
    <w:lvl w:ilvl="3">
      <w:start w:val="3"/>
      <w:numFmt w:val="decimal"/>
      <w:lvlText w:val="%1.%2.%3.%4"/>
      <w:lvlJc w:val="left"/>
      <w:pPr>
        <w:ind w:left="780" w:hanging="78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FE0807"/>
    <w:multiLevelType w:val="multilevel"/>
    <w:tmpl w:val="41B29EE8"/>
    <w:lvl w:ilvl="0">
      <w:start w:val="2"/>
      <w:numFmt w:val="decimal"/>
      <w:lvlText w:val="%1"/>
      <w:lvlJc w:val="left"/>
      <w:pPr>
        <w:ind w:left="360" w:hanging="360"/>
      </w:pPr>
      <w:rPr>
        <w:rFonts w:hint="default"/>
      </w:rPr>
    </w:lvl>
    <w:lvl w:ilvl="1">
      <w:start w:val="7"/>
      <w:numFmt w:val="decimal"/>
      <w:lvlText w:val="%1.%2"/>
      <w:lvlJc w:val="left"/>
      <w:pPr>
        <w:ind w:left="2880" w:hanging="360"/>
      </w:pPr>
      <w:rPr>
        <w:rFonts w:hint="default"/>
      </w:rPr>
    </w:lvl>
    <w:lvl w:ilvl="2">
      <w:start w:val="1"/>
      <w:numFmt w:val="decimal"/>
      <w:lvlText w:val="%1.%2.%3"/>
      <w:lvlJc w:val="left"/>
      <w:pPr>
        <w:ind w:left="5400" w:hanging="36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0800" w:hanging="720"/>
      </w:pPr>
      <w:rPr>
        <w:rFonts w:hint="default"/>
      </w:rPr>
    </w:lvl>
    <w:lvl w:ilvl="5">
      <w:start w:val="1"/>
      <w:numFmt w:val="decimal"/>
      <w:lvlText w:val="%1.%2.%3.%4.%5.%6"/>
      <w:lvlJc w:val="left"/>
      <w:pPr>
        <w:ind w:left="13320" w:hanging="720"/>
      </w:pPr>
      <w:rPr>
        <w:rFonts w:hint="default"/>
      </w:rPr>
    </w:lvl>
    <w:lvl w:ilvl="6">
      <w:start w:val="1"/>
      <w:numFmt w:val="decimal"/>
      <w:lvlText w:val="%1.%2.%3.%4.%5.%6.%7"/>
      <w:lvlJc w:val="left"/>
      <w:pPr>
        <w:ind w:left="16200" w:hanging="1080"/>
      </w:pPr>
      <w:rPr>
        <w:rFonts w:hint="default"/>
      </w:rPr>
    </w:lvl>
    <w:lvl w:ilvl="7">
      <w:start w:val="1"/>
      <w:numFmt w:val="decimal"/>
      <w:lvlText w:val="%1.%2.%3.%4.%5.%6.%7.%8"/>
      <w:lvlJc w:val="left"/>
      <w:pPr>
        <w:ind w:left="18720" w:hanging="1080"/>
      </w:pPr>
      <w:rPr>
        <w:rFonts w:hint="default"/>
      </w:rPr>
    </w:lvl>
    <w:lvl w:ilvl="8">
      <w:start w:val="1"/>
      <w:numFmt w:val="decimal"/>
      <w:lvlText w:val="%1.%2.%3.%4.%5.%6.%7.%8.%9"/>
      <w:lvlJc w:val="left"/>
      <w:pPr>
        <w:ind w:left="21240" w:hanging="1080"/>
      </w:pPr>
      <w:rPr>
        <w:rFonts w:hint="default"/>
      </w:rPr>
    </w:lvl>
  </w:abstractNum>
  <w:abstractNum w:abstractNumId="26" w15:restartNumberingAfterBreak="0">
    <w:nsid w:val="7AAB54AC"/>
    <w:multiLevelType w:val="hybridMultilevel"/>
    <w:tmpl w:val="9A58B024"/>
    <w:lvl w:ilvl="0" w:tplc="9468D6AA">
      <w:start w:val="1"/>
      <w:numFmt w:val="decimal"/>
      <w:lvlText w:val="%1."/>
      <w:lvlJc w:val="left"/>
      <w:pPr>
        <w:ind w:left="900" w:hanging="360"/>
      </w:pPr>
      <w:rPr>
        <w:b/>
        <w:i w:val="0"/>
      </w:rPr>
    </w:lvl>
    <w:lvl w:ilvl="1" w:tplc="C7C8CE78">
      <w:start w:val="1"/>
      <w:numFmt w:val="lowerLetter"/>
      <w:lvlText w:val="(%2)"/>
      <w:lvlJc w:val="left"/>
      <w:pPr>
        <w:ind w:left="1620" w:hanging="360"/>
      </w:pPr>
      <w:rPr>
        <w:rFonts w:hint="default"/>
        <w:color w:val="auto"/>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7B9C5AA5"/>
    <w:multiLevelType w:val="multilevel"/>
    <w:tmpl w:val="757EDC0C"/>
    <w:lvl w:ilvl="0">
      <w:start w:val="5"/>
      <w:numFmt w:val="decimal"/>
      <w:lvlText w:val="%1"/>
      <w:lvlJc w:val="left"/>
      <w:pPr>
        <w:ind w:left="780" w:hanging="780"/>
      </w:pPr>
      <w:rPr>
        <w:rFonts w:hint="default"/>
        <w:i w:val="0"/>
      </w:rPr>
    </w:lvl>
    <w:lvl w:ilvl="1">
      <w:start w:val="2"/>
      <w:numFmt w:val="decimal"/>
      <w:lvlText w:val="%1.%2"/>
      <w:lvlJc w:val="left"/>
      <w:pPr>
        <w:ind w:left="780" w:hanging="780"/>
      </w:pPr>
      <w:rPr>
        <w:rFonts w:hint="default"/>
        <w:i w:val="0"/>
      </w:rPr>
    </w:lvl>
    <w:lvl w:ilvl="2">
      <w:start w:val="12"/>
      <w:numFmt w:val="decimal"/>
      <w:lvlText w:val="%1.%2.%3"/>
      <w:lvlJc w:val="left"/>
      <w:pPr>
        <w:ind w:left="780" w:hanging="780"/>
      </w:pPr>
      <w:rPr>
        <w:rFonts w:hint="default"/>
        <w:i w:val="0"/>
      </w:rPr>
    </w:lvl>
    <w:lvl w:ilvl="3">
      <w:start w:val="1"/>
      <w:numFmt w:val="decimal"/>
      <w:lvlText w:val="%1.%2.%3.%4"/>
      <w:lvlJc w:val="left"/>
      <w:pPr>
        <w:ind w:left="780" w:hanging="7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8" w15:restartNumberingAfterBreak="0">
    <w:nsid w:val="7CCF643E"/>
    <w:multiLevelType w:val="hybridMultilevel"/>
    <w:tmpl w:val="B0903272"/>
    <w:lvl w:ilvl="0" w:tplc="BD9482A2">
      <w:start w:val="4"/>
      <w:numFmt w:val="decimal"/>
      <w:lvlText w:val="%1."/>
      <w:lvlJc w:val="left"/>
      <w:pPr>
        <w:ind w:left="90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6"/>
  </w:num>
  <w:num w:numId="3">
    <w:abstractNumId w:val="18"/>
  </w:num>
  <w:num w:numId="4">
    <w:abstractNumId w:val="1"/>
  </w:num>
  <w:num w:numId="5">
    <w:abstractNumId w:val="17"/>
  </w:num>
  <w:num w:numId="6">
    <w:abstractNumId w:val="4"/>
  </w:num>
  <w:num w:numId="7">
    <w:abstractNumId w:val="0"/>
  </w:num>
  <w:num w:numId="8">
    <w:abstractNumId w:val="28"/>
  </w:num>
  <w:num w:numId="9">
    <w:abstractNumId w:val="22"/>
  </w:num>
  <w:num w:numId="10">
    <w:abstractNumId w:val="25"/>
  </w:num>
  <w:num w:numId="11">
    <w:abstractNumId w:val="9"/>
  </w:num>
  <w:num w:numId="12">
    <w:abstractNumId w:val="20"/>
  </w:num>
  <w:num w:numId="13">
    <w:abstractNumId w:val="15"/>
  </w:num>
  <w:num w:numId="14">
    <w:abstractNumId w:val="6"/>
  </w:num>
  <w:num w:numId="15">
    <w:abstractNumId w:val="12"/>
  </w:num>
  <w:num w:numId="16">
    <w:abstractNumId w:val="5"/>
  </w:num>
  <w:num w:numId="17">
    <w:abstractNumId w:val="8"/>
  </w:num>
  <w:num w:numId="18">
    <w:abstractNumId w:val="3"/>
  </w:num>
  <w:num w:numId="19">
    <w:abstractNumId w:val="21"/>
  </w:num>
  <w:num w:numId="20">
    <w:abstractNumId w:val="19"/>
  </w:num>
  <w:num w:numId="21">
    <w:abstractNumId w:val="23"/>
  </w:num>
  <w:num w:numId="22">
    <w:abstractNumId w:val="10"/>
  </w:num>
  <w:num w:numId="23">
    <w:abstractNumId w:val="27"/>
  </w:num>
  <w:num w:numId="24">
    <w:abstractNumId w:val="11"/>
  </w:num>
  <w:num w:numId="25">
    <w:abstractNumId w:val="2"/>
  </w:num>
  <w:num w:numId="26">
    <w:abstractNumId w:val="14"/>
  </w:num>
  <w:num w:numId="27">
    <w:abstractNumId w:val="24"/>
  </w:num>
  <w:num w:numId="28">
    <w:abstractNumId w:val="7"/>
  </w:num>
  <w:num w:numId="2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DED"/>
    <w:rsid w:val="000017F0"/>
    <w:rsid w:val="00001F55"/>
    <w:rsid w:val="00002251"/>
    <w:rsid w:val="0000659F"/>
    <w:rsid w:val="00006619"/>
    <w:rsid w:val="00011CC0"/>
    <w:rsid w:val="00012684"/>
    <w:rsid w:val="000127CB"/>
    <w:rsid w:val="000128FC"/>
    <w:rsid w:val="000130FD"/>
    <w:rsid w:val="000138B8"/>
    <w:rsid w:val="00013FAD"/>
    <w:rsid w:val="00014376"/>
    <w:rsid w:val="000148CC"/>
    <w:rsid w:val="00015C31"/>
    <w:rsid w:val="00016DF8"/>
    <w:rsid w:val="00017A62"/>
    <w:rsid w:val="000201C8"/>
    <w:rsid w:val="00020E2A"/>
    <w:rsid w:val="000222CB"/>
    <w:rsid w:val="00023477"/>
    <w:rsid w:val="00023F1C"/>
    <w:rsid w:val="000250FA"/>
    <w:rsid w:val="000252FC"/>
    <w:rsid w:val="00025672"/>
    <w:rsid w:val="000257DC"/>
    <w:rsid w:val="0002729E"/>
    <w:rsid w:val="0002779B"/>
    <w:rsid w:val="00030A3E"/>
    <w:rsid w:val="000323DD"/>
    <w:rsid w:val="00033E26"/>
    <w:rsid w:val="0003413B"/>
    <w:rsid w:val="000342E8"/>
    <w:rsid w:val="00034409"/>
    <w:rsid w:val="00036327"/>
    <w:rsid w:val="00036A15"/>
    <w:rsid w:val="00037317"/>
    <w:rsid w:val="00037390"/>
    <w:rsid w:val="00037627"/>
    <w:rsid w:val="00037E56"/>
    <w:rsid w:val="000417A4"/>
    <w:rsid w:val="00042F81"/>
    <w:rsid w:val="0004323C"/>
    <w:rsid w:val="00043264"/>
    <w:rsid w:val="00045686"/>
    <w:rsid w:val="0004588F"/>
    <w:rsid w:val="000513FA"/>
    <w:rsid w:val="000527EF"/>
    <w:rsid w:val="00057FCA"/>
    <w:rsid w:val="00060025"/>
    <w:rsid w:val="0006435E"/>
    <w:rsid w:val="000652E6"/>
    <w:rsid w:val="00066C15"/>
    <w:rsid w:val="000709BF"/>
    <w:rsid w:val="00071C02"/>
    <w:rsid w:val="000721DD"/>
    <w:rsid w:val="00073A93"/>
    <w:rsid w:val="00073ED1"/>
    <w:rsid w:val="00074C6E"/>
    <w:rsid w:val="00075975"/>
    <w:rsid w:val="00076AA8"/>
    <w:rsid w:val="0008069C"/>
    <w:rsid w:val="000821F4"/>
    <w:rsid w:val="00082CE7"/>
    <w:rsid w:val="00084B21"/>
    <w:rsid w:val="0008558D"/>
    <w:rsid w:val="00087164"/>
    <w:rsid w:val="00090FD6"/>
    <w:rsid w:val="0009119D"/>
    <w:rsid w:val="000914F5"/>
    <w:rsid w:val="00091E7E"/>
    <w:rsid w:val="00092238"/>
    <w:rsid w:val="000940E8"/>
    <w:rsid w:val="00094CA0"/>
    <w:rsid w:val="00095418"/>
    <w:rsid w:val="00096F52"/>
    <w:rsid w:val="0009750F"/>
    <w:rsid w:val="000A0C0F"/>
    <w:rsid w:val="000A1010"/>
    <w:rsid w:val="000A12BA"/>
    <w:rsid w:val="000A1DC3"/>
    <w:rsid w:val="000A357B"/>
    <w:rsid w:val="000A3D34"/>
    <w:rsid w:val="000A4571"/>
    <w:rsid w:val="000A6A9B"/>
    <w:rsid w:val="000A6C0A"/>
    <w:rsid w:val="000A7757"/>
    <w:rsid w:val="000B52F5"/>
    <w:rsid w:val="000B5627"/>
    <w:rsid w:val="000B6052"/>
    <w:rsid w:val="000B7CEA"/>
    <w:rsid w:val="000C1661"/>
    <w:rsid w:val="000C16DF"/>
    <w:rsid w:val="000C1BA4"/>
    <w:rsid w:val="000C1FB3"/>
    <w:rsid w:val="000C2561"/>
    <w:rsid w:val="000C2710"/>
    <w:rsid w:val="000C2A8F"/>
    <w:rsid w:val="000C5343"/>
    <w:rsid w:val="000C5F18"/>
    <w:rsid w:val="000C7271"/>
    <w:rsid w:val="000D1891"/>
    <w:rsid w:val="000D3B4E"/>
    <w:rsid w:val="000E0B02"/>
    <w:rsid w:val="000E2517"/>
    <w:rsid w:val="000E3335"/>
    <w:rsid w:val="000E3B09"/>
    <w:rsid w:val="000E4EDE"/>
    <w:rsid w:val="000E507A"/>
    <w:rsid w:val="000E53DD"/>
    <w:rsid w:val="000E6135"/>
    <w:rsid w:val="000E68D8"/>
    <w:rsid w:val="000E6912"/>
    <w:rsid w:val="000E6F9D"/>
    <w:rsid w:val="000E7D1D"/>
    <w:rsid w:val="000F0DEA"/>
    <w:rsid w:val="000F162A"/>
    <w:rsid w:val="000F4003"/>
    <w:rsid w:val="000F41E0"/>
    <w:rsid w:val="000F5254"/>
    <w:rsid w:val="000F64FE"/>
    <w:rsid w:val="000F6633"/>
    <w:rsid w:val="000F743D"/>
    <w:rsid w:val="001015FF"/>
    <w:rsid w:val="00102C61"/>
    <w:rsid w:val="00104026"/>
    <w:rsid w:val="00105A85"/>
    <w:rsid w:val="00106EC2"/>
    <w:rsid w:val="00107904"/>
    <w:rsid w:val="0011063A"/>
    <w:rsid w:val="00115DC3"/>
    <w:rsid w:val="001166CF"/>
    <w:rsid w:val="001173DE"/>
    <w:rsid w:val="00117D58"/>
    <w:rsid w:val="0012002A"/>
    <w:rsid w:val="00121114"/>
    <w:rsid w:val="00121207"/>
    <w:rsid w:val="001217CA"/>
    <w:rsid w:val="001221A7"/>
    <w:rsid w:val="00124B22"/>
    <w:rsid w:val="00124B8F"/>
    <w:rsid w:val="001255E6"/>
    <w:rsid w:val="00125B60"/>
    <w:rsid w:val="001271C6"/>
    <w:rsid w:val="00127857"/>
    <w:rsid w:val="00127C21"/>
    <w:rsid w:val="00130226"/>
    <w:rsid w:val="00130E4F"/>
    <w:rsid w:val="00131229"/>
    <w:rsid w:val="0013153C"/>
    <w:rsid w:val="00131988"/>
    <w:rsid w:val="00131A8C"/>
    <w:rsid w:val="001321E8"/>
    <w:rsid w:val="00133975"/>
    <w:rsid w:val="00134255"/>
    <w:rsid w:val="00136920"/>
    <w:rsid w:val="00136F48"/>
    <w:rsid w:val="00140B02"/>
    <w:rsid w:val="0014145D"/>
    <w:rsid w:val="0014218C"/>
    <w:rsid w:val="0014291B"/>
    <w:rsid w:val="00144BED"/>
    <w:rsid w:val="00144EB4"/>
    <w:rsid w:val="001455DB"/>
    <w:rsid w:val="00145D38"/>
    <w:rsid w:val="00146091"/>
    <w:rsid w:val="00146F33"/>
    <w:rsid w:val="00147163"/>
    <w:rsid w:val="00147AAA"/>
    <w:rsid w:val="00151481"/>
    <w:rsid w:val="00153078"/>
    <w:rsid w:val="001542DB"/>
    <w:rsid w:val="00154CB3"/>
    <w:rsid w:val="00154DA1"/>
    <w:rsid w:val="00155681"/>
    <w:rsid w:val="00155DD0"/>
    <w:rsid w:val="0015688A"/>
    <w:rsid w:val="0015736F"/>
    <w:rsid w:val="00157E26"/>
    <w:rsid w:val="00160623"/>
    <w:rsid w:val="0016112B"/>
    <w:rsid w:val="001641B1"/>
    <w:rsid w:val="001643DB"/>
    <w:rsid w:val="00165500"/>
    <w:rsid w:val="00166A6A"/>
    <w:rsid w:val="0016741E"/>
    <w:rsid w:val="00167425"/>
    <w:rsid w:val="00170BF4"/>
    <w:rsid w:val="00171676"/>
    <w:rsid w:val="00172C20"/>
    <w:rsid w:val="00172FB3"/>
    <w:rsid w:val="00173C95"/>
    <w:rsid w:val="00174BDA"/>
    <w:rsid w:val="00174BDE"/>
    <w:rsid w:val="0017515F"/>
    <w:rsid w:val="001757D1"/>
    <w:rsid w:val="00175995"/>
    <w:rsid w:val="001761DD"/>
    <w:rsid w:val="0017692D"/>
    <w:rsid w:val="00176A33"/>
    <w:rsid w:val="001770F7"/>
    <w:rsid w:val="001777CD"/>
    <w:rsid w:val="00182656"/>
    <w:rsid w:val="0018314F"/>
    <w:rsid w:val="00184C04"/>
    <w:rsid w:val="0018651A"/>
    <w:rsid w:val="00186D86"/>
    <w:rsid w:val="0019006F"/>
    <w:rsid w:val="00190098"/>
    <w:rsid w:val="0019176C"/>
    <w:rsid w:val="001918BC"/>
    <w:rsid w:val="00192387"/>
    <w:rsid w:val="001936DF"/>
    <w:rsid w:val="001941B8"/>
    <w:rsid w:val="0019497E"/>
    <w:rsid w:val="001965DA"/>
    <w:rsid w:val="00197206"/>
    <w:rsid w:val="001A0599"/>
    <w:rsid w:val="001A19A1"/>
    <w:rsid w:val="001A2B61"/>
    <w:rsid w:val="001A3B54"/>
    <w:rsid w:val="001A7583"/>
    <w:rsid w:val="001A769C"/>
    <w:rsid w:val="001A7F95"/>
    <w:rsid w:val="001B0382"/>
    <w:rsid w:val="001B05EF"/>
    <w:rsid w:val="001B0D72"/>
    <w:rsid w:val="001B11C9"/>
    <w:rsid w:val="001B35F7"/>
    <w:rsid w:val="001B5A93"/>
    <w:rsid w:val="001B770F"/>
    <w:rsid w:val="001C3A20"/>
    <w:rsid w:val="001C5548"/>
    <w:rsid w:val="001C596E"/>
    <w:rsid w:val="001C59C7"/>
    <w:rsid w:val="001C614A"/>
    <w:rsid w:val="001C6557"/>
    <w:rsid w:val="001C6BBF"/>
    <w:rsid w:val="001C7657"/>
    <w:rsid w:val="001D0122"/>
    <w:rsid w:val="001D05D4"/>
    <w:rsid w:val="001D0601"/>
    <w:rsid w:val="001D1768"/>
    <w:rsid w:val="001D1D9E"/>
    <w:rsid w:val="001D35B4"/>
    <w:rsid w:val="001D3F18"/>
    <w:rsid w:val="001D4861"/>
    <w:rsid w:val="001D5BDE"/>
    <w:rsid w:val="001E08CC"/>
    <w:rsid w:val="001E1940"/>
    <w:rsid w:val="001E2339"/>
    <w:rsid w:val="001E2C70"/>
    <w:rsid w:val="001E3CEE"/>
    <w:rsid w:val="001E5FEE"/>
    <w:rsid w:val="001E65BB"/>
    <w:rsid w:val="001E6BDD"/>
    <w:rsid w:val="001E6ECB"/>
    <w:rsid w:val="001E7005"/>
    <w:rsid w:val="001F3856"/>
    <w:rsid w:val="001F3D9E"/>
    <w:rsid w:val="001F44B3"/>
    <w:rsid w:val="001F4A81"/>
    <w:rsid w:val="001F6096"/>
    <w:rsid w:val="001F6285"/>
    <w:rsid w:val="001F68D6"/>
    <w:rsid w:val="001F6B50"/>
    <w:rsid w:val="001F6D45"/>
    <w:rsid w:val="001F7149"/>
    <w:rsid w:val="001F7894"/>
    <w:rsid w:val="00200C99"/>
    <w:rsid w:val="00201FB9"/>
    <w:rsid w:val="0020405D"/>
    <w:rsid w:val="002049E7"/>
    <w:rsid w:val="00207BD2"/>
    <w:rsid w:val="00207C49"/>
    <w:rsid w:val="00212514"/>
    <w:rsid w:val="00212516"/>
    <w:rsid w:val="00212AAC"/>
    <w:rsid w:val="0021391D"/>
    <w:rsid w:val="002168F3"/>
    <w:rsid w:val="002202F5"/>
    <w:rsid w:val="00222E33"/>
    <w:rsid w:val="00224228"/>
    <w:rsid w:val="00225169"/>
    <w:rsid w:val="00225312"/>
    <w:rsid w:val="002253EE"/>
    <w:rsid w:val="00226561"/>
    <w:rsid w:val="00227B54"/>
    <w:rsid w:val="0023169E"/>
    <w:rsid w:val="00232553"/>
    <w:rsid w:val="00232E51"/>
    <w:rsid w:val="00233093"/>
    <w:rsid w:val="00233282"/>
    <w:rsid w:val="00233690"/>
    <w:rsid w:val="0023540E"/>
    <w:rsid w:val="00235475"/>
    <w:rsid w:val="002355D8"/>
    <w:rsid w:val="0023624B"/>
    <w:rsid w:val="00236618"/>
    <w:rsid w:val="00236978"/>
    <w:rsid w:val="00236B67"/>
    <w:rsid w:val="0023794B"/>
    <w:rsid w:val="00237D79"/>
    <w:rsid w:val="00242DE8"/>
    <w:rsid w:val="0024578D"/>
    <w:rsid w:val="00246308"/>
    <w:rsid w:val="00246B77"/>
    <w:rsid w:val="00247CAD"/>
    <w:rsid w:val="00250173"/>
    <w:rsid w:val="002518EC"/>
    <w:rsid w:val="00251B6C"/>
    <w:rsid w:val="00251E65"/>
    <w:rsid w:val="002522DD"/>
    <w:rsid w:val="002538A8"/>
    <w:rsid w:val="002540A6"/>
    <w:rsid w:val="00254167"/>
    <w:rsid w:val="00255149"/>
    <w:rsid w:val="00255F86"/>
    <w:rsid w:val="00257B06"/>
    <w:rsid w:val="00261517"/>
    <w:rsid w:val="00261F4C"/>
    <w:rsid w:val="002622A0"/>
    <w:rsid w:val="00264575"/>
    <w:rsid w:val="0026660D"/>
    <w:rsid w:val="00266C66"/>
    <w:rsid w:val="00270630"/>
    <w:rsid w:val="002721B1"/>
    <w:rsid w:val="002733B7"/>
    <w:rsid w:val="00274984"/>
    <w:rsid w:val="002769A6"/>
    <w:rsid w:val="002800C9"/>
    <w:rsid w:val="00280403"/>
    <w:rsid w:val="0028090C"/>
    <w:rsid w:val="00282E82"/>
    <w:rsid w:val="00282F16"/>
    <w:rsid w:val="00284287"/>
    <w:rsid w:val="00290ACC"/>
    <w:rsid w:val="00291EDE"/>
    <w:rsid w:val="002929E1"/>
    <w:rsid w:val="00292AB4"/>
    <w:rsid w:val="00294E9A"/>
    <w:rsid w:val="00295EAC"/>
    <w:rsid w:val="00296ADB"/>
    <w:rsid w:val="002974D5"/>
    <w:rsid w:val="00297910"/>
    <w:rsid w:val="002A1F45"/>
    <w:rsid w:val="002A2299"/>
    <w:rsid w:val="002A4F6F"/>
    <w:rsid w:val="002A7CD5"/>
    <w:rsid w:val="002B01DC"/>
    <w:rsid w:val="002B0799"/>
    <w:rsid w:val="002B0E61"/>
    <w:rsid w:val="002B1554"/>
    <w:rsid w:val="002B2C86"/>
    <w:rsid w:val="002B3201"/>
    <w:rsid w:val="002B3537"/>
    <w:rsid w:val="002B48C9"/>
    <w:rsid w:val="002B5172"/>
    <w:rsid w:val="002B58B7"/>
    <w:rsid w:val="002B5FA8"/>
    <w:rsid w:val="002B6D7C"/>
    <w:rsid w:val="002C185B"/>
    <w:rsid w:val="002C3647"/>
    <w:rsid w:val="002D1592"/>
    <w:rsid w:val="002D1A03"/>
    <w:rsid w:val="002D1BBF"/>
    <w:rsid w:val="002D5532"/>
    <w:rsid w:val="002D6CCA"/>
    <w:rsid w:val="002E03A6"/>
    <w:rsid w:val="002E1910"/>
    <w:rsid w:val="002E226E"/>
    <w:rsid w:val="002E2424"/>
    <w:rsid w:val="002E2FB8"/>
    <w:rsid w:val="002E413C"/>
    <w:rsid w:val="002E59F3"/>
    <w:rsid w:val="002E5CF4"/>
    <w:rsid w:val="002E60C6"/>
    <w:rsid w:val="002E6B0E"/>
    <w:rsid w:val="002E6E10"/>
    <w:rsid w:val="002E6E6C"/>
    <w:rsid w:val="002E7F30"/>
    <w:rsid w:val="002E7F48"/>
    <w:rsid w:val="002F04ED"/>
    <w:rsid w:val="002F3014"/>
    <w:rsid w:val="0030132C"/>
    <w:rsid w:val="00301D93"/>
    <w:rsid w:val="003024FF"/>
    <w:rsid w:val="00304571"/>
    <w:rsid w:val="00304FAF"/>
    <w:rsid w:val="003072CC"/>
    <w:rsid w:val="003102CF"/>
    <w:rsid w:val="00310494"/>
    <w:rsid w:val="0031080E"/>
    <w:rsid w:val="00314AD8"/>
    <w:rsid w:val="00315218"/>
    <w:rsid w:val="00315A10"/>
    <w:rsid w:val="00316229"/>
    <w:rsid w:val="00316CDE"/>
    <w:rsid w:val="003172EC"/>
    <w:rsid w:val="0032184E"/>
    <w:rsid w:val="00321F3D"/>
    <w:rsid w:val="00322253"/>
    <w:rsid w:val="0032398B"/>
    <w:rsid w:val="00325F91"/>
    <w:rsid w:val="00326A52"/>
    <w:rsid w:val="00326D8D"/>
    <w:rsid w:val="00327E90"/>
    <w:rsid w:val="00331C39"/>
    <w:rsid w:val="003324E1"/>
    <w:rsid w:val="00335AC2"/>
    <w:rsid w:val="00335E6C"/>
    <w:rsid w:val="00340CF6"/>
    <w:rsid w:val="00342385"/>
    <w:rsid w:val="003452D3"/>
    <w:rsid w:val="00345EFC"/>
    <w:rsid w:val="00345F65"/>
    <w:rsid w:val="00346149"/>
    <w:rsid w:val="00347305"/>
    <w:rsid w:val="003474DC"/>
    <w:rsid w:val="003504AA"/>
    <w:rsid w:val="00351693"/>
    <w:rsid w:val="0035204D"/>
    <w:rsid w:val="00353D1D"/>
    <w:rsid w:val="00355AB6"/>
    <w:rsid w:val="003566D7"/>
    <w:rsid w:val="00357376"/>
    <w:rsid w:val="00360683"/>
    <w:rsid w:val="00362EEC"/>
    <w:rsid w:val="0036300C"/>
    <w:rsid w:val="00363040"/>
    <w:rsid w:val="00364353"/>
    <w:rsid w:val="00364F81"/>
    <w:rsid w:val="0036722F"/>
    <w:rsid w:val="00371598"/>
    <w:rsid w:val="00371ACE"/>
    <w:rsid w:val="00372F0D"/>
    <w:rsid w:val="0037309F"/>
    <w:rsid w:val="003731C5"/>
    <w:rsid w:val="003743CF"/>
    <w:rsid w:val="00375203"/>
    <w:rsid w:val="003759C1"/>
    <w:rsid w:val="0037647D"/>
    <w:rsid w:val="00381838"/>
    <w:rsid w:val="00382359"/>
    <w:rsid w:val="00383095"/>
    <w:rsid w:val="00383E83"/>
    <w:rsid w:val="003852A6"/>
    <w:rsid w:val="00385D30"/>
    <w:rsid w:val="003867FF"/>
    <w:rsid w:val="00387823"/>
    <w:rsid w:val="00387D91"/>
    <w:rsid w:val="003917E3"/>
    <w:rsid w:val="00392010"/>
    <w:rsid w:val="00392679"/>
    <w:rsid w:val="00392C45"/>
    <w:rsid w:val="00393298"/>
    <w:rsid w:val="00395D9C"/>
    <w:rsid w:val="00396415"/>
    <w:rsid w:val="003A0A15"/>
    <w:rsid w:val="003A0A43"/>
    <w:rsid w:val="003A0FC2"/>
    <w:rsid w:val="003A1AEA"/>
    <w:rsid w:val="003A1E6D"/>
    <w:rsid w:val="003A38C1"/>
    <w:rsid w:val="003A40FA"/>
    <w:rsid w:val="003A5512"/>
    <w:rsid w:val="003A5542"/>
    <w:rsid w:val="003A57EB"/>
    <w:rsid w:val="003A665D"/>
    <w:rsid w:val="003A7F4A"/>
    <w:rsid w:val="003B3793"/>
    <w:rsid w:val="003B4834"/>
    <w:rsid w:val="003B4A46"/>
    <w:rsid w:val="003B5554"/>
    <w:rsid w:val="003B5C32"/>
    <w:rsid w:val="003B5D0B"/>
    <w:rsid w:val="003B656B"/>
    <w:rsid w:val="003B6937"/>
    <w:rsid w:val="003B69BF"/>
    <w:rsid w:val="003B72C7"/>
    <w:rsid w:val="003C06A8"/>
    <w:rsid w:val="003C163B"/>
    <w:rsid w:val="003C1FF7"/>
    <w:rsid w:val="003C217E"/>
    <w:rsid w:val="003C2433"/>
    <w:rsid w:val="003C302A"/>
    <w:rsid w:val="003C3580"/>
    <w:rsid w:val="003C3F2C"/>
    <w:rsid w:val="003C621C"/>
    <w:rsid w:val="003C6838"/>
    <w:rsid w:val="003C6C62"/>
    <w:rsid w:val="003C7A10"/>
    <w:rsid w:val="003C7A61"/>
    <w:rsid w:val="003D0034"/>
    <w:rsid w:val="003D4581"/>
    <w:rsid w:val="003D54BE"/>
    <w:rsid w:val="003D5ED4"/>
    <w:rsid w:val="003D7C22"/>
    <w:rsid w:val="003E27FB"/>
    <w:rsid w:val="003E2C29"/>
    <w:rsid w:val="003E3E27"/>
    <w:rsid w:val="003E42A3"/>
    <w:rsid w:val="003E545C"/>
    <w:rsid w:val="003E5F4A"/>
    <w:rsid w:val="003E5FA3"/>
    <w:rsid w:val="003E67E5"/>
    <w:rsid w:val="003E6F3D"/>
    <w:rsid w:val="003E72A2"/>
    <w:rsid w:val="003E79B0"/>
    <w:rsid w:val="003E7D27"/>
    <w:rsid w:val="003F125C"/>
    <w:rsid w:val="003F1382"/>
    <w:rsid w:val="003F2396"/>
    <w:rsid w:val="003F546F"/>
    <w:rsid w:val="003F7418"/>
    <w:rsid w:val="003F75B7"/>
    <w:rsid w:val="004018E2"/>
    <w:rsid w:val="00402F5D"/>
    <w:rsid w:val="00403254"/>
    <w:rsid w:val="00403F4F"/>
    <w:rsid w:val="00405F26"/>
    <w:rsid w:val="004066F5"/>
    <w:rsid w:val="004101B4"/>
    <w:rsid w:val="0041024B"/>
    <w:rsid w:val="004139C9"/>
    <w:rsid w:val="00414892"/>
    <w:rsid w:val="00415846"/>
    <w:rsid w:val="00415C86"/>
    <w:rsid w:val="00415ED5"/>
    <w:rsid w:val="004211FF"/>
    <w:rsid w:val="00421A4D"/>
    <w:rsid w:val="00423889"/>
    <w:rsid w:val="00424C4C"/>
    <w:rsid w:val="00425530"/>
    <w:rsid w:val="00425721"/>
    <w:rsid w:val="00427B9B"/>
    <w:rsid w:val="00430556"/>
    <w:rsid w:val="00430C58"/>
    <w:rsid w:val="00430D00"/>
    <w:rsid w:val="00430FC8"/>
    <w:rsid w:val="00431D34"/>
    <w:rsid w:val="00436E40"/>
    <w:rsid w:val="00437049"/>
    <w:rsid w:val="004415A6"/>
    <w:rsid w:val="00442E93"/>
    <w:rsid w:val="00444BA2"/>
    <w:rsid w:val="00445334"/>
    <w:rsid w:val="004467B3"/>
    <w:rsid w:val="00452787"/>
    <w:rsid w:val="0045286F"/>
    <w:rsid w:val="00452CE3"/>
    <w:rsid w:val="004537EE"/>
    <w:rsid w:val="00454182"/>
    <w:rsid w:val="00455C92"/>
    <w:rsid w:val="00460474"/>
    <w:rsid w:val="004607C5"/>
    <w:rsid w:val="004607F3"/>
    <w:rsid w:val="0046095A"/>
    <w:rsid w:val="00460C1E"/>
    <w:rsid w:val="00460D91"/>
    <w:rsid w:val="004620A5"/>
    <w:rsid w:val="00462208"/>
    <w:rsid w:val="00462B73"/>
    <w:rsid w:val="00462CAA"/>
    <w:rsid w:val="00466859"/>
    <w:rsid w:val="00467217"/>
    <w:rsid w:val="00470C77"/>
    <w:rsid w:val="00471059"/>
    <w:rsid w:val="00473B70"/>
    <w:rsid w:val="00473D2C"/>
    <w:rsid w:val="00474185"/>
    <w:rsid w:val="00474311"/>
    <w:rsid w:val="00474F90"/>
    <w:rsid w:val="00475346"/>
    <w:rsid w:val="00481FE3"/>
    <w:rsid w:val="00482489"/>
    <w:rsid w:val="0048782F"/>
    <w:rsid w:val="0049147F"/>
    <w:rsid w:val="004935CD"/>
    <w:rsid w:val="00496A15"/>
    <w:rsid w:val="004971C3"/>
    <w:rsid w:val="004A048D"/>
    <w:rsid w:val="004A23CB"/>
    <w:rsid w:val="004A2AA8"/>
    <w:rsid w:val="004A2D07"/>
    <w:rsid w:val="004A393D"/>
    <w:rsid w:val="004A6227"/>
    <w:rsid w:val="004A6585"/>
    <w:rsid w:val="004B0243"/>
    <w:rsid w:val="004B02FF"/>
    <w:rsid w:val="004B432F"/>
    <w:rsid w:val="004B48B8"/>
    <w:rsid w:val="004B49B6"/>
    <w:rsid w:val="004B665D"/>
    <w:rsid w:val="004B7BEF"/>
    <w:rsid w:val="004B7E03"/>
    <w:rsid w:val="004B7E4F"/>
    <w:rsid w:val="004C0B30"/>
    <w:rsid w:val="004C2116"/>
    <w:rsid w:val="004C2197"/>
    <w:rsid w:val="004C2BFF"/>
    <w:rsid w:val="004C5AC4"/>
    <w:rsid w:val="004C7127"/>
    <w:rsid w:val="004D0224"/>
    <w:rsid w:val="004D0311"/>
    <w:rsid w:val="004D06A2"/>
    <w:rsid w:val="004D0A52"/>
    <w:rsid w:val="004D13F4"/>
    <w:rsid w:val="004D178C"/>
    <w:rsid w:val="004D3141"/>
    <w:rsid w:val="004D4840"/>
    <w:rsid w:val="004D4E8D"/>
    <w:rsid w:val="004D50AE"/>
    <w:rsid w:val="004D5CBE"/>
    <w:rsid w:val="004D62FE"/>
    <w:rsid w:val="004E1FE0"/>
    <w:rsid w:val="004E291E"/>
    <w:rsid w:val="004E34B1"/>
    <w:rsid w:val="004E3563"/>
    <w:rsid w:val="004E3EA0"/>
    <w:rsid w:val="004E49C2"/>
    <w:rsid w:val="004E4D93"/>
    <w:rsid w:val="004E5351"/>
    <w:rsid w:val="004E6A4E"/>
    <w:rsid w:val="004E6FDB"/>
    <w:rsid w:val="004F4DE0"/>
    <w:rsid w:val="004F4F81"/>
    <w:rsid w:val="004F5F5D"/>
    <w:rsid w:val="004F6335"/>
    <w:rsid w:val="004F6DCC"/>
    <w:rsid w:val="0050163C"/>
    <w:rsid w:val="00501E02"/>
    <w:rsid w:val="00502857"/>
    <w:rsid w:val="005034A7"/>
    <w:rsid w:val="00506624"/>
    <w:rsid w:val="0050755D"/>
    <w:rsid w:val="00507771"/>
    <w:rsid w:val="005108E5"/>
    <w:rsid w:val="00510D49"/>
    <w:rsid w:val="00513006"/>
    <w:rsid w:val="0051364A"/>
    <w:rsid w:val="00514015"/>
    <w:rsid w:val="00514598"/>
    <w:rsid w:val="00514779"/>
    <w:rsid w:val="00514DA6"/>
    <w:rsid w:val="00515322"/>
    <w:rsid w:val="00515E5F"/>
    <w:rsid w:val="00515EF6"/>
    <w:rsid w:val="00517250"/>
    <w:rsid w:val="00517870"/>
    <w:rsid w:val="00520116"/>
    <w:rsid w:val="005203A5"/>
    <w:rsid w:val="00520443"/>
    <w:rsid w:val="005228B8"/>
    <w:rsid w:val="00525531"/>
    <w:rsid w:val="0052591C"/>
    <w:rsid w:val="00526A69"/>
    <w:rsid w:val="00527039"/>
    <w:rsid w:val="00527169"/>
    <w:rsid w:val="005273A4"/>
    <w:rsid w:val="00527B99"/>
    <w:rsid w:val="00527F27"/>
    <w:rsid w:val="00531659"/>
    <w:rsid w:val="00532323"/>
    <w:rsid w:val="005327B1"/>
    <w:rsid w:val="0053289F"/>
    <w:rsid w:val="005337FE"/>
    <w:rsid w:val="00536064"/>
    <w:rsid w:val="00536BE6"/>
    <w:rsid w:val="00542FE9"/>
    <w:rsid w:val="00543AF8"/>
    <w:rsid w:val="00545040"/>
    <w:rsid w:val="00545780"/>
    <w:rsid w:val="005459B6"/>
    <w:rsid w:val="00545DD6"/>
    <w:rsid w:val="005474E2"/>
    <w:rsid w:val="005516E9"/>
    <w:rsid w:val="00553BBD"/>
    <w:rsid w:val="00554067"/>
    <w:rsid w:val="00554D5F"/>
    <w:rsid w:val="005568B0"/>
    <w:rsid w:val="00557A4B"/>
    <w:rsid w:val="00557ADA"/>
    <w:rsid w:val="005610CA"/>
    <w:rsid w:val="005611CB"/>
    <w:rsid w:val="0056302A"/>
    <w:rsid w:val="005636AA"/>
    <w:rsid w:val="00563952"/>
    <w:rsid w:val="005661F0"/>
    <w:rsid w:val="00567117"/>
    <w:rsid w:val="00567134"/>
    <w:rsid w:val="0057042C"/>
    <w:rsid w:val="005716DB"/>
    <w:rsid w:val="00572989"/>
    <w:rsid w:val="005730EB"/>
    <w:rsid w:val="005808F5"/>
    <w:rsid w:val="00580BAD"/>
    <w:rsid w:val="00581032"/>
    <w:rsid w:val="0058193C"/>
    <w:rsid w:val="0058243F"/>
    <w:rsid w:val="00584F95"/>
    <w:rsid w:val="005859C5"/>
    <w:rsid w:val="0058612D"/>
    <w:rsid w:val="00586218"/>
    <w:rsid w:val="0058753A"/>
    <w:rsid w:val="005904B0"/>
    <w:rsid w:val="005939BD"/>
    <w:rsid w:val="00594938"/>
    <w:rsid w:val="00595A51"/>
    <w:rsid w:val="00596180"/>
    <w:rsid w:val="00596833"/>
    <w:rsid w:val="00597B4C"/>
    <w:rsid w:val="005A075B"/>
    <w:rsid w:val="005A399D"/>
    <w:rsid w:val="005A4B19"/>
    <w:rsid w:val="005A662D"/>
    <w:rsid w:val="005A690A"/>
    <w:rsid w:val="005B0E3B"/>
    <w:rsid w:val="005B3EC1"/>
    <w:rsid w:val="005C002F"/>
    <w:rsid w:val="005C1A26"/>
    <w:rsid w:val="005C2FA5"/>
    <w:rsid w:val="005C41C7"/>
    <w:rsid w:val="005C4BD4"/>
    <w:rsid w:val="005C52CC"/>
    <w:rsid w:val="005C64BD"/>
    <w:rsid w:val="005C65A8"/>
    <w:rsid w:val="005C66F0"/>
    <w:rsid w:val="005C7B96"/>
    <w:rsid w:val="005D00B0"/>
    <w:rsid w:val="005D126C"/>
    <w:rsid w:val="005D18B6"/>
    <w:rsid w:val="005D5678"/>
    <w:rsid w:val="005D6895"/>
    <w:rsid w:val="005D7022"/>
    <w:rsid w:val="005E0539"/>
    <w:rsid w:val="005E1DF1"/>
    <w:rsid w:val="005E22B1"/>
    <w:rsid w:val="005E2DA8"/>
    <w:rsid w:val="005E3D1D"/>
    <w:rsid w:val="005E4BB8"/>
    <w:rsid w:val="005E4E42"/>
    <w:rsid w:val="005E4FA3"/>
    <w:rsid w:val="005E658F"/>
    <w:rsid w:val="005E6704"/>
    <w:rsid w:val="005E6DAA"/>
    <w:rsid w:val="005E7297"/>
    <w:rsid w:val="005F2301"/>
    <w:rsid w:val="005F2AEB"/>
    <w:rsid w:val="005F2D82"/>
    <w:rsid w:val="005F31E9"/>
    <w:rsid w:val="005F3D4F"/>
    <w:rsid w:val="005F4A26"/>
    <w:rsid w:val="005F68AF"/>
    <w:rsid w:val="005F75B9"/>
    <w:rsid w:val="005F7CF4"/>
    <w:rsid w:val="00600E04"/>
    <w:rsid w:val="006015D3"/>
    <w:rsid w:val="006031A0"/>
    <w:rsid w:val="00604908"/>
    <w:rsid w:val="0060635D"/>
    <w:rsid w:val="00606607"/>
    <w:rsid w:val="006077EB"/>
    <w:rsid w:val="00607E80"/>
    <w:rsid w:val="0061185C"/>
    <w:rsid w:val="006118AA"/>
    <w:rsid w:val="0061220E"/>
    <w:rsid w:val="0061301F"/>
    <w:rsid w:val="00615DE0"/>
    <w:rsid w:val="00616519"/>
    <w:rsid w:val="006174EE"/>
    <w:rsid w:val="00620243"/>
    <w:rsid w:val="00620CE5"/>
    <w:rsid w:val="00620E77"/>
    <w:rsid w:val="00621ED2"/>
    <w:rsid w:val="006224AE"/>
    <w:rsid w:val="006231B8"/>
    <w:rsid w:val="00627EFB"/>
    <w:rsid w:val="00630380"/>
    <w:rsid w:val="00630B0C"/>
    <w:rsid w:val="00630E64"/>
    <w:rsid w:val="00632674"/>
    <w:rsid w:val="0063360E"/>
    <w:rsid w:val="00633BCC"/>
    <w:rsid w:val="00633F2F"/>
    <w:rsid w:val="0063428A"/>
    <w:rsid w:val="0063479B"/>
    <w:rsid w:val="00634D03"/>
    <w:rsid w:val="0063601F"/>
    <w:rsid w:val="0063680A"/>
    <w:rsid w:val="006373A1"/>
    <w:rsid w:val="00640EC1"/>
    <w:rsid w:val="006419BE"/>
    <w:rsid w:val="00641DD8"/>
    <w:rsid w:val="0064214C"/>
    <w:rsid w:val="00643753"/>
    <w:rsid w:val="00643B3E"/>
    <w:rsid w:val="00650AB1"/>
    <w:rsid w:val="00651117"/>
    <w:rsid w:val="00651655"/>
    <w:rsid w:val="00652089"/>
    <w:rsid w:val="006527D5"/>
    <w:rsid w:val="00656678"/>
    <w:rsid w:val="00657CB0"/>
    <w:rsid w:val="00662169"/>
    <w:rsid w:val="006627B2"/>
    <w:rsid w:val="00663C17"/>
    <w:rsid w:val="00663C79"/>
    <w:rsid w:val="00664341"/>
    <w:rsid w:val="00664BB7"/>
    <w:rsid w:val="006656F8"/>
    <w:rsid w:val="00665AB7"/>
    <w:rsid w:val="00666274"/>
    <w:rsid w:val="00667D87"/>
    <w:rsid w:val="0067105B"/>
    <w:rsid w:val="006723F7"/>
    <w:rsid w:val="00672BB7"/>
    <w:rsid w:val="0067379C"/>
    <w:rsid w:val="006749A4"/>
    <w:rsid w:val="006765E0"/>
    <w:rsid w:val="0068052E"/>
    <w:rsid w:val="006830E8"/>
    <w:rsid w:val="00683DD9"/>
    <w:rsid w:val="006847FD"/>
    <w:rsid w:val="0068564E"/>
    <w:rsid w:val="006867D7"/>
    <w:rsid w:val="00686A06"/>
    <w:rsid w:val="00686F10"/>
    <w:rsid w:val="006870D3"/>
    <w:rsid w:val="006879C6"/>
    <w:rsid w:val="00687A58"/>
    <w:rsid w:val="00691275"/>
    <w:rsid w:val="00691C4D"/>
    <w:rsid w:val="006926A2"/>
    <w:rsid w:val="0069321B"/>
    <w:rsid w:val="006947FA"/>
    <w:rsid w:val="00695122"/>
    <w:rsid w:val="006953AD"/>
    <w:rsid w:val="00695FE6"/>
    <w:rsid w:val="00696232"/>
    <w:rsid w:val="00696292"/>
    <w:rsid w:val="006972D6"/>
    <w:rsid w:val="00697DEC"/>
    <w:rsid w:val="006A08F2"/>
    <w:rsid w:val="006A1BFC"/>
    <w:rsid w:val="006A219C"/>
    <w:rsid w:val="006A3B88"/>
    <w:rsid w:val="006A3E2F"/>
    <w:rsid w:val="006A41DE"/>
    <w:rsid w:val="006A42EC"/>
    <w:rsid w:val="006A6BF8"/>
    <w:rsid w:val="006A6C2F"/>
    <w:rsid w:val="006A6DBE"/>
    <w:rsid w:val="006B13AB"/>
    <w:rsid w:val="006B27C0"/>
    <w:rsid w:val="006B322B"/>
    <w:rsid w:val="006B5561"/>
    <w:rsid w:val="006B5635"/>
    <w:rsid w:val="006B59AA"/>
    <w:rsid w:val="006B751B"/>
    <w:rsid w:val="006B7F4E"/>
    <w:rsid w:val="006C027C"/>
    <w:rsid w:val="006C0C00"/>
    <w:rsid w:val="006C1A9E"/>
    <w:rsid w:val="006C4F4C"/>
    <w:rsid w:val="006C558D"/>
    <w:rsid w:val="006D0183"/>
    <w:rsid w:val="006D0632"/>
    <w:rsid w:val="006D1F78"/>
    <w:rsid w:val="006D22B5"/>
    <w:rsid w:val="006D2849"/>
    <w:rsid w:val="006D34E0"/>
    <w:rsid w:val="006D500F"/>
    <w:rsid w:val="006D5046"/>
    <w:rsid w:val="006D587B"/>
    <w:rsid w:val="006D5C8A"/>
    <w:rsid w:val="006D7AB5"/>
    <w:rsid w:val="006D7CCC"/>
    <w:rsid w:val="006E094D"/>
    <w:rsid w:val="006E111F"/>
    <w:rsid w:val="006E1C3B"/>
    <w:rsid w:val="006E28E9"/>
    <w:rsid w:val="006E30E2"/>
    <w:rsid w:val="006E3923"/>
    <w:rsid w:val="006E44C4"/>
    <w:rsid w:val="006E516A"/>
    <w:rsid w:val="006E6B93"/>
    <w:rsid w:val="006E7D3C"/>
    <w:rsid w:val="006E7EFD"/>
    <w:rsid w:val="006F02F7"/>
    <w:rsid w:val="006F3134"/>
    <w:rsid w:val="006F3EE0"/>
    <w:rsid w:val="006F52A2"/>
    <w:rsid w:val="006F557A"/>
    <w:rsid w:val="006F75B0"/>
    <w:rsid w:val="00700839"/>
    <w:rsid w:val="00700AA5"/>
    <w:rsid w:val="007016F3"/>
    <w:rsid w:val="007017B2"/>
    <w:rsid w:val="007030F1"/>
    <w:rsid w:val="007057CA"/>
    <w:rsid w:val="00705879"/>
    <w:rsid w:val="00707B56"/>
    <w:rsid w:val="00707C6A"/>
    <w:rsid w:val="00707C6F"/>
    <w:rsid w:val="0071057C"/>
    <w:rsid w:val="00710E06"/>
    <w:rsid w:val="0071368B"/>
    <w:rsid w:val="00713B79"/>
    <w:rsid w:val="00714555"/>
    <w:rsid w:val="00714BED"/>
    <w:rsid w:val="00714E6F"/>
    <w:rsid w:val="007159DF"/>
    <w:rsid w:val="00715F5C"/>
    <w:rsid w:val="00716DED"/>
    <w:rsid w:val="00717027"/>
    <w:rsid w:val="00717769"/>
    <w:rsid w:val="00720444"/>
    <w:rsid w:val="00722D90"/>
    <w:rsid w:val="0072316B"/>
    <w:rsid w:val="00723A57"/>
    <w:rsid w:val="00723CD5"/>
    <w:rsid w:val="00724F3A"/>
    <w:rsid w:val="00725D6C"/>
    <w:rsid w:val="00726DED"/>
    <w:rsid w:val="007331CE"/>
    <w:rsid w:val="00733952"/>
    <w:rsid w:val="00736328"/>
    <w:rsid w:val="00737191"/>
    <w:rsid w:val="0074052A"/>
    <w:rsid w:val="007410FC"/>
    <w:rsid w:val="00741D81"/>
    <w:rsid w:val="00742E71"/>
    <w:rsid w:val="00743585"/>
    <w:rsid w:val="00743E5B"/>
    <w:rsid w:val="0074404E"/>
    <w:rsid w:val="00744E23"/>
    <w:rsid w:val="00745649"/>
    <w:rsid w:val="00745C86"/>
    <w:rsid w:val="00746856"/>
    <w:rsid w:val="007504DE"/>
    <w:rsid w:val="00750544"/>
    <w:rsid w:val="007519B0"/>
    <w:rsid w:val="00753347"/>
    <w:rsid w:val="007537A0"/>
    <w:rsid w:val="00754257"/>
    <w:rsid w:val="00755557"/>
    <w:rsid w:val="007558C6"/>
    <w:rsid w:val="007570BC"/>
    <w:rsid w:val="00757768"/>
    <w:rsid w:val="00760309"/>
    <w:rsid w:val="00760876"/>
    <w:rsid w:val="00761FC2"/>
    <w:rsid w:val="007631A9"/>
    <w:rsid w:val="007650D5"/>
    <w:rsid w:val="007667D6"/>
    <w:rsid w:val="00770406"/>
    <w:rsid w:val="00770C85"/>
    <w:rsid w:val="00770DE9"/>
    <w:rsid w:val="007721D7"/>
    <w:rsid w:val="0077286A"/>
    <w:rsid w:val="00773807"/>
    <w:rsid w:val="00773C77"/>
    <w:rsid w:val="00773E73"/>
    <w:rsid w:val="00773F3A"/>
    <w:rsid w:val="00774AA7"/>
    <w:rsid w:val="00774F4E"/>
    <w:rsid w:val="0078053E"/>
    <w:rsid w:val="0078215A"/>
    <w:rsid w:val="00784B20"/>
    <w:rsid w:val="00784D8A"/>
    <w:rsid w:val="00786A16"/>
    <w:rsid w:val="007870F0"/>
    <w:rsid w:val="00787CFB"/>
    <w:rsid w:val="00787D58"/>
    <w:rsid w:val="00790686"/>
    <w:rsid w:val="00790C8B"/>
    <w:rsid w:val="00792036"/>
    <w:rsid w:val="00793E64"/>
    <w:rsid w:val="00797573"/>
    <w:rsid w:val="0079776C"/>
    <w:rsid w:val="007979B1"/>
    <w:rsid w:val="007A045C"/>
    <w:rsid w:val="007A0A75"/>
    <w:rsid w:val="007A0D64"/>
    <w:rsid w:val="007A11B5"/>
    <w:rsid w:val="007A3EAA"/>
    <w:rsid w:val="007A7861"/>
    <w:rsid w:val="007B0360"/>
    <w:rsid w:val="007B16CB"/>
    <w:rsid w:val="007B21DB"/>
    <w:rsid w:val="007B23A5"/>
    <w:rsid w:val="007B290F"/>
    <w:rsid w:val="007B2AA3"/>
    <w:rsid w:val="007B2BE6"/>
    <w:rsid w:val="007B2F5E"/>
    <w:rsid w:val="007B309A"/>
    <w:rsid w:val="007B3E9A"/>
    <w:rsid w:val="007B5370"/>
    <w:rsid w:val="007B634F"/>
    <w:rsid w:val="007B63FD"/>
    <w:rsid w:val="007B6729"/>
    <w:rsid w:val="007C2ACF"/>
    <w:rsid w:val="007C3370"/>
    <w:rsid w:val="007D0EB4"/>
    <w:rsid w:val="007D2B29"/>
    <w:rsid w:val="007D437F"/>
    <w:rsid w:val="007D70E8"/>
    <w:rsid w:val="007D75E0"/>
    <w:rsid w:val="007E0B9A"/>
    <w:rsid w:val="007E0BD2"/>
    <w:rsid w:val="007E1329"/>
    <w:rsid w:val="007E147E"/>
    <w:rsid w:val="007E1ED7"/>
    <w:rsid w:val="007E2358"/>
    <w:rsid w:val="007E48F5"/>
    <w:rsid w:val="007E5075"/>
    <w:rsid w:val="007E585F"/>
    <w:rsid w:val="007E5899"/>
    <w:rsid w:val="007E6947"/>
    <w:rsid w:val="007E78D9"/>
    <w:rsid w:val="007E79BA"/>
    <w:rsid w:val="007E7AA3"/>
    <w:rsid w:val="007F008F"/>
    <w:rsid w:val="007F0292"/>
    <w:rsid w:val="007F0F00"/>
    <w:rsid w:val="007F13E6"/>
    <w:rsid w:val="007F1C07"/>
    <w:rsid w:val="007F3DBE"/>
    <w:rsid w:val="007F434A"/>
    <w:rsid w:val="007F48A1"/>
    <w:rsid w:val="007F4C5B"/>
    <w:rsid w:val="007F6208"/>
    <w:rsid w:val="008018C3"/>
    <w:rsid w:val="00803090"/>
    <w:rsid w:val="00803CF2"/>
    <w:rsid w:val="00803F7F"/>
    <w:rsid w:val="00804CAA"/>
    <w:rsid w:val="00806BBE"/>
    <w:rsid w:val="00811519"/>
    <w:rsid w:val="008136FB"/>
    <w:rsid w:val="00816716"/>
    <w:rsid w:val="00816B27"/>
    <w:rsid w:val="008204DB"/>
    <w:rsid w:val="00820854"/>
    <w:rsid w:val="00821CFC"/>
    <w:rsid w:val="008231D0"/>
    <w:rsid w:val="0082423A"/>
    <w:rsid w:val="00824E6D"/>
    <w:rsid w:val="00827A75"/>
    <w:rsid w:val="00830024"/>
    <w:rsid w:val="008326A2"/>
    <w:rsid w:val="00832BB4"/>
    <w:rsid w:val="00836110"/>
    <w:rsid w:val="008362B0"/>
    <w:rsid w:val="00836F69"/>
    <w:rsid w:val="00837CA6"/>
    <w:rsid w:val="008400D5"/>
    <w:rsid w:val="00844986"/>
    <w:rsid w:val="008458E5"/>
    <w:rsid w:val="00845ED0"/>
    <w:rsid w:val="00846083"/>
    <w:rsid w:val="00847791"/>
    <w:rsid w:val="008500C5"/>
    <w:rsid w:val="00850C16"/>
    <w:rsid w:val="008547D9"/>
    <w:rsid w:val="008548E0"/>
    <w:rsid w:val="00854B2B"/>
    <w:rsid w:val="008564D7"/>
    <w:rsid w:val="008566F7"/>
    <w:rsid w:val="0086090F"/>
    <w:rsid w:val="008613C5"/>
    <w:rsid w:val="00861D0C"/>
    <w:rsid w:val="00862565"/>
    <w:rsid w:val="0086351C"/>
    <w:rsid w:val="008641F5"/>
    <w:rsid w:val="00865880"/>
    <w:rsid w:val="00866034"/>
    <w:rsid w:val="00866224"/>
    <w:rsid w:val="0086795D"/>
    <w:rsid w:val="00867E10"/>
    <w:rsid w:val="008709B9"/>
    <w:rsid w:val="008740B8"/>
    <w:rsid w:val="00874598"/>
    <w:rsid w:val="00877CC9"/>
    <w:rsid w:val="00880D26"/>
    <w:rsid w:val="00881A93"/>
    <w:rsid w:val="008827A8"/>
    <w:rsid w:val="00883FE2"/>
    <w:rsid w:val="00884C01"/>
    <w:rsid w:val="00887807"/>
    <w:rsid w:val="00893C7C"/>
    <w:rsid w:val="008944A3"/>
    <w:rsid w:val="0089480D"/>
    <w:rsid w:val="00896845"/>
    <w:rsid w:val="008971EE"/>
    <w:rsid w:val="008A0DC9"/>
    <w:rsid w:val="008A1F13"/>
    <w:rsid w:val="008A2CAF"/>
    <w:rsid w:val="008A4E9C"/>
    <w:rsid w:val="008A5A98"/>
    <w:rsid w:val="008A628D"/>
    <w:rsid w:val="008A63AE"/>
    <w:rsid w:val="008A7823"/>
    <w:rsid w:val="008B1531"/>
    <w:rsid w:val="008B27E3"/>
    <w:rsid w:val="008B2C32"/>
    <w:rsid w:val="008B35F3"/>
    <w:rsid w:val="008B46F5"/>
    <w:rsid w:val="008B516A"/>
    <w:rsid w:val="008B5D29"/>
    <w:rsid w:val="008B72F5"/>
    <w:rsid w:val="008C0C28"/>
    <w:rsid w:val="008C253B"/>
    <w:rsid w:val="008C3C30"/>
    <w:rsid w:val="008C3C84"/>
    <w:rsid w:val="008C5A9C"/>
    <w:rsid w:val="008D1FBB"/>
    <w:rsid w:val="008D5DB8"/>
    <w:rsid w:val="008D69CF"/>
    <w:rsid w:val="008D74E4"/>
    <w:rsid w:val="008E0EF3"/>
    <w:rsid w:val="008E19D1"/>
    <w:rsid w:val="008E2580"/>
    <w:rsid w:val="008E2E14"/>
    <w:rsid w:val="008E39DB"/>
    <w:rsid w:val="008E434F"/>
    <w:rsid w:val="008E782F"/>
    <w:rsid w:val="008F1112"/>
    <w:rsid w:val="008F12B4"/>
    <w:rsid w:val="008F2A1D"/>
    <w:rsid w:val="008F3C6A"/>
    <w:rsid w:val="008F4294"/>
    <w:rsid w:val="008F434E"/>
    <w:rsid w:val="008F514A"/>
    <w:rsid w:val="008F753A"/>
    <w:rsid w:val="0090047B"/>
    <w:rsid w:val="00901778"/>
    <w:rsid w:val="0090261E"/>
    <w:rsid w:val="00903375"/>
    <w:rsid w:val="00904827"/>
    <w:rsid w:val="00904DEB"/>
    <w:rsid w:val="00907E62"/>
    <w:rsid w:val="009141A4"/>
    <w:rsid w:val="009149E0"/>
    <w:rsid w:val="009150DF"/>
    <w:rsid w:val="00915F68"/>
    <w:rsid w:val="00916368"/>
    <w:rsid w:val="00916634"/>
    <w:rsid w:val="0091691E"/>
    <w:rsid w:val="00917630"/>
    <w:rsid w:val="00921148"/>
    <w:rsid w:val="0092391D"/>
    <w:rsid w:val="00924E4D"/>
    <w:rsid w:val="00925C52"/>
    <w:rsid w:val="009276DA"/>
    <w:rsid w:val="00933077"/>
    <w:rsid w:val="00934885"/>
    <w:rsid w:val="0093505F"/>
    <w:rsid w:val="00935646"/>
    <w:rsid w:val="00935757"/>
    <w:rsid w:val="00940525"/>
    <w:rsid w:val="00940C06"/>
    <w:rsid w:val="009414AB"/>
    <w:rsid w:val="00941EFD"/>
    <w:rsid w:val="00942D59"/>
    <w:rsid w:val="0094326B"/>
    <w:rsid w:val="00945B2C"/>
    <w:rsid w:val="00945DD9"/>
    <w:rsid w:val="0094699A"/>
    <w:rsid w:val="00946C88"/>
    <w:rsid w:val="0094737A"/>
    <w:rsid w:val="009474AD"/>
    <w:rsid w:val="00947EBA"/>
    <w:rsid w:val="009502B1"/>
    <w:rsid w:val="009547C9"/>
    <w:rsid w:val="00954912"/>
    <w:rsid w:val="00954A23"/>
    <w:rsid w:val="00956291"/>
    <w:rsid w:val="0095750C"/>
    <w:rsid w:val="00960226"/>
    <w:rsid w:val="009603C9"/>
    <w:rsid w:val="00960E36"/>
    <w:rsid w:val="0096316A"/>
    <w:rsid w:val="009631A9"/>
    <w:rsid w:val="00970B97"/>
    <w:rsid w:val="00971E88"/>
    <w:rsid w:val="00973287"/>
    <w:rsid w:val="00974866"/>
    <w:rsid w:val="00974D3B"/>
    <w:rsid w:val="009763B2"/>
    <w:rsid w:val="00976FFC"/>
    <w:rsid w:val="009770A7"/>
    <w:rsid w:val="00977AE6"/>
    <w:rsid w:val="00977E20"/>
    <w:rsid w:val="00977F7D"/>
    <w:rsid w:val="00980012"/>
    <w:rsid w:val="009809CD"/>
    <w:rsid w:val="00981B12"/>
    <w:rsid w:val="00981B39"/>
    <w:rsid w:val="0098283B"/>
    <w:rsid w:val="009844C3"/>
    <w:rsid w:val="00985077"/>
    <w:rsid w:val="0098547E"/>
    <w:rsid w:val="00986A6F"/>
    <w:rsid w:val="00986FE0"/>
    <w:rsid w:val="009870A3"/>
    <w:rsid w:val="0099041C"/>
    <w:rsid w:val="0099085B"/>
    <w:rsid w:val="00991B53"/>
    <w:rsid w:val="00991D34"/>
    <w:rsid w:val="00992416"/>
    <w:rsid w:val="0099284B"/>
    <w:rsid w:val="00992A90"/>
    <w:rsid w:val="009933BF"/>
    <w:rsid w:val="00993832"/>
    <w:rsid w:val="00993B50"/>
    <w:rsid w:val="009A063E"/>
    <w:rsid w:val="009A169C"/>
    <w:rsid w:val="009A3FCA"/>
    <w:rsid w:val="009A4E26"/>
    <w:rsid w:val="009A4F81"/>
    <w:rsid w:val="009A6B24"/>
    <w:rsid w:val="009A7A1A"/>
    <w:rsid w:val="009A7F5D"/>
    <w:rsid w:val="009B0402"/>
    <w:rsid w:val="009B0E6F"/>
    <w:rsid w:val="009B10A9"/>
    <w:rsid w:val="009B3CBB"/>
    <w:rsid w:val="009B4952"/>
    <w:rsid w:val="009B6694"/>
    <w:rsid w:val="009B6BDB"/>
    <w:rsid w:val="009B7369"/>
    <w:rsid w:val="009C0928"/>
    <w:rsid w:val="009C0BB4"/>
    <w:rsid w:val="009C0C06"/>
    <w:rsid w:val="009C2EFA"/>
    <w:rsid w:val="009C3F3D"/>
    <w:rsid w:val="009C3FD8"/>
    <w:rsid w:val="009C42DE"/>
    <w:rsid w:val="009C4DA7"/>
    <w:rsid w:val="009C72A7"/>
    <w:rsid w:val="009D0036"/>
    <w:rsid w:val="009D06E5"/>
    <w:rsid w:val="009D3924"/>
    <w:rsid w:val="009D56D8"/>
    <w:rsid w:val="009D734D"/>
    <w:rsid w:val="009D7542"/>
    <w:rsid w:val="009D75A7"/>
    <w:rsid w:val="009D7B22"/>
    <w:rsid w:val="009E0594"/>
    <w:rsid w:val="009E17E3"/>
    <w:rsid w:val="009E21E0"/>
    <w:rsid w:val="009E22AE"/>
    <w:rsid w:val="009E2CF2"/>
    <w:rsid w:val="009E2FF6"/>
    <w:rsid w:val="009E372F"/>
    <w:rsid w:val="009E3D75"/>
    <w:rsid w:val="009E4C10"/>
    <w:rsid w:val="009E653C"/>
    <w:rsid w:val="009F0362"/>
    <w:rsid w:val="009F5163"/>
    <w:rsid w:val="009F55A8"/>
    <w:rsid w:val="009F5CCA"/>
    <w:rsid w:val="009F74D0"/>
    <w:rsid w:val="009F7AF4"/>
    <w:rsid w:val="00A02850"/>
    <w:rsid w:val="00A05126"/>
    <w:rsid w:val="00A05F63"/>
    <w:rsid w:val="00A062F9"/>
    <w:rsid w:val="00A064F6"/>
    <w:rsid w:val="00A1082C"/>
    <w:rsid w:val="00A1216D"/>
    <w:rsid w:val="00A12184"/>
    <w:rsid w:val="00A13631"/>
    <w:rsid w:val="00A171E9"/>
    <w:rsid w:val="00A1739C"/>
    <w:rsid w:val="00A1797B"/>
    <w:rsid w:val="00A17DBD"/>
    <w:rsid w:val="00A17F3F"/>
    <w:rsid w:val="00A20466"/>
    <w:rsid w:val="00A20901"/>
    <w:rsid w:val="00A20B1C"/>
    <w:rsid w:val="00A22951"/>
    <w:rsid w:val="00A2298B"/>
    <w:rsid w:val="00A22B89"/>
    <w:rsid w:val="00A23FDB"/>
    <w:rsid w:val="00A25B3D"/>
    <w:rsid w:val="00A27F6C"/>
    <w:rsid w:val="00A30069"/>
    <w:rsid w:val="00A30445"/>
    <w:rsid w:val="00A305F9"/>
    <w:rsid w:val="00A3619D"/>
    <w:rsid w:val="00A37BB6"/>
    <w:rsid w:val="00A40124"/>
    <w:rsid w:val="00A40CD3"/>
    <w:rsid w:val="00A41F5A"/>
    <w:rsid w:val="00A42088"/>
    <w:rsid w:val="00A42A38"/>
    <w:rsid w:val="00A42F58"/>
    <w:rsid w:val="00A42F6C"/>
    <w:rsid w:val="00A45216"/>
    <w:rsid w:val="00A45A9E"/>
    <w:rsid w:val="00A45D25"/>
    <w:rsid w:val="00A465F3"/>
    <w:rsid w:val="00A530AA"/>
    <w:rsid w:val="00A53A54"/>
    <w:rsid w:val="00A55CC9"/>
    <w:rsid w:val="00A56017"/>
    <w:rsid w:val="00A56CE3"/>
    <w:rsid w:val="00A60F1A"/>
    <w:rsid w:val="00A61984"/>
    <w:rsid w:val="00A63CDF"/>
    <w:rsid w:val="00A6555B"/>
    <w:rsid w:val="00A71374"/>
    <w:rsid w:val="00A71850"/>
    <w:rsid w:val="00A71B97"/>
    <w:rsid w:val="00A73AC9"/>
    <w:rsid w:val="00A74A51"/>
    <w:rsid w:val="00A75E3D"/>
    <w:rsid w:val="00A75F3B"/>
    <w:rsid w:val="00A75FD0"/>
    <w:rsid w:val="00A766CB"/>
    <w:rsid w:val="00A801B4"/>
    <w:rsid w:val="00A803C1"/>
    <w:rsid w:val="00A84BBA"/>
    <w:rsid w:val="00A860D8"/>
    <w:rsid w:val="00A863A9"/>
    <w:rsid w:val="00A876BD"/>
    <w:rsid w:val="00A93D7B"/>
    <w:rsid w:val="00A94F2D"/>
    <w:rsid w:val="00A96555"/>
    <w:rsid w:val="00A96A07"/>
    <w:rsid w:val="00A9748A"/>
    <w:rsid w:val="00A97E7D"/>
    <w:rsid w:val="00AA095E"/>
    <w:rsid w:val="00AA1943"/>
    <w:rsid w:val="00AA2673"/>
    <w:rsid w:val="00AA36D3"/>
    <w:rsid w:val="00AA4CA7"/>
    <w:rsid w:val="00AA4D81"/>
    <w:rsid w:val="00AA6C7F"/>
    <w:rsid w:val="00AA7295"/>
    <w:rsid w:val="00AB096C"/>
    <w:rsid w:val="00AB0A39"/>
    <w:rsid w:val="00AB16F8"/>
    <w:rsid w:val="00AB2B58"/>
    <w:rsid w:val="00AB3D28"/>
    <w:rsid w:val="00AB3ED8"/>
    <w:rsid w:val="00AB48F0"/>
    <w:rsid w:val="00AB5C46"/>
    <w:rsid w:val="00AB5DB9"/>
    <w:rsid w:val="00AB6528"/>
    <w:rsid w:val="00AC139F"/>
    <w:rsid w:val="00AC13D7"/>
    <w:rsid w:val="00AC14E5"/>
    <w:rsid w:val="00AC26FE"/>
    <w:rsid w:val="00AC3684"/>
    <w:rsid w:val="00AC45D8"/>
    <w:rsid w:val="00AC53F0"/>
    <w:rsid w:val="00AC56FE"/>
    <w:rsid w:val="00AC6376"/>
    <w:rsid w:val="00AC757F"/>
    <w:rsid w:val="00AD0ECA"/>
    <w:rsid w:val="00AD39F9"/>
    <w:rsid w:val="00AD3A23"/>
    <w:rsid w:val="00AD3DAD"/>
    <w:rsid w:val="00AD4673"/>
    <w:rsid w:val="00AD467E"/>
    <w:rsid w:val="00AD4B01"/>
    <w:rsid w:val="00AD5AC0"/>
    <w:rsid w:val="00AD63E0"/>
    <w:rsid w:val="00AD6FF7"/>
    <w:rsid w:val="00AD77FF"/>
    <w:rsid w:val="00AD7CAD"/>
    <w:rsid w:val="00AE0309"/>
    <w:rsid w:val="00AE16AA"/>
    <w:rsid w:val="00AE1978"/>
    <w:rsid w:val="00AE19C7"/>
    <w:rsid w:val="00AE2903"/>
    <w:rsid w:val="00AE2B3C"/>
    <w:rsid w:val="00AE4A1D"/>
    <w:rsid w:val="00AE7C06"/>
    <w:rsid w:val="00AF21D5"/>
    <w:rsid w:val="00AF2C62"/>
    <w:rsid w:val="00AF64FA"/>
    <w:rsid w:val="00AF7A8C"/>
    <w:rsid w:val="00B01C00"/>
    <w:rsid w:val="00B03175"/>
    <w:rsid w:val="00B03F63"/>
    <w:rsid w:val="00B04A37"/>
    <w:rsid w:val="00B053D5"/>
    <w:rsid w:val="00B06C4C"/>
    <w:rsid w:val="00B10B1F"/>
    <w:rsid w:val="00B10C48"/>
    <w:rsid w:val="00B10DAA"/>
    <w:rsid w:val="00B11415"/>
    <w:rsid w:val="00B12D57"/>
    <w:rsid w:val="00B13178"/>
    <w:rsid w:val="00B132B4"/>
    <w:rsid w:val="00B1383E"/>
    <w:rsid w:val="00B14DA1"/>
    <w:rsid w:val="00B20910"/>
    <w:rsid w:val="00B22169"/>
    <w:rsid w:val="00B22504"/>
    <w:rsid w:val="00B23E87"/>
    <w:rsid w:val="00B25F55"/>
    <w:rsid w:val="00B25F69"/>
    <w:rsid w:val="00B30261"/>
    <w:rsid w:val="00B3060D"/>
    <w:rsid w:val="00B3631E"/>
    <w:rsid w:val="00B37FD0"/>
    <w:rsid w:val="00B41070"/>
    <w:rsid w:val="00B43DCC"/>
    <w:rsid w:val="00B45425"/>
    <w:rsid w:val="00B521EE"/>
    <w:rsid w:val="00B54301"/>
    <w:rsid w:val="00B55815"/>
    <w:rsid w:val="00B5589E"/>
    <w:rsid w:val="00B566F6"/>
    <w:rsid w:val="00B57C3E"/>
    <w:rsid w:val="00B57EF1"/>
    <w:rsid w:val="00B61CE1"/>
    <w:rsid w:val="00B61D63"/>
    <w:rsid w:val="00B629B1"/>
    <w:rsid w:val="00B700D4"/>
    <w:rsid w:val="00B704A5"/>
    <w:rsid w:val="00B7095E"/>
    <w:rsid w:val="00B70E0D"/>
    <w:rsid w:val="00B72672"/>
    <w:rsid w:val="00B7272D"/>
    <w:rsid w:val="00B7274C"/>
    <w:rsid w:val="00B73794"/>
    <w:rsid w:val="00B73D3E"/>
    <w:rsid w:val="00B74501"/>
    <w:rsid w:val="00B74D38"/>
    <w:rsid w:val="00B75C55"/>
    <w:rsid w:val="00B76CD4"/>
    <w:rsid w:val="00B77436"/>
    <w:rsid w:val="00B779BD"/>
    <w:rsid w:val="00B77F4E"/>
    <w:rsid w:val="00B81276"/>
    <w:rsid w:val="00B82CFA"/>
    <w:rsid w:val="00B83B8D"/>
    <w:rsid w:val="00B83F2F"/>
    <w:rsid w:val="00B84498"/>
    <w:rsid w:val="00B85D68"/>
    <w:rsid w:val="00B86629"/>
    <w:rsid w:val="00B87600"/>
    <w:rsid w:val="00B920C2"/>
    <w:rsid w:val="00B9418D"/>
    <w:rsid w:val="00B950A8"/>
    <w:rsid w:val="00B95F5C"/>
    <w:rsid w:val="00B9685C"/>
    <w:rsid w:val="00B970F7"/>
    <w:rsid w:val="00BA0172"/>
    <w:rsid w:val="00BA1F7F"/>
    <w:rsid w:val="00BA2627"/>
    <w:rsid w:val="00BA2BC0"/>
    <w:rsid w:val="00BA345A"/>
    <w:rsid w:val="00BA3BFB"/>
    <w:rsid w:val="00BA6F2B"/>
    <w:rsid w:val="00BA7370"/>
    <w:rsid w:val="00BA760B"/>
    <w:rsid w:val="00BA78E7"/>
    <w:rsid w:val="00BA7C76"/>
    <w:rsid w:val="00BB1BCD"/>
    <w:rsid w:val="00BB2119"/>
    <w:rsid w:val="00BB2623"/>
    <w:rsid w:val="00BB2BB4"/>
    <w:rsid w:val="00BB4495"/>
    <w:rsid w:val="00BB4F5F"/>
    <w:rsid w:val="00BB51D4"/>
    <w:rsid w:val="00BB6028"/>
    <w:rsid w:val="00BB62C5"/>
    <w:rsid w:val="00BB7EB8"/>
    <w:rsid w:val="00BC19AB"/>
    <w:rsid w:val="00BC19B7"/>
    <w:rsid w:val="00BC2452"/>
    <w:rsid w:val="00BC25D2"/>
    <w:rsid w:val="00BC4386"/>
    <w:rsid w:val="00BC494F"/>
    <w:rsid w:val="00BC685B"/>
    <w:rsid w:val="00BC768F"/>
    <w:rsid w:val="00BC7865"/>
    <w:rsid w:val="00BD0288"/>
    <w:rsid w:val="00BD0AB7"/>
    <w:rsid w:val="00BD15A4"/>
    <w:rsid w:val="00BD2B7E"/>
    <w:rsid w:val="00BD324C"/>
    <w:rsid w:val="00BD357D"/>
    <w:rsid w:val="00BD48FC"/>
    <w:rsid w:val="00BD6376"/>
    <w:rsid w:val="00BD6B5A"/>
    <w:rsid w:val="00BE0EE7"/>
    <w:rsid w:val="00BE36D0"/>
    <w:rsid w:val="00BE7210"/>
    <w:rsid w:val="00BF1FB7"/>
    <w:rsid w:val="00BF2765"/>
    <w:rsid w:val="00BF3099"/>
    <w:rsid w:val="00BF54D7"/>
    <w:rsid w:val="00BF64DB"/>
    <w:rsid w:val="00BF6503"/>
    <w:rsid w:val="00BF6E23"/>
    <w:rsid w:val="00C01506"/>
    <w:rsid w:val="00C01A5F"/>
    <w:rsid w:val="00C02602"/>
    <w:rsid w:val="00C032A1"/>
    <w:rsid w:val="00C049EE"/>
    <w:rsid w:val="00C11840"/>
    <w:rsid w:val="00C11A8E"/>
    <w:rsid w:val="00C11DEC"/>
    <w:rsid w:val="00C14A75"/>
    <w:rsid w:val="00C14A80"/>
    <w:rsid w:val="00C14E38"/>
    <w:rsid w:val="00C16324"/>
    <w:rsid w:val="00C170E3"/>
    <w:rsid w:val="00C217A9"/>
    <w:rsid w:val="00C221FC"/>
    <w:rsid w:val="00C23303"/>
    <w:rsid w:val="00C253CA"/>
    <w:rsid w:val="00C26E45"/>
    <w:rsid w:val="00C30258"/>
    <w:rsid w:val="00C30CD3"/>
    <w:rsid w:val="00C30DF0"/>
    <w:rsid w:val="00C31011"/>
    <w:rsid w:val="00C31527"/>
    <w:rsid w:val="00C321D6"/>
    <w:rsid w:val="00C32D89"/>
    <w:rsid w:val="00C3596A"/>
    <w:rsid w:val="00C405E0"/>
    <w:rsid w:val="00C40FBE"/>
    <w:rsid w:val="00C441FE"/>
    <w:rsid w:val="00C455B6"/>
    <w:rsid w:val="00C52F54"/>
    <w:rsid w:val="00C5436A"/>
    <w:rsid w:val="00C562C8"/>
    <w:rsid w:val="00C57A84"/>
    <w:rsid w:val="00C57E34"/>
    <w:rsid w:val="00C60F9A"/>
    <w:rsid w:val="00C61200"/>
    <w:rsid w:val="00C62060"/>
    <w:rsid w:val="00C627F2"/>
    <w:rsid w:val="00C6375C"/>
    <w:rsid w:val="00C63AD8"/>
    <w:rsid w:val="00C644D9"/>
    <w:rsid w:val="00C655CA"/>
    <w:rsid w:val="00C66940"/>
    <w:rsid w:val="00C66D53"/>
    <w:rsid w:val="00C674D1"/>
    <w:rsid w:val="00C703E4"/>
    <w:rsid w:val="00C712ED"/>
    <w:rsid w:val="00C7137C"/>
    <w:rsid w:val="00C72769"/>
    <w:rsid w:val="00C72797"/>
    <w:rsid w:val="00C727C4"/>
    <w:rsid w:val="00C72B48"/>
    <w:rsid w:val="00C751DC"/>
    <w:rsid w:val="00C76724"/>
    <w:rsid w:val="00C76BC1"/>
    <w:rsid w:val="00C771EC"/>
    <w:rsid w:val="00C777F2"/>
    <w:rsid w:val="00C80A43"/>
    <w:rsid w:val="00C81349"/>
    <w:rsid w:val="00C83B85"/>
    <w:rsid w:val="00C84635"/>
    <w:rsid w:val="00C85FB7"/>
    <w:rsid w:val="00C8628A"/>
    <w:rsid w:val="00C86A05"/>
    <w:rsid w:val="00C86E06"/>
    <w:rsid w:val="00C876CC"/>
    <w:rsid w:val="00C90CAE"/>
    <w:rsid w:val="00C93FE7"/>
    <w:rsid w:val="00C947AE"/>
    <w:rsid w:val="00C951D2"/>
    <w:rsid w:val="00C95AAC"/>
    <w:rsid w:val="00C96439"/>
    <w:rsid w:val="00C96FE8"/>
    <w:rsid w:val="00C97BE1"/>
    <w:rsid w:val="00C97D35"/>
    <w:rsid w:val="00CA0302"/>
    <w:rsid w:val="00CA1C8E"/>
    <w:rsid w:val="00CA1E17"/>
    <w:rsid w:val="00CA3658"/>
    <w:rsid w:val="00CA42FC"/>
    <w:rsid w:val="00CA4976"/>
    <w:rsid w:val="00CA71AD"/>
    <w:rsid w:val="00CA7447"/>
    <w:rsid w:val="00CB018C"/>
    <w:rsid w:val="00CB0615"/>
    <w:rsid w:val="00CB0C1C"/>
    <w:rsid w:val="00CB0E52"/>
    <w:rsid w:val="00CB1218"/>
    <w:rsid w:val="00CB164D"/>
    <w:rsid w:val="00CB426D"/>
    <w:rsid w:val="00CB52EB"/>
    <w:rsid w:val="00CB5BB4"/>
    <w:rsid w:val="00CB6027"/>
    <w:rsid w:val="00CB61B0"/>
    <w:rsid w:val="00CB6B61"/>
    <w:rsid w:val="00CC0058"/>
    <w:rsid w:val="00CC027A"/>
    <w:rsid w:val="00CC04EF"/>
    <w:rsid w:val="00CC05E5"/>
    <w:rsid w:val="00CC3906"/>
    <w:rsid w:val="00CC45A0"/>
    <w:rsid w:val="00CD1303"/>
    <w:rsid w:val="00CD1484"/>
    <w:rsid w:val="00CD1C0A"/>
    <w:rsid w:val="00CD21C9"/>
    <w:rsid w:val="00CD2A66"/>
    <w:rsid w:val="00CD3CC8"/>
    <w:rsid w:val="00CD6D5C"/>
    <w:rsid w:val="00CD74F0"/>
    <w:rsid w:val="00CE47FE"/>
    <w:rsid w:val="00CE5EED"/>
    <w:rsid w:val="00CF2FF8"/>
    <w:rsid w:val="00CF3EA0"/>
    <w:rsid w:val="00CF4F6F"/>
    <w:rsid w:val="00CF54A5"/>
    <w:rsid w:val="00CF69FC"/>
    <w:rsid w:val="00D002D8"/>
    <w:rsid w:val="00D007AC"/>
    <w:rsid w:val="00D00B6B"/>
    <w:rsid w:val="00D01A4B"/>
    <w:rsid w:val="00D02E29"/>
    <w:rsid w:val="00D03297"/>
    <w:rsid w:val="00D03449"/>
    <w:rsid w:val="00D03566"/>
    <w:rsid w:val="00D03710"/>
    <w:rsid w:val="00D04092"/>
    <w:rsid w:val="00D04409"/>
    <w:rsid w:val="00D04674"/>
    <w:rsid w:val="00D072CF"/>
    <w:rsid w:val="00D07C48"/>
    <w:rsid w:val="00D1038D"/>
    <w:rsid w:val="00D11DFD"/>
    <w:rsid w:val="00D12336"/>
    <w:rsid w:val="00D1315B"/>
    <w:rsid w:val="00D157BC"/>
    <w:rsid w:val="00D15894"/>
    <w:rsid w:val="00D16C2E"/>
    <w:rsid w:val="00D17136"/>
    <w:rsid w:val="00D17206"/>
    <w:rsid w:val="00D1790B"/>
    <w:rsid w:val="00D20628"/>
    <w:rsid w:val="00D210D9"/>
    <w:rsid w:val="00D21CA5"/>
    <w:rsid w:val="00D224FC"/>
    <w:rsid w:val="00D22BC4"/>
    <w:rsid w:val="00D231B3"/>
    <w:rsid w:val="00D2355E"/>
    <w:rsid w:val="00D24031"/>
    <w:rsid w:val="00D246E8"/>
    <w:rsid w:val="00D258C6"/>
    <w:rsid w:val="00D25B01"/>
    <w:rsid w:val="00D27A7F"/>
    <w:rsid w:val="00D27AEF"/>
    <w:rsid w:val="00D30B16"/>
    <w:rsid w:val="00D321A7"/>
    <w:rsid w:val="00D322A6"/>
    <w:rsid w:val="00D353D4"/>
    <w:rsid w:val="00D404DF"/>
    <w:rsid w:val="00D4128B"/>
    <w:rsid w:val="00D419BE"/>
    <w:rsid w:val="00D4266F"/>
    <w:rsid w:val="00D429BF"/>
    <w:rsid w:val="00D43689"/>
    <w:rsid w:val="00D44126"/>
    <w:rsid w:val="00D46397"/>
    <w:rsid w:val="00D46F67"/>
    <w:rsid w:val="00D47217"/>
    <w:rsid w:val="00D50693"/>
    <w:rsid w:val="00D51ADC"/>
    <w:rsid w:val="00D529C7"/>
    <w:rsid w:val="00D5363E"/>
    <w:rsid w:val="00D536F9"/>
    <w:rsid w:val="00D549A2"/>
    <w:rsid w:val="00D56A94"/>
    <w:rsid w:val="00D57B17"/>
    <w:rsid w:val="00D57CFA"/>
    <w:rsid w:val="00D60758"/>
    <w:rsid w:val="00D607A8"/>
    <w:rsid w:val="00D635AD"/>
    <w:rsid w:val="00D63BB9"/>
    <w:rsid w:val="00D6443F"/>
    <w:rsid w:val="00D65075"/>
    <w:rsid w:val="00D6588A"/>
    <w:rsid w:val="00D65B27"/>
    <w:rsid w:val="00D676A1"/>
    <w:rsid w:val="00D67F52"/>
    <w:rsid w:val="00D714BD"/>
    <w:rsid w:val="00D7280A"/>
    <w:rsid w:val="00D72A7E"/>
    <w:rsid w:val="00D73039"/>
    <w:rsid w:val="00D739AD"/>
    <w:rsid w:val="00D745F3"/>
    <w:rsid w:val="00D777AD"/>
    <w:rsid w:val="00D77F2D"/>
    <w:rsid w:val="00D84BC2"/>
    <w:rsid w:val="00D84DAA"/>
    <w:rsid w:val="00D865E8"/>
    <w:rsid w:val="00D868B1"/>
    <w:rsid w:val="00D87254"/>
    <w:rsid w:val="00D87948"/>
    <w:rsid w:val="00D87C05"/>
    <w:rsid w:val="00D9065C"/>
    <w:rsid w:val="00D91CC7"/>
    <w:rsid w:val="00D9215A"/>
    <w:rsid w:val="00D92F61"/>
    <w:rsid w:val="00D95FD3"/>
    <w:rsid w:val="00D97CEA"/>
    <w:rsid w:val="00DA13E4"/>
    <w:rsid w:val="00DA3D3B"/>
    <w:rsid w:val="00DA4449"/>
    <w:rsid w:val="00DA73DB"/>
    <w:rsid w:val="00DB0107"/>
    <w:rsid w:val="00DB07B7"/>
    <w:rsid w:val="00DB1198"/>
    <w:rsid w:val="00DB1C3A"/>
    <w:rsid w:val="00DB1E97"/>
    <w:rsid w:val="00DB1EF0"/>
    <w:rsid w:val="00DB236F"/>
    <w:rsid w:val="00DB452D"/>
    <w:rsid w:val="00DB4ACD"/>
    <w:rsid w:val="00DB5E86"/>
    <w:rsid w:val="00DB7496"/>
    <w:rsid w:val="00DC01E6"/>
    <w:rsid w:val="00DC1579"/>
    <w:rsid w:val="00DC16B2"/>
    <w:rsid w:val="00DC55F8"/>
    <w:rsid w:val="00DC5BB6"/>
    <w:rsid w:val="00DC6AE4"/>
    <w:rsid w:val="00DC7153"/>
    <w:rsid w:val="00DC7162"/>
    <w:rsid w:val="00DC7CC3"/>
    <w:rsid w:val="00DD0326"/>
    <w:rsid w:val="00DD20E9"/>
    <w:rsid w:val="00DD2BC8"/>
    <w:rsid w:val="00DD49D3"/>
    <w:rsid w:val="00DD4FDE"/>
    <w:rsid w:val="00DD5757"/>
    <w:rsid w:val="00DD6A0E"/>
    <w:rsid w:val="00DD6D11"/>
    <w:rsid w:val="00DE0F94"/>
    <w:rsid w:val="00DE254E"/>
    <w:rsid w:val="00DE6619"/>
    <w:rsid w:val="00DE77F9"/>
    <w:rsid w:val="00DE7A3C"/>
    <w:rsid w:val="00DF0A30"/>
    <w:rsid w:val="00DF0CAB"/>
    <w:rsid w:val="00DF0CAD"/>
    <w:rsid w:val="00DF2D09"/>
    <w:rsid w:val="00DF35FC"/>
    <w:rsid w:val="00DF5F8A"/>
    <w:rsid w:val="00DF7F71"/>
    <w:rsid w:val="00E002D2"/>
    <w:rsid w:val="00E003F3"/>
    <w:rsid w:val="00E013AA"/>
    <w:rsid w:val="00E03FB7"/>
    <w:rsid w:val="00E042FB"/>
    <w:rsid w:val="00E04E9C"/>
    <w:rsid w:val="00E07169"/>
    <w:rsid w:val="00E13873"/>
    <w:rsid w:val="00E13E99"/>
    <w:rsid w:val="00E15582"/>
    <w:rsid w:val="00E16025"/>
    <w:rsid w:val="00E166E5"/>
    <w:rsid w:val="00E1702B"/>
    <w:rsid w:val="00E200BE"/>
    <w:rsid w:val="00E2011D"/>
    <w:rsid w:val="00E20241"/>
    <w:rsid w:val="00E2288F"/>
    <w:rsid w:val="00E259EA"/>
    <w:rsid w:val="00E278BF"/>
    <w:rsid w:val="00E302D9"/>
    <w:rsid w:val="00E30501"/>
    <w:rsid w:val="00E3576D"/>
    <w:rsid w:val="00E3645D"/>
    <w:rsid w:val="00E36B86"/>
    <w:rsid w:val="00E370C1"/>
    <w:rsid w:val="00E37382"/>
    <w:rsid w:val="00E373C5"/>
    <w:rsid w:val="00E413C9"/>
    <w:rsid w:val="00E41D10"/>
    <w:rsid w:val="00E428F1"/>
    <w:rsid w:val="00E448B8"/>
    <w:rsid w:val="00E4494B"/>
    <w:rsid w:val="00E4578C"/>
    <w:rsid w:val="00E47835"/>
    <w:rsid w:val="00E47B37"/>
    <w:rsid w:val="00E47F9B"/>
    <w:rsid w:val="00E50AA2"/>
    <w:rsid w:val="00E50D14"/>
    <w:rsid w:val="00E52162"/>
    <w:rsid w:val="00E529C7"/>
    <w:rsid w:val="00E52FCE"/>
    <w:rsid w:val="00E54447"/>
    <w:rsid w:val="00E54CA8"/>
    <w:rsid w:val="00E55E25"/>
    <w:rsid w:val="00E55EEE"/>
    <w:rsid w:val="00E5672D"/>
    <w:rsid w:val="00E5753C"/>
    <w:rsid w:val="00E60001"/>
    <w:rsid w:val="00E60045"/>
    <w:rsid w:val="00E6199A"/>
    <w:rsid w:val="00E61ED3"/>
    <w:rsid w:val="00E6322C"/>
    <w:rsid w:val="00E63D7B"/>
    <w:rsid w:val="00E64109"/>
    <w:rsid w:val="00E645E9"/>
    <w:rsid w:val="00E64B97"/>
    <w:rsid w:val="00E65837"/>
    <w:rsid w:val="00E674E5"/>
    <w:rsid w:val="00E71A72"/>
    <w:rsid w:val="00E72C72"/>
    <w:rsid w:val="00E73EF5"/>
    <w:rsid w:val="00E75996"/>
    <w:rsid w:val="00E7628F"/>
    <w:rsid w:val="00E81ECC"/>
    <w:rsid w:val="00E82342"/>
    <w:rsid w:val="00E82346"/>
    <w:rsid w:val="00E82B80"/>
    <w:rsid w:val="00E830AD"/>
    <w:rsid w:val="00E83820"/>
    <w:rsid w:val="00E8473F"/>
    <w:rsid w:val="00E84F3D"/>
    <w:rsid w:val="00E84FEB"/>
    <w:rsid w:val="00E852D7"/>
    <w:rsid w:val="00E85D8C"/>
    <w:rsid w:val="00E9595A"/>
    <w:rsid w:val="00E959F0"/>
    <w:rsid w:val="00E96157"/>
    <w:rsid w:val="00E96FFA"/>
    <w:rsid w:val="00E9726E"/>
    <w:rsid w:val="00EA0BD1"/>
    <w:rsid w:val="00EA1C56"/>
    <w:rsid w:val="00EA3B51"/>
    <w:rsid w:val="00EA4286"/>
    <w:rsid w:val="00EA6842"/>
    <w:rsid w:val="00EA6B69"/>
    <w:rsid w:val="00EA7239"/>
    <w:rsid w:val="00EA7AE9"/>
    <w:rsid w:val="00EB0FF2"/>
    <w:rsid w:val="00EB276D"/>
    <w:rsid w:val="00EB29F8"/>
    <w:rsid w:val="00EB3341"/>
    <w:rsid w:val="00EB4960"/>
    <w:rsid w:val="00EB4D75"/>
    <w:rsid w:val="00EB539C"/>
    <w:rsid w:val="00EB53D7"/>
    <w:rsid w:val="00EB6811"/>
    <w:rsid w:val="00EB7A3E"/>
    <w:rsid w:val="00EC0719"/>
    <w:rsid w:val="00EC1CA7"/>
    <w:rsid w:val="00EC2C16"/>
    <w:rsid w:val="00EC32F1"/>
    <w:rsid w:val="00EC3B8B"/>
    <w:rsid w:val="00EC4168"/>
    <w:rsid w:val="00EC460D"/>
    <w:rsid w:val="00EC5BF7"/>
    <w:rsid w:val="00EC5CB5"/>
    <w:rsid w:val="00EC612C"/>
    <w:rsid w:val="00ED0A71"/>
    <w:rsid w:val="00ED110B"/>
    <w:rsid w:val="00ED202C"/>
    <w:rsid w:val="00ED4C61"/>
    <w:rsid w:val="00ED6664"/>
    <w:rsid w:val="00EE0D0E"/>
    <w:rsid w:val="00EE19ED"/>
    <w:rsid w:val="00EE1D3A"/>
    <w:rsid w:val="00EE3803"/>
    <w:rsid w:val="00EE3DA0"/>
    <w:rsid w:val="00EE4E8D"/>
    <w:rsid w:val="00EE4FE9"/>
    <w:rsid w:val="00EE5711"/>
    <w:rsid w:val="00EE721B"/>
    <w:rsid w:val="00EF0017"/>
    <w:rsid w:val="00EF0C98"/>
    <w:rsid w:val="00EF1832"/>
    <w:rsid w:val="00EF2450"/>
    <w:rsid w:val="00EF2A1E"/>
    <w:rsid w:val="00EF2C81"/>
    <w:rsid w:val="00EF4919"/>
    <w:rsid w:val="00EF49F5"/>
    <w:rsid w:val="00EF5715"/>
    <w:rsid w:val="00F00B73"/>
    <w:rsid w:val="00F03AD9"/>
    <w:rsid w:val="00F04E32"/>
    <w:rsid w:val="00F06BC7"/>
    <w:rsid w:val="00F06DB2"/>
    <w:rsid w:val="00F07DE5"/>
    <w:rsid w:val="00F1201E"/>
    <w:rsid w:val="00F17429"/>
    <w:rsid w:val="00F22322"/>
    <w:rsid w:val="00F2260D"/>
    <w:rsid w:val="00F244DA"/>
    <w:rsid w:val="00F24AF4"/>
    <w:rsid w:val="00F2609B"/>
    <w:rsid w:val="00F276EA"/>
    <w:rsid w:val="00F312D0"/>
    <w:rsid w:val="00F317FC"/>
    <w:rsid w:val="00F34271"/>
    <w:rsid w:val="00F35760"/>
    <w:rsid w:val="00F36F7E"/>
    <w:rsid w:val="00F37663"/>
    <w:rsid w:val="00F376DC"/>
    <w:rsid w:val="00F40C99"/>
    <w:rsid w:val="00F414EC"/>
    <w:rsid w:val="00F426E6"/>
    <w:rsid w:val="00F44038"/>
    <w:rsid w:val="00F46576"/>
    <w:rsid w:val="00F5009F"/>
    <w:rsid w:val="00F514D8"/>
    <w:rsid w:val="00F53306"/>
    <w:rsid w:val="00F53A3C"/>
    <w:rsid w:val="00F563DE"/>
    <w:rsid w:val="00F5677B"/>
    <w:rsid w:val="00F57042"/>
    <w:rsid w:val="00F57702"/>
    <w:rsid w:val="00F57E28"/>
    <w:rsid w:val="00F60617"/>
    <w:rsid w:val="00F62C46"/>
    <w:rsid w:val="00F64688"/>
    <w:rsid w:val="00F6727A"/>
    <w:rsid w:val="00F7036E"/>
    <w:rsid w:val="00F7367D"/>
    <w:rsid w:val="00F74D38"/>
    <w:rsid w:val="00F74D75"/>
    <w:rsid w:val="00F751D6"/>
    <w:rsid w:val="00F829B7"/>
    <w:rsid w:val="00F8668B"/>
    <w:rsid w:val="00F86EB0"/>
    <w:rsid w:val="00F904FE"/>
    <w:rsid w:val="00F910EA"/>
    <w:rsid w:val="00F92C92"/>
    <w:rsid w:val="00F935BE"/>
    <w:rsid w:val="00F95833"/>
    <w:rsid w:val="00F96904"/>
    <w:rsid w:val="00F96EA0"/>
    <w:rsid w:val="00FA024F"/>
    <w:rsid w:val="00FA1521"/>
    <w:rsid w:val="00FB1AB3"/>
    <w:rsid w:val="00FB3964"/>
    <w:rsid w:val="00FB4806"/>
    <w:rsid w:val="00FB6A4C"/>
    <w:rsid w:val="00FB771C"/>
    <w:rsid w:val="00FC1E34"/>
    <w:rsid w:val="00FC2957"/>
    <w:rsid w:val="00FC4706"/>
    <w:rsid w:val="00FC62ED"/>
    <w:rsid w:val="00FC7434"/>
    <w:rsid w:val="00FD0037"/>
    <w:rsid w:val="00FD0522"/>
    <w:rsid w:val="00FD0FE8"/>
    <w:rsid w:val="00FD1063"/>
    <w:rsid w:val="00FD36A8"/>
    <w:rsid w:val="00FD468B"/>
    <w:rsid w:val="00FD4ACE"/>
    <w:rsid w:val="00FD600A"/>
    <w:rsid w:val="00FD641D"/>
    <w:rsid w:val="00FD7BC2"/>
    <w:rsid w:val="00FE2BAB"/>
    <w:rsid w:val="00FE3484"/>
    <w:rsid w:val="00FE4A9A"/>
    <w:rsid w:val="00FE4FA5"/>
    <w:rsid w:val="00FF0A1E"/>
    <w:rsid w:val="00FF2884"/>
    <w:rsid w:val="00FF395A"/>
    <w:rsid w:val="00FF39CC"/>
    <w:rsid w:val="00FF3A5D"/>
    <w:rsid w:val="00FF4AEB"/>
    <w:rsid w:val="00FF5877"/>
    <w:rsid w:val="00FF6072"/>
    <w:rsid w:val="00FF7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46F67"/>
  <w15:docId w15:val="{ADDB1F96-65D9-42B2-BCBB-1215418D0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6BBE"/>
    <w:pPr>
      <w:spacing w:after="200" w:line="276" w:lineRule="auto"/>
    </w:pPr>
    <w:rPr>
      <w:lang w:val="ru-RU"/>
    </w:rPr>
  </w:style>
  <w:style w:type="paragraph" w:styleId="1">
    <w:name w:val="heading 1"/>
    <w:basedOn w:val="a"/>
    <w:next w:val="a"/>
    <w:link w:val="10"/>
    <w:uiPriority w:val="9"/>
    <w:qFormat/>
    <w:rsid w:val="00FC62ED"/>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В"/>
    <w:basedOn w:val="a"/>
    <w:uiPriority w:val="34"/>
    <w:qFormat/>
    <w:rsid w:val="00806BBE"/>
    <w:pPr>
      <w:ind w:left="720"/>
      <w:contextualSpacing/>
    </w:pPr>
  </w:style>
  <w:style w:type="paragraph" w:customStyle="1" w:styleId="Default">
    <w:name w:val="Default"/>
    <w:rsid w:val="00806BBE"/>
    <w:pPr>
      <w:autoSpaceDE w:val="0"/>
      <w:autoSpaceDN w:val="0"/>
      <w:adjustRightInd w:val="0"/>
      <w:spacing w:after="0" w:line="240" w:lineRule="auto"/>
    </w:pPr>
    <w:rPr>
      <w:rFonts w:ascii="Arial" w:hAnsi="Arial" w:cs="Arial"/>
      <w:color w:val="000000"/>
      <w:sz w:val="24"/>
      <w:szCs w:val="24"/>
      <w:lang w:val="ru-RU"/>
    </w:rPr>
  </w:style>
  <w:style w:type="character" w:customStyle="1" w:styleId="fontstyle01">
    <w:name w:val="fontstyle01"/>
    <w:basedOn w:val="a0"/>
    <w:rsid w:val="00806BBE"/>
    <w:rPr>
      <w:rFonts w:ascii="TimesNewRomanPSMT" w:eastAsia="TimesNewRomanPSMT" w:hAnsi="TimesNewRomanPSMT" w:hint="eastAsia"/>
      <w:b w:val="0"/>
      <w:bCs w:val="0"/>
      <w:i w:val="0"/>
      <w:iCs w:val="0"/>
      <w:color w:val="000000"/>
      <w:sz w:val="20"/>
      <w:szCs w:val="20"/>
    </w:rPr>
  </w:style>
  <w:style w:type="table" w:styleId="a4">
    <w:name w:val="Table Grid"/>
    <w:basedOn w:val="a1"/>
    <w:uiPriority w:val="39"/>
    <w:rsid w:val="00806BB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806BBE"/>
    <w:rPr>
      <w:rFonts w:ascii="Times New Roman" w:hAnsi="Times New Roman" w:cs="Times New Roman" w:hint="default"/>
      <w:b w:val="0"/>
      <w:bCs w:val="0"/>
      <w:i w:val="0"/>
      <w:iCs w:val="0"/>
      <w:color w:val="000000"/>
      <w:sz w:val="20"/>
      <w:szCs w:val="20"/>
    </w:rPr>
  </w:style>
  <w:style w:type="paragraph" w:styleId="a5">
    <w:name w:val="header"/>
    <w:basedOn w:val="a"/>
    <w:link w:val="a6"/>
    <w:uiPriority w:val="99"/>
    <w:unhideWhenUsed/>
    <w:rsid w:val="00806BBE"/>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806BBE"/>
    <w:rPr>
      <w:lang w:val="ru-RU"/>
    </w:rPr>
  </w:style>
  <w:style w:type="paragraph" w:styleId="a7">
    <w:name w:val="footer"/>
    <w:basedOn w:val="a"/>
    <w:link w:val="a8"/>
    <w:uiPriority w:val="99"/>
    <w:unhideWhenUsed/>
    <w:rsid w:val="00806BBE"/>
    <w:pPr>
      <w:tabs>
        <w:tab w:val="center" w:pos="4844"/>
        <w:tab w:val="right" w:pos="9689"/>
      </w:tabs>
      <w:spacing w:after="0" w:line="240" w:lineRule="auto"/>
    </w:pPr>
  </w:style>
  <w:style w:type="character" w:customStyle="1" w:styleId="a8">
    <w:name w:val="Нижний колонтитул Знак"/>
    <w:basedOn w:val="a0"/>
    <w:link w:val="a7"/>
    <w:uiPriority w:val="99"/>
    <w:rsid w:val="00806BBE"/>
    <w:rPr>
      <w:lang w:val="ru-RU"/>
    </w:rPr>
  </w:style>
  <w:style w:type="character" w:customStyle="1" w:styleId="a9">
    <w:name w:val="Основной текст Знак"/>
    <w:basedOn w:val="a0"/>
    <w:link w:val="aa"/>
    <w:uiPriority w:val="99"/>
    <w:locked/>
    <w:rsid w:val="00806BBE"/>
    <w:rPr>
      <w:rFonts w:ascii="Arial" w:hAnsi="Arial" w:cs="Arial"/>
      <w:shd w:val="clear" w:color="auto" w:fill="FFFFFF"/>
    </w:rPr>
  </w:style>
  <w:style w:type="paragraph" w:styleId="aa">
    <w:name w:val="Body Text"/>
    <w:basedOn w:val="a"/>
    <w:link w:val="a9"/>
    <w:uiPriority w:val="99"/>
    <w:rsid w:val="00806BBE"/>
    <w:pPr>
      <w:shd w:val="clear" w:color="auto" w:fill="FFFFFF"/>
      <w:spacing w:before="360" w:after="60" w:line="274" w:lineRule="exact"/>
      <w:ind w:hanging="320"/>
      <w:jc w:val="both"/>
    </w:pPr>
    <w:rPr>
      <w:rFonts w:ascii="Arial" w:hAnsi="Arial" w:cs="Arial"/>
      <w:lang w:val="en-US"/>
    </w:rPr>
  </w:style>
  <w:style w:type="character" w:customStyle="1" w:styleId="BodyTextChar">
    <w:name w:val="Body Text Char"/>
    <w:basedOn w:val="a0"/>
    <w:uiPriority w:val="99"/>
    <w:semiHidden/>
    <w:rsid w:val="00806BBE"/>
    <w:rPr>
      <w:lang w:val="ru-RU"/>
    </w:rPr>
  </w:style>
  <w:style w:type="character" w:customStyle="1" w:styleId="fontstyle31">
    <w:name w:val="fontstyle31"/>
    <w:basedOn w:val="a0"/>
    <w:rsid w:val="00806BBE"/>
    <w:rPr>
      <w:rFonts w:ascii="Times New Roman" w:hAnsi="Times New Roman" w:cs="Times New Roman" w:hint="default"/>
      <w:b w:val="0"/>
      <w:bCs w:val="0"/>
      <w:i/>
      <w:iCs/>
      <w:color w:val="000000"/>
      <w:sz w:val="20"/>
      <w:szCs w:val="20"/>
    </w:rPr>
  </w:style>
  <w:style w:type="character" w:customStyle="1" w:styleId="Bodytext3">
    <w:name w:val="Body text (3)_"/>
    <w:basedOn w:val="a0"/>
    <w:link w:val="Bodytext30"/>
    <w:uiPriority w:val="99"/>
    <w:rsid w:val="00806BBE"/>
    <w:rPr>
      <w:rFonts w:ascii="Arial" w:eastAsia="Arial" w:hAnsi="Arial" w:cs="Arial"/>
      <w:shd w:val="clear" w:color="auto" w:fill="FFFFFF"/>
    </w:rPr>
  </w:style>
  <w:style w:type="paragraph" w:customStyle="1" w:styleId="Bodytext30">
    <w:name w:val="Body text (3)"/>
    <w:basedOn w:val="a"/>
    <w:link w:val="Bodytext3"/>
    <w:uiPriority w:val="99"/>
    <w:rsid w:val="00806BBE"/>
    <w:pPr>
      <w:shd w:val="clear" w:color="auto" w:fill="FFFFFF"/>
      <w:spacing w:before="60" w:after="60" w:line="274" w:lineRule="exact"/>
      <w:jc w:val="both"/>
    </w:pPr>
    <w:rPr>
      <w:rFonts w:ascii="Arial" w:eastAsia="Arial" w:hAnsi="Arial" w:cs="Arial"/>
      <w:lang w:val="en-US"/>
    </w:rPr>
  </w:style>
  <w:style w:type="character" w:customStyle="1" w:styleId="Bodytext">
    <w:name w:val="Body text_"/>
    <w:basedOn w:val="a0"/>
    <w:link w:val="BodyText1"/>
    <w:rsid w:val="00806BBE"/>
    <w:rPr>
      <w:rFonts w:ascii="Arial" w:eastAsia="Arial" w:hAnsi="Arial" w:cs="Arial"/>
      <w:shd w:val="clear" w:color="auto" w:fill="FFFFFF"/>
    </w:rPr>
  </w:style>
  <w:style w:type="paragraph" w:customStyle="1" w:styleId="BodyText1">
    <w:name w:val="Body Text1"/>
    <w:basedOn w:val="a"/>
    <w:link w:val="Bodytext"/>
    <w:rsid w:val="00806BBE"/>
    <w:pPr>
      <w:shd w:val="clear" w:color="auto" w:fill="FFFFFF"/>
      <w:spacing w:before="60" w:after="60" w:line="274" w:lineRule="exact"/>
      <w:jc w:val="both"/>
    </w:pPr>
    <w:rPr>
      <w:rFonts w:ascii="Arial" w:eastAsia="Arial" w:hAnsi="Arial" w:cs="Arial"/>
      <w:lang w:val="en-US"/>
    </w:rPr>
  </w:style>
  <w:style w:type="paragraph" w:styleId="ab">
    <w:name w:val="Balloon Text"/>
    <w:basedOn w:val="a"/>
    <w:link w:val="ac"/>
    <w:uiPriority w:val="99"/>
    <w:semiHidden/>
    <w:unhideWhenUsed/>
    <w:rsid w:val="00806BB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06BBE"/>
    <w:rPr>
      <w:rFonts w:ascii="Tahoma" w:hAnsi="Tahoma" w:cs="Tahoma"/>
      <w:sz w:val="16"/>
      <w:szCs w:val="16"/>
      <w:lang w:val="ru-RU"/>
    </w:rPr>
  </w:style>
  <w:style w:type="character" w:customStyle="1" w:styleId="Bodytext5">
    <w:name w:val="Body text (5)_"/>
    <w:basedOn w:val="a0"/>
    <w:link w:val="Bodytext50"/>
    <w:uiPriority w:val="99"/>
    <w:rsid w:val="00806BBE"/>
    <w:rPr>
      <w:rFonts w:ascii="Times New Roman" w:eastAsia="Times New Roman" w:hAnsi="Times New Roman" w:cs="Times New Roman"/>
      <w:sz w:val="20"/>
      <w:szCs w:val="20"/>
      <w:shd w:val="clear" w:color="auto" w:fill="FFFFFF"/>
    </w:rPr>
  </w:style>
  <w:style w:type="paragraph" w:customStyle="1" w:styleId="Bodytext50">
    <w:name w:val="Body text (5)"/>
    <w:basedOn w:val="a"/>
    <w:link w:val="Bodytext5"/>
    <w:uiPriority w:val="99"/>
    <w:rsid w:val="00806BBE"/>
    <w:pPr>
      <w:shd w:val="clear" w:color="auto" w:fill="FFFFFF"/>
      <w:spacing w:after="0" w:line="0" w:lineRule="atLeast"/>
    </w:pPr>
    <w:rPr>
      <w:rFonts w:ascii="Times New Roman" w:eastAsia="Times New Roman" w:hAnsi="Times New Roman" w:cs="Times New Roman"/>
      <w:sz w:val="20"/>
      <w:szCs w:val="20"/>
      <w:lang w:val="en-US"/>
    </w:rPr>
  </w:style>
  <w:style w:type="character" w:customStyle="1" w:styleId="Bodytext6">
    <w:name w:val="Body text (6)_"/>
    <w:basedOn w:val="a0"/>
    <w:link w:val="Bodytext60"/>
    <w:uiPriority w:val="99"/>
    <w:rsid w:val="00806BBE"/>
    <w:rPr>
      <w:rFonts w:ascii="Times New Roman" w:eastAsia="Times New Roman" w:hAnsi="Times New Roman" w:cs="Times New Roman"/>
      <w:sz w:val="14"/>
      <w:szCs w:val="14"/>
      <w:shd w:val="clear" w:color="auto" w:fill="FFFFFF"/>
    </w:rPr>
  </w:style>
  <w:style w:type="paragraph" w:customStyle="1" w:styleId="Bodytext60">
    <w:name w:val="Body text (6)"/>
    <w:basedOn w:val="a"/>
    <w:link w:val="Bodytext6"/>
    <w:uiPriority w:val="99"/>
    <w:rsid w:val="00806BBE"/>
    <w:pPr>
      <w:shd w:val="clear" w:color="auto" w:fill="FFFFFF"/>
      <w:spacing w:before="480" w:after="5400" w:line="182" w:lineRule="exact"/>
      <w:jc w:val="both"/>
    </w:pPr>
    <w:rPr>
      <w:rFonts w:ascii="Times New Roman" w:eastAsia="Times New Roman" w:hAnsi="Times New Roman" w:cs="Times New Roman"/>
      <w:sz w:val="14"/>
      <w:szCs w:val="14"/>
      <w:lang w:val="en-US"/>
    </w:rPr>
  </w:style>
  <w:style w:type="character" w:styleId="ad">
    <w:name w:val="annotation reference"/>
    <w:basedOn w:val="a0"/>
    <w:uiPriority w:val="99"/>
    <w:semiHidden/>
    <w:unhideWhenUsed/>
    <w:rsid w:val="00806BBE"/>
    <w:rPr>
      <w:sz w:val="16"/>
      <w:szCs w:val="16"/>
    </w:rPr>
  </w:style>
  <w:style w:type="paragraph" w:styleId="ae">
    <w:name w:val="annotation text"/>
    <w:basedOn w:val="a"/>
    <w:link w:val="af"/>
    <w:uiPriority w:val="99"/>
    <w:unhideWhenUsed/>
    <w:rsid w:val="00806BBE"/>
    <w:pPr>
      <w:spacing w:line="240" w:lineRule="auto"/>
    </w:pPr>
    <w:rPr>
      <w:sz w:val="20"/>
      <w:szCs w:val="20"/>
    </w:rPr>
  </w:style>
  <w:style w:type="character" w:customStyle="1" w:styleId="af">
    <w:name w:val="Текст примечания Знак"/>
    <w:basedOn w:val="a0"/>
    <w:link w:val="ae"/>
    <w:uiPriority w:val="99"/>
    <w:rsid w:val="00806BBE"/>
    <w:rPr>
      <w:sz w:val="20"/>
      <w:szCs w:val="20"/>
      <w:lang w:val="ru-RU"/>
    </w:rPr>
  </w:style>
  <w:style w:type="paragraph" w:styleId="af0">
    <w:name w:val="annotation subject"/>
    <w:basedOn w:val="ae"/>
    <w:next w:val="ae"/>
    <w:link w:val="af1"/>
    <w:uiPriority w:val="99"/>
    <w:semiHidden/>
    <w:unhideWhenUsed/>
    <w:rsid w:val="00806BBE"/>
    <w:rPr>
      <w:b/>
      <w:bCs/>
    </w:rPr>
  </w:style>
  <w:style w:type="character" w:customStyle="1" w:styleId="af1">
    <w:name w:val="Тема примечания Знак"/>
    <w:basedOn w:val="af"/>
    <w:link w:val="af0"/>
    <w:uiPriority w:val="99"/>
    <w:semiHidden/>
    <w:rsid w:val="00806BBE"/>
    <w:rPr>
      <w:b/>
      <w:bCs/>
      <w:sz w:val="20"/>
      <w:szCs w:val="20"/>
      <w:lang w:val="ru-RU"/>
    </w:rPr>
  </w:style>
  <w:style w:type="character" w:styleId="af2">
    <w:name w:val="Emphasis"/>
    <w:basedOn w:val="a0"/>
    <w:uiPriority w:val="20"/>
    <w:qFormat/>
    <w:rsid w:val="00806BBE"/>
    <w:rPr>
      <w:i/>
      <w:iCs/>
    </w:rPr>
  </w:style>
  <w:style w:type="character" w:customStyle="1" w:styleId="tonic-accent">
    <w:name w:val="tonic-accent"/>
    <w:basedOn w:val="a0"/>
    <w:rsid w:val="00806BBE"/>
  </w:style>
  <w:style w:type="character" w:customStyle="1" w:styleId="tlid-translation">
    <w:name w:val="tlid-translation"/>
    <w:basedOn w:val="a0"/>
    <w:rsid w:val="00806BBE"/>
  </w:style>
  <w:style w:type="character" w:customStyle="1" w:styleId="highlight">
    <w:name w:val="highlight"/>
    <w:basedOn w:val="a0"/>
    <w:rsid w:val="003F546F"/>
  </w:style>
  <w:style w:type="paragraph" w:styleId="af3">
    <w:name w:val="footnote text"/>
    <w:basedOn w:val="a"/>
    <w:link w:val="af4"/>
    <w:uiPriority w:val="99"/>
    <w:semiHidden/>
    <w:unhideWhenUsed/>
    <w:rsid w:val="00FD468B"/>
    <w:pPr>
      <w:spacing w:after="0" w:line="240" w:lineRule="auto"/>
    </w:pPr>
    <w:rPr>
      <w:sz w:val="20"/>
      <w:szCs w:val="20"/>
    </w:rPr>
  </w:style>
  <w:style w:type="character" w:customStyle="1" w:styleId="af4">
    <w:name w:val="Текст сноски Знак"/>
    <w:basedOn w:val="a0"/>
    <w:link w:val="af3"/>
    <w:uiPriority w:val="99"/>
    <w:semiHidden/>
    <w:rsid w:val="00FD468B"/>
    <w:rPr>
      <w:sz w:val="20"/>
      <w:szCs w:val="20"/>
      <w:lang w:val="ru-RU"/>
    </w:rPr>
  </w:style>
  <w:style w:type="character" w:styleId="af5">
    <w:name w:val="footnote reference"/>
    <w:basedOn w:val="a0"/>
    <w:uiPriority w:val="99"/>
    <w:semiHidden/>
    <w:unhideWhenUsed/>
    <w:rsid w:val="00FD468B"/>
    <w:rPr>
      <w:vertAlign w:val="superscript"/>
    </w:rPr>
  </w:style>
  <w:style w:type="paragraph" w:styleId="af6">
    <w:name w:val="endnote text"/>
    <w:basedOn w:val="a"/>
    <w:link w:val="af7"/>
    <w:uiPriority w:val="99"/>
    <w:semiHidden/>
    <w:unhideWhenUsed/>
    <w:rsid w:val="00192387"/>
    <w:pPr>
      <w:spacing w:after="0" w:line="240" w:lineRule="auto"/>
    </w:pPr>
    <w:rPr>
      <w:sz w:val="20"/>
      <w:szCs w:val="20"/>
    </w:rPr>
  </w:style>
  <w:style w:type="character" w:customStyle="1" w:styleId="af7">
    <w:name w:val="Текст концевой сноски Знак"/>
    <w:basedOn w:val="a0"/>
    <w:link w:val="af6"/>
    <w:uiPriority w:val="99"/>
    <w:semiHidden/>
    <w:rsid w:val="00192387"/>
    <w:rPr>
      <w:sz w:val="20"/>
      <w:szCs w:val="20"/>
      <w:lang w:val="ru-RU"/>
    </w:rPr>
  </w:style>
  <w:style w:type="character" w:styleId="af8">
    <w:name w:val="endnote reference"/>
    <w:basedOn w:val="a0"/>
    <w:uiPriority w:val="99"/>
    <w:semiHidden/>
    <w:unhideWhenUsed/>
    <w:rsid w:val="00192387"/>
    <w:rPr>
      <w:vertAlign w:val="superscript"/>
    </w:rPr>
  </w:style>
  <w:style w:type="character" w:customStyle="1" w:styleId="10">
    <w:name w:val="Заголовок 1 Знак"/>
    <w:basedOn w:val="a0"/>
    <w:link w:val="1"/>
    <w:uiPriority w:val="9"/>
    <w:rsid w:val="00FC62ED"/>
    <w:rPr>
      <w:rFonts w:asciiTheme="majorHAnsi" w:eastAsiaTheme="majorEastAsia" w:hAnsiTheme="majorHAnsi" w:cstheme="majorBidi"/>
      <w:color w:val="2E74B5" w:themeColor="accent1" w:themeShade="BF"/>
      <w:sz w:val="32"/>
      <w:szCs w:val="32"/>
      <w:lang w:val="en-GB"/>
    </w:rPr>
  </w:style>
  <w:style w:type="character" w:customStyle="1" w:styleId="Bodytext2">
    <w:name w:val="Body text (2)_"/>
    <w:basedOn w:val="a0"/>
    <w:link w:val="Bodytext20"/>
    <w:uiPriority w:val="99"/>
    <w:locked/>
    <w:rsid w:val="005C64BD"/>
    <w:rPr>
      <w:rFonts w:ascii="Arial" w:eastAsia="Arial" w:hAnsi="Arial" w:cs="Arial"/>
      <w:shd w:val="clear" w:color="auto" w:fill="FFFFFF"/>
    </w:rPr>
  </w:style>
  <w:style w:type="paragraph" w:customStyle="1" w:styleId="Bodytext20">
    <w:name w:val="Body text (2)"/>
    <w:basedOn w:val="a"/>
    <w:link w:val="Bodytext2"/>
    <w:uiPriority w:val="99"/>
    <w:rsid w:val="005C64BD"/>
    <w:pPr>
      <w:shd w:val="clear" w:color="auto" w:fill="FFFFFF"/>
      <w:spacing w:after="60" w:line="269" w:lineRule="exact"/>
      <w:ind w:hanging="380"/>
      <w:jc w:val="both"/>
    </w:pPr>
    <w:rPr>
      <w:rFonts w:ascii="Arial" w:eastAsia="Arial" w:hAnsi="Arial" w:cs="Arial"/>
      <w:lang w:val="en-US"/>
    </w:rPr>
  </w:style>
  <w:style w:type="character" w:customStyle="1" w:styleId="Bodytext13">
    <w:name w:val="Body text (13)_"/>
    <w:basedOn w:val="a0"/>
    <w:link w:val="Bodytext131"/>
    <w:uiPriority w:val="99"/>
    <w:rsid w:val="004D62FE"/>
    <w:rPr>
      <w:rFonts w:ascii="Times New Roman" w:hAnsi="Times New Roman" w:cs="Times New Roman"/>
      <w:i/>
      <w:iCs/>
      <w:sz w:val="19"/>
      <w:szCs w:val="19"/>
      <w:shd w:val="clear" w:color="auto" w:fill="FFFFFF"/>
    </w:rPr>
  </w:style>
  <w:style w:type="character" w:customStyle="1" w:styleId="Bodytext130">
    <w:name w:val="Body text (13)"/>
    <w:basedOn w:val="Bodytext13"/>
    <w:uiPriority w:val="99"/>
    <w:rsid w:val="004D62FE"/>
    <w:rPr>
      <w:rFonts w:ascii="Times New Roman" w:hAnsi="Times New Roman" w:cs="Times New Roman"/>
      <w:i/>
      <w:iCs/>
      <w:spacing w:val="0"/>
      <w:sz w:val="19"/>
      <w:szCs w:val="19"/>
      <w:shd w:val="clear" w:color="auto" w:fill="FFFFFF"/>
    </w:rPr>
  </w:style>
  <w:style w:type="paragraph" w:customStyle="1" w:styleId="Bodytext131">
    <w:name w:val="Body text (13)1"/>
    <w:basedOn w:val="a"/>
    <w:link w:val="Bodytext13"/>
    <w:uiPriority w:val="99"/>
    <w:rsid w:val="004D62FE"/>
    <w:pPr>
      <w:shd w:val="clear" w:color="auto" w:fill="FFFFFF"/>
      <w:spacing w:before="780" w:after="300" w:line="240" w:lineRule="atLeast"/>
      <w:ind w:hanging="360"/>
    </w:pPr>
    <w:rPr>
      <w:rFonts w:ascii="Times New Roman" w:hAnsi="Times New Roman" w:cs="Times New Roman"/>
      <w:i/>
      <w:iCs/>
      <w:sz w:val="19"/>
      <w:szCs w:val="19"/>
      <w:lang w:val="en-US"/>
    </w:rPr>
  </w:style>
  <w:style w:type="character" w:customStyle="1" w:styleId="BodytextBold10">
    <w:name w:val="Body text + Bold10"/>
    <w:aliases w:val="Italic14"/>
    <w:basedOn w:val="a9"/>
    <w:uiPriority w:val="99"/>
    <w:rsid w:val="004D62FE"/>
    <w:rPr>
      <w:rFonts w:ascii="Arial" w:hAnsi="Arial" w:cs="Arial"/>
      <w:b/>
      <w:bCs/>
      <w:i/>
      <w:iCs/>
      <w:spacing w:val="0"/>
      <w:sz w:val="22"/>
      <w:szCs w:val="22"/>
      <w:shd w:val="clear" w:color="auto" w:fill="FFFFFF"/>
    </w:rPr>
  </w:style>
  <w:style w:type="character" w:customStyle="1" w:styleId="BodytextBold">
    <w:name w:val="Body text + Bold"/>
    <w:aliases w:val="Italic2"/>
    <w:basedOn w:val="a9"/>
    <w:rsid w:val="00745C86"/>
    <w:rPr>
      <w:rFonts w:ascii="Times New Roman" w:hAnsi="Times New Roman" w:cs="Times New Roman"/>
      <w:b/>
      <w:bCs/>
      <w:i/>
      <w:iCs/>
      <w:spacing w:val="0"/>
      <w:sz w:val="19"/>
      <w:szCs w:val="19"/>
      <w:shd w:val="clear" w:color="auto" w:fill="FFFFFF"/>
    </w:rPr>
  </w:style>
  <w:style w:type="character" w:customStyle="1" w:styleId="Bodytext12">
    <w:name w:val="Body text (12)_"/>
    <w:basedOn w:val="a0"/>
    <w:link w:val="Bodytext121"/>
    <w:uiPriority w:val="99"/>
    <w:rsid w:val="00745C86"/>
    <w:rPr>
      <w:rFonts w:ascii="Times New Roman" w:hAnsi="Times New Roman" w:cs="Times New Roman"/>
      <w:b/>
      <w:bCs/>
      <w:i/>
      <w:iCs/>
      <w:sz w:val="19"/>
      <w:szCs w:val="19"/>
      <w:shd w:val="clear" w:color="auto" w:fill="FFFFFF"/>
    </w:rPr>
  </w:style>
  <w:style w:type="character" w:customStyle="1" w:styleId="Bodytext120">
    <w:name w:val="Body text (12)"/>
    <w:basedOn w:val="Bodytext12"/>
    <w:uiPriority w:val="99"/>
    <w:rsid w:val="00745C86"/>
    <w:rPr>
      <w:rFonts w:ascii="Times New Roman" w:hAnsi="Times New Roman" w:cs="Times New Roman"/>
      <w:b/>
      <w:bCs/>
      <w:i/>
      <w:iCs/>
      <w:sz w:val="19"/>
      <w:szCs w:val="19"/>
      <w:shd w:val="clear" w:color="auto" w:fill="FFFFFF"/>
    </w:rPr>
  </w:style>
  <w:style w:type="paragraph" w:customStyle="1" w:styleId="Bodytext121">
    <w:name w:val="Body text (12)1"/>
    <w:basedOn w:val="a"/>
    <w:link w:val="Bodytext12"/>
    <w:uiPriority w:val="99"/>
    <w:rsid w:val="00745C86"/>
    <w:pPr>
      <w:shd w:val="clear" w:color="auto" w:fill="FFFFFF"/>
      <w:spacing w:after="0" w:line="240" w:lineRule="atLeast"/>
    </w:pPr>
    <w:rPr>
      <w:rFonts w:ascii="Times New Roman" w:hAnsi="Times New Roman" w:cs="Times New Roman"/>
      <w:b/>
      <w:bCs/>
      <w:i/>
      <w:iCs/>
      <w:sz w:val="19"/>
      <w:szCs w:val="19"/>
      <w:lang w:val="en-US"/>
    </w:rPr>
  </w:style>
  <w:style w:type="character" w:customStyle="1" w:styleId="BodytextBold9">
    <w:name w:val="Body text + Bold9"/>
    <w:aliases w:val="Italic13"/>
    <w:basedOn w:val="a9"/>
    <w:uiPriority w:val="99"/>
    <w:rsid w:val="00745C86"/>
    <w:rPr>
      <w:rFonts w:ascii="Arial" w:hAnsi="Arial" w:cs="Arial"/>
      <w:b/>
      <w:bCs/>
      <w:i/>
      <w:iCs/>
      <w:spacing w:val="0"/>
      <w:sz w:val="22"/>
      <w:szCs w:val="22"/>
      <w:shd w:val="clear" w:color="auto" w:fill="FFFFFF"/>
    </w:rPr>
  </w:style>
  <w:style w:type="character" w:customStyle="1" w:styleId="BodytextBold8">
    <w:name w:val="Body text + Bold8"/>
    <w:aliases w:val="Italic12"/>
    <w:basedOn w:val="a9"/>
    <w:uiPriority w:val="99"/>
    <w:rsid w:val="006015D3"/>
    <w:rPr>
      <w:rFonts w:ascii="Arial" w:hAnsi="Arial" w:cs="Arial"/>
      <w:b/>
      <w:bCs/>
      <w:i/>
      <w:iCs/>
      <w:spacing w:val="0"/>
      <w:sz w:val="22"/>
      <w:szCs w:val="22"/>
      <w:shd w:val="clear" w:color="auto" w:fill="FFFFFF"/>
    </w:rPr>
  </w:style>
  <w:style w:type="character" w:customStyle="1" w:styleId="Picturecaption">
    <w:name w:val="Picture caption_"/>
    <w:basedOn w:val="a0"/>
    <w:link w:val="Picturecaption0"/>
    <w:uiPriority w:val="99"/>
    <w:rsid w:val="00B03F63"/>
    <w:rPr>
      <w:rFonts w:ascii="Times New Roman" w:hAnsi="Times New Roman" w:cs="Times New Roman"/>
      <w:b/>
      <w:bCs/>
      <w:sz w:val="19"/>
      <w:szCs w:val="19"/>
      <w:shd w:val="clear" w:color="auto" w:fill="FFFFFF"/>
    </w:rPr>
  </w:style>
  <w:style w:type="paragraph" w:customStyle="1" w:styleId="Picturecaption0">
    <w:name w:val="Picture caption"/>
    <w:basedOn w:val="a"/>
    <w:link w:val="Picturecaption"/>
    <w:uiPriority w:val="99"/>
    <w:rsid w:val="00B03F63"/>
    <w:pPr>
      <w:shd w:val="clear" w:color="auto" w:fill="FFFFFF"/>
      <w:spacing w:after="0" w:line="240" w:lineRule="atLeast"/>
    </w:pPr>
    <w:rPr>
      <w:rFonts w:ascii="Times New Roman" w:hAnsi="Times New Roman" w:cs="Times New Roman"/>
      <w:b/>
      <w:bCs/>
      <w:sz w:val="19"/>
      <w:szCs w:val="19"/>
      <w:lang w:val="en-US"/>
    </w:rPr>
  </w:style>
  <w:style w:type="character" w:customStyle="1" w:styleId="BodytextBold7">
    <w:name w:val="Body text + Bold7"/>
    <w:aliases w:val="Italic11"/>
    <w:basedOn w:val="a9"/>
    <w:uiPriority w:val="99"/>
    <w:rsid w:val="005474E2"/>
    <w:rPr>
      <w:rFonts w:ascii="Arial" w:hAnsi="Arial" w:cs="Arial"/>
      <w:b/>
      <w:bCs/>
      <w:i/>
      <w:iCs/>
      <w:spacing w:val="0"/>
      <w:sz w:val="22"/>
      <w:szCs w:val="22"/>
      <w:shd w:val="clear" w:color="auto" w:fill="FFFFFF"/>
    </w:rPr>
  </w:style>
  <w:style w:type="character" w:customStyle="1" w:styleId="BodytextItalic2">
    <w:name w:val="Body text + Italic2"/>
    <w:basedOn w:val="a9"/>
    <w:uiPriority w:val="99"/>
    <w:rsid w:val="00526A69"/>
    <w:rPr>
      <w:rFonts w:ascii="Arial" w:hAnsi="Arial" w:cs="Arial"/>
      <w:i/>
      <w:iCs/>
      <w:spacing w:val="0"/>
      <w:sz w:val="22"/>
      <w:szCs w:val="22"/>
      <w:shd w:val="clear" w:color="auto" w:fill="FFFFFF"/>
    </w:rPr>
  </w:style>
  <w:style w:type="character" w:customStyle="1" w:styleId="Bodytext13NotItalic46">
    <w:name w:val="Body text (13) + Not Italic46"/>
    <w:basedOn w:val="Bodytext13"/>
    <w:uiPriority w:val="99"/>
    <w:rsid w:val="004066F5"/>
    <w:rPr>
      <w:rFonts w:ascii="Times New Roman" w:hAnsi="Times New Roman" w:cs="Times New Roman"/>
      <w:i w:val="0"/>
      <w:iCs w:val="0"/>
      <w:spacing w:val="0"/>
      <w:sz w:val="19"/>
      <w:szCs w:val="19"/>
      <w:shd w:val="clear" w:color="auto" w:fill="FFFFFF"/>
    </w:rPr>
  </w:style>
  <w:style w:type="character" w:customStyle="1" w:styleId="Bodytext13NotItalic25">
    <w:name w:val="Body text (13) + Not Italic25"/>
    <w:basedOn w:val="Bodytext13"/>
    <w:uiPriority w:val="99"/>
    <w:rsid w:val="00750544"/>
    <w:rPr>
      <w:rFonts w:ascii="Times New Roman" w:hAnsi="Times New Roman" w:cs="Times New Roman"/>
      <w:i w:val="0"/>
      <w:iCs w:val="0"/>
      <w:spacing w:val="0"/>
      <w:sz w:val="19"/>
      <w:szCs w:val="19"/>
      <w:shd w:val="clear" w:color="auto" w:fill="FFFFFF"/>
    </w:rPr>
  </w:style>
  <w:style w:type="character" w:customStyle="1" w:styleId="Bodytext13NotItalic24">
    <w:name w:val="Body text (13) + Not Italic24"/>
    <w:basedOn w:val="Bodytext13"/>
    <w:uiPriority w:val="99"/>
    <w:rsid w:val="00750544"/>
    <w:rPr>
      <w:rFonts w:ascii="Times New Roman" w:hAnsi="Times New Roman" w:cs="Times New Roman"/>
      <w:i w:val="0"/>
      <w:iCs w:val="0"/>
      <w:spacing w:val="0"/>
      <w:sz w:val="19"/>
      <w:szCs w:val="19"/>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95169">
      <w:bodyDiv w:val="1"/>
      <w:marLeft w:val="0"/>
      <w:marRight w:val="0"/>
      <w:marTop w:val="0"/>
      <w:marBottom w:val="0"/>
      <w:divBdr>
        <w:top w:val="none" w:sz="0" w:space="0" w:color="auto"/>
        <w:left w:val="none" w:sz="0" w:space="0" w:color="auto"/>
        <w:bottom w:val="none" w:sz="0" w:space="0" w:color="auto"/>
        <w:right w:val="none" w:sz="0" w:space="0" w:color="auto"/>
      </w:divBdr>
    </w:div>
    <w:div w:id="876090574">
      <w:bodyDiv w:val="1"/>
      <w:marLeft w:val="0"/>
      <w:marRight w:val="0"/>
      <w:marTop w:val="0"/>
      <w:marBottom w:val="0"/>
      <w:divBdr>
        <w:top w:val="none" w:sz="0" w:space="0" w:color="auto"/>
        <w:left w:val="none" w:sz="0" w:space="0" w:color="auto"/>
        <w:bottom w:val="none" w:sz="0" w:space="0" w:color="auto"/>
        <w:right w:val="none" w:sz="0" w:space="0" w:color="auto"/>
      </w:divBdr>
    </w:div>
    <w:div w:id="1505970980">
      <w:bodyDiv w:val="1"/>
      <w:marLeft w:val="0"/>
      <w:marRight w:val="0"/>
      <w:marTop w:val="0"/>
      <w:marBottom w:val="0"/>
      <w:divBdr>
        <w:top w:val="none" w:sz="0" w:space="0" w:color="auto"/>
        <w:left w:val="none" w:sz="0" w:space="0" w:color="auto"/>
        <w:bottom w:val="none" w:sz="0" w:space="0" w:color="auto"/>
        <w:right w:val="none" w:sz="0" w:space="0" w:color="auto"/>
      </w:divBdr>
    </w:div>
    <w:div w:id="194303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F04DB-6D8C-4932-A7B6-1435C7D3E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2115</TotalTime>
  <Pages>104</Pages>
  <Words>29061</Words>
  <Characters>165653</Characters>
  <Application>Microsoft Office Word</Application>
  <DocSecurity>0</DocSecurity>
  <Lines>1380</Lines>
  <Paragraphs>388</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194326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Ciochina Artur</dc:creator>
  <cp:lastModifiedBy>Admin</cp:lastModifiedBy>
  <cp:revision>672</cp:revision>
  <cp:lastPrinted>2020-05-13T11:32:00Z</cp:lastPrinted>
  <dcterms:created xsi:type="dcterms:W3CDTF">2020-10-21T08:12:00Z</dcterms:created>
  <dcterms:modified xsi:type="dcterms:W3CDTF">2020-11-06T08:43:00Z</dcterms:modified>
</cp:coreProperties>
</file>